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5C1" w14:textId="5E9273A2" w:rsidR="00F420E4" w:rsidRDefault="0062695B" w:rsidP="0052237B">
      <w:pPr>
        <w:pStyle w:val="Heading6"/>
        <w:jc w:val="both"/>
        <w:rPr>
          <w:rFonts w:ascii="Barlow SemiBold" w:hAnsi="Barlow SemiBold" w:cstheme="minorHAnsi"/>
          <w:b w:val="0"/>
          <w:bCs w:val="0"/>
          <w:szCs w:val="28"/>
          <w:u w:val="none"/>
        </w:rPr>
      </w:pPr>
      <w:r w:rsidRPr="006B477A">
        <w:rPr>
          <w:rFonts w:ascii="Barlow SemiBold" w:hAnsi="Barlow SemiBold" w:cstheme="minorHAnsi"/>
          <w:b w:val="0"/>
          <w:noProof/>
          <w:color w:val="2B579A"/>
          <w:sz w:val="40"/>
          <w:szCs w:val="40"/>
          <w:u w:val="none"/>
          <w:shd w:val="clear" w:color="auto" w:fill="E6E6E6"/>
        </w:rPr>
        <w:drawing>
          <wp:anchor distT="0" distB="0" distL="114300" distR="114300" simplePos="0" relativeHeight="251658240" behindDoc="1" locked="0" layoutInCell="1" allowOverlap="1" wp14:anchorId="2B053943" wp14:editId="4C773BF6">
            <wp:simplePos x="0" y="0"/>
            <wp:positionH relativeFrom="column">
              <wp:posOffset>5105400</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p>
    <w:p w14:paraId="06E8710F" w14:textId="77777777" w:rsidR="00F420E4" w:rsidRDefault="00F420E4" w:rsidP="0052237B">
      <w:pPr>
        <w:pStyle w:val="Heading6"/>
        <w:jc w:val="both"/>
        <w:rPr>
          <w:rFonts w:ascii="Barlow SemiBold" w:hAnsi="Barlow SemiBold" w:cstheme="minorHAnsi"/>
          <w:b w:val="0"/>
          <w:bCs w:val="0"/>
          <w:szCs w:val="28"/>
          <w:u w:val="none"/>
        </w:rPr>
      </w:pPr>
    </w:p>
    <w:p w14:paraId="7DA06277" w14:textId="77777777" w:rsidR="00F420E4" w:rsidRDefault="00F420E4" w:rsidP="0052237B">
      <w:pPr>
        <w:pStyle w:val="Heading6"/>
        <w:jc w:val="both"/>
        <w:rPr>
          <w:rFonts w:ascii="Barlow SemiBold" w:hAnsi="Barlow SemiBold" w:cstheme="minorHAnsi"/>
          <w:b w:val="0"/>
          <w:bCs w:val="0"/>
          <w:szCs w:val="28"/>
          <w:u w:val="none"/>
        </w:rPr>
      </w:pPr>
    </w:p>
    <w:p w14:paraId="3277E42C" w14:textId="77777777" w:rsidR="00F420E4" w:rsidRDefault="00F420E4" w:rsidP="0052237B">
      <w:pPr>
        <w:pStyle w:val="Heading6"/>
        <w:jc w:val="both"/>
        <w:rPr>
          <w:rFonts w:ascii="Barlow SemiBold" w:hAnsi="Barlow SemiBold" w:cstheme="minorHAnsi"/>
          <w:b w:val="0"/>
          <w:bCs w:val="0"/>
          <w:szCs w:val="28"/>
          <w:u w:val="none"/>
        </w:rPr>
      </w:pPr>
    </w:p>
    <w:p w14:paraId="12C92937" w14:textId="77777777" w:rsidR="00F420E4" w:rsidRDefault="00F420E4" w:rsidP="0052237B">
      <w:pPr>
        <w:pStyle w:val="Heading6"/>
        <w:jc w:val="both"/>
        <w:rPr>
          <w:rFonts w:ascii="Barlow SemiBold" w:hAnsi="Barlow SemiBold" w:cstheme="minorHAnsi"/>
          <w:b w:val="0"/>
          <w:bCs w:val="0"/>
          <w:szCs w:val="28"/>
          <w:u w:val="none"/>
        </w:rPr>
      </w:pPr>
    </w:p>
    <w:p w14:paraId="298BE225" w14:textId="6F81B891" w:rsidR="00E60797" w:rsidRPr="006B477A" w:rsidRDefault="00E60797" w:rsidP="0052237B">
      <w:pPr>
        <w:pStyle w:val="Heading6"/>
        <w:jc w:val="both"/>
        <w:rPr>
          <w:rFonts w:ascii="Barlow SemiBold" w:hAnsi="Barlow SemiBold" w:cstheme="minorHAnsi"/>
          <w:b w:val="0"/>
          <w:bCs w:val="0"/>
          <w:sz w:val="40"/>
          <w:szCs w:val="40"/>
          <w:u w:val="none"/>
        </w:rPr>
      </w:pPr>
      <w:r w:rsidRPr="006B477A">
        <w:rPr>
          <w:rFonts w:ascii="Barlow SemiBold" w:hAnsi="Barlow SemiBold" w:cstheme="minorHAnsi"/>
          <w:b w:val="0"/>
          <w:bCs w:val="0"/>
          <w:sz w:val="40"/>
          <w:szCs w:val="40"/>
          <w:u w:val="none"/>
        </w:rPr>
        <w:t>Job Description</w:t>
      </w:r>
    </w:p>
    <w:p w14:paraId="7176EF23" w14:textId="4E09043C" w:rsidR="00024E03" w:rsidRPr="00EA5668" w:rsidRDefault="00024E03" w:rsidP="006D76B6">
      <w:pPr>
        <w:pStyle w:val="NoSpacing"/>
        <w:rPr>
          <w:rFonts w:ascii="Barlow" w:hAnsi="Barlow" w:cstheme="minorHAnsi"/>
          <w:bCs/>
          <w:sz w:val="20"/>
          <w:szCs w:val="20"/>
        </w:rPr>
      </w:pPr>
    </w:p>
    <w:p w14:paraId="24135A42" w14:textId="1F5AE9F8" w:rsidR="00A563FC" w:rsidRPr="00BB59FD" w:rsidRDefault="00A563FC" w:rsidP="007746F3">
      <w:pPr>
        <w:pStyle w:val="NoSpacing"/>
        <w:spacing w:line="276" w:lineRule="auto"/>
        <w:rPr>
          <w:rFonts w:ascii="Barlow" w:hAnsi="Barlow" w:cstheme="minorHAnsi"/>
          <w:b/>
          <w:bCs/>
          <w:sz w:val="22"/>
          <w:szCs w:val="22"/>
        </w:rPr>
      </w:pPr>
      <w:r w:rsidRPr="00BB59FD">
        <w:rPr>
          <w:rFonts w:ascii="Barlow SemiBold" w:hAnsi="Barlow SemiBold" w:cstheme="minorHAnsi"/>
          <w:sz w:val="22"/>
          <w:szCs w:val="22"/>
        </w:rPr>
        <w:t xml:space="preserve">Job </w:t>
      </w:r>
      <w:r w:rsidR="00EA5668" w:rsidRPr="00BB59FD">
        <w:rPr>
          <w:rFonts w:ascii="Barlow SemiBold" w:hAnsi="Barlow SemiBold" w:cstheme="minorHAnsi"/>
          <w:sz w:val="22"/>
          <w:szCs w:val="22"/>
        </w:rPr>
        <w:t>t</w:t>
      </w:r>
      <w:r w:rsidRPr="00BB59FD">
        <w:rPr>
          <w:rFonts w:ascii="Barlow SemiBold" w:hAnsi="Barlow SemiBold" w:cstheme="minorHAnsi"/>
          <w:sz w:val="22"/>
          <w:szCs w:val="22"/>
        </w:rPr>
        <w:t>itle:</w:t>
      </w:r>
      <w:r w:rsidRPr="00BB59FD">
        <w:rPr>
          <w:rFonts w:ascii="Barlow" w:hAnsi="Barlow" w:cstheme="minorHAnsi"/>
          <w:b/>
          <w:bCs/>
          <w:sz w:val="22"/>
          <w:szCs w:val="22"/>
        </w:rPr>
        <w:tab/>
      </w:r>
      <w:r w:rsidRPr="00BB59FD">
        <w:rPr>
          <w:rFonts w:ascii="Barlow" w:hAnsi="Barlow" w:cstheme="minorHAnsi"/>
          <w:b/>
          <w:bCs/>
          <w:sz w:val="22"/>
          <w:szCs w:val="22"/>
        </w:rPr>
        <w:tab/>
      </w:r>
      <w:r w:rsidR="00937805">
        <w:rPr>
          <w:rFonts w:ascii="Barlow" w:hAnsi="Barlow" w:cstheme="minorHAnsi"/>
          <w:sz w:val="22"/>
          <w:szCs w:val="22"/>
        </w:rPr>
        <w:t>Solicitor</w:t>
      </w:r>
      <w:r w:rsidR="0022634D">
        <w:rPr>
          <w:rFonts w:ascii="Barlow" w:hAnsi="Barlow" w:cstheme="minorHAnsi"/>
          <w:sz w:val="22"/>
          <w:szCs w:val="22"/>
        </w:rPr>
        <w:t xml:space="preserve"> </w:t>
      </w:r>
      <w:r w:rsidR="00025957">
        <w:rPr>
          <w:rFonts w:ascii="Barlow" w:hAnsi="Barlow" w:cstheme="minorHAnsi"/>
          <w:sz w:val="22"/>
          <w:szCs w:val="22"/>
        </w:rPr>
        <w:t xml:space="preserve">- </w:t>
      </w:r>
      <w:r w:rsidR="00DE03C5">
        <w:rPr>
          <w:rFonts w:ascii="Barlow" w:hAnsi="Barlow" w:cstheme="minorHAnsi"/>
          <w:sz w:val="22"/>
          <w:szCs w:val="22"/>
        </w:rPr>
        <w:t>O</w:t>
      </w:r>
      <w:r w:rsidR="0022634D">
        <w:rPr>
          <w:rFonts w:ascii="Barlow" w:hAnsi="Barlow" w:cstheme="minorHAnsi"/>
          <w:sz w:val="22"/>
          <w:szCs w:val="22"/>
        </w:rPr>
        <w:t>utreach</w:t>
      </w:r>
    </w:p>
    <w:p w14:paraId="10692CEB" w14:textId="0783C3AF" w:rsidR="00A563FC" w:rsidRPr="00BB59FD" w:rsidRDefault="00A563FC" w:rsidP="007746F3">
      <w:pPr>
        <w:pStyle w:val="NoSpacing"/>
        <w:spacing w:line="276" w:lineRule="auto"/>
        <w:rPr>
          <w:rFonts w:ascii="Barlow" w:hAnsi="Barlow" w:cstheme="minorHAnsi"/>
          <w:b/>
          <w:bCs/>
          <w:sz w:val="22"/>
          <w:szCs w:val="22"/>
        </w:rPr>
      </w:pPr>
      <w:r w:rsidRPr="00BB59FD">
        <w:rPr>
          <w:rFonts w:ascii="Barlow SemiBold" w:hAnsi="Barlow SemiBold" w:cstheme="minorHAnsi"/>
          <w:sz w:val="22"/>
          <w:szCs w:val="22"/>
        </w:rPr>
        <w:t>Location:</w:t>
      </w:r>
      <w:r w:rsidRPr="00BB59FD">
        <w:rPr>
          <w:rFonts w:ascii="Barlow" w:hAnsi="Barlow" w:cstheme="minorHAnsi"/>
          <w:b/>
          <w:bCs/>
          <w:sz w:val="22"/>
          <w:szCs w:val="22"/>
        </w:rPr>
        <w:tab/>
      </w:r>
      <w:r w:rsidRPr="00BB59FD">
        <w:rPr>
          <w:rFonts w:ascii="Barlow" w:hAnsi="Barlow" w:cstheme="minorHAnsi"/>
          <w:b/>
          <w:bCs/>
          <w:sz w:val="22"/>
          <w:szCs w:val="22"/>
        </w:rPr>
        <w:tab/>
      </w:r>
      <w:r w:rsidR="00DE03C5" w:rsidRPr="00025957">
        <w:rPr>
          <w:rFonts w:ascii="Barlow" w:hAnsi="Barlow" w:cstheme="minorHAnsi"/>
          <w:sz w:val="22"/>
          <w:szCs w:val="22"/>
        </w:rPr>
        <w:t>Rochdale Outreach</w:t>
      </w:r>
      <w:r w:rsidR="00025957" w:rsidRPr="00025957">
        <w:rPr>
          <w:rFonts w:ascii="Barlow" w:hAnsi="Barlow" w:cstheme="minorHAnsi"/>
          <w:sz w:val="22"/>
          <w:szCs w:val="22"/>
        </w:rPr>
        <w:t xml:space="preserve"> - linked to </w:t>
      </w:r>
      <w:r w:rsidR="00414599" w:rsidRPr="00025957">
        <w:rPr>
          <w:rFonts w:ascii="Barlow" w:hAnsi="Barlow" w:cstheme="minorHAnsi"/>
          <w:sz w:val="22"/>
          <w:szCs w:val="22"/>
        </w:rPr>
        <w:t>Manchester Hub</w:t>
      </w:r>
    </w:p>
    <w:p w14:paraId="26638F4B" w14:textId="633605D7" w:rsidR="007746F3" w:rsidRPr="00BB59FD" w:rsidRDefault="009C4B54" w:rsidP="007746F3">
      <w:pPr>
        <w:pStyle w:val="NoSpacing"/>
        <w:spacing w:line="276" w:lineRule="auto"/>
        <w:rPr>
          <w:rFonts w:ascii="Barlow" w:hAnsi="Barlow" w:cstheme="minorHAnsi"/>
          <w:sz w:val="22"/>
          <w:szCs w:val="22"/>
        </w:rPr>
      </w:pPr>
      <w:r w:rsidRPr="00BB59FD">
        <w:rPr>
          <w:rFonts w:ascii="Barlow SemiBold" w:hAnsi="Barlow SemiBold" w:cstheme="minorHAnsi"/>
          <w:sz w:val="22"/>
          <w:szCs w:val="22"/>
        </w:rPr>
        <w:t>Contract type</w:t>
      </w:r>
      <w:r w:rsidR="00036370" w:rsidRPr="00BB59FD">
        <w:rPr>
          <w:rFonts w:ascii="Barlow SemiBold" w:hAnsi="Barlow SemiBold" w:cstheme="minorHAnsi"/>
          <w:sz w:val="22"/>
          <w:szCs w:val="22"/>
        </w:rPr>
        <w:t>:</w:t>
      </w:r>
      <w:r w:rsidR="007746F3" w:rsidRPr="00BB59FD">
        <w:rPr>
          <w:rFonts w:ascii="Barlow" w:hAnsi="Barlow" w:cstheme="minorHAnsi"/>
          <w:b/>
          <w:bCs/>
          <w:sz w:val="22"/>
          <w:szCs w:val="22"/>
        </w:rPr>
        <w:t xml:space="preserve">                 </w:t>
      </w:r>
      <w:r w:rsidR="00E47299" w:rsidRPr="00BB59FD">
        <w:rPr>
          <w:rFonts w:ascii="Barlow" w:hAnsi="Barlow" w:cstheme="minorHAnsi"/>
          <w:b/>
          <w:bCs/>
          <w:sz w:val="22"/>
          <w:szCs w:val="22"/>
        </w:rPr>
        <w:tab/>
      </w:r>
      <w:r w:rsidR="00584845">
        <w:rPr>
          <w:rFonts w:ascii="Barlow" w:hAnsi="Barlow" w:cstheme="minorHAnsi"/>
          <w:sz w:val="22"/>
          <w:szCs w:val="22"/>
        </w:rPr>
        <w:t>Permanent</w:t>
      </w:r>
    </w:p>
    <w:p w14:paraId="316D8DEE" w14:textId="6E292A5C" w:rsidR="009C4B54" w:rsidRPr="00BB59FD" w:rsidRDefault="00A563FC" w:rsidP="007746F3">
      <w:pPr>
        <w:pStyle w:val="NoSpacing"/>
        <w:spacing w:line="276" w:lineRule="auto"/>
        <w:rPr>
          <w:rFonts w:ascii="Barlow" w:hAnsi="Barlow" w:cstheme="minorHAnsi"/>
          <w:bCs/>
          <w:sz w:val="22"/>
          <w:szCs w:val="22"/>
        </w:rPr>
      </w:pPr>
      <w:r w:rsidRPr="00BB59FD">
        <w:rPr>
          <w:rFonts w:ascii="Barlow SemiBold" w:hAnsi="Barlow SemiBold" w:cstheme="minorHAnsi"/>
          <w:sz w:val="22"/>
          <w:szCs w:val="22"/>
        </w:rPr>
        <w:t>Accountable t</w:t>
      </w:r>
      <w:r w:rsidR="005935D2" w:rsidRPr="00BB59FD">
        <w:rPr>
          <w:rFonts w:ascii="Barlow SemiBold" w:hAnsi="Barlow SemiBold" w:cstheme="minorHAnsi"/>
          <w:sz w:val="22"/>
          <w:szCs w:val="22"/>
        </w:rPr>
        <w:t>o:</w:t>
      </w:r>
      <w:r w:rsidR="005935D2" w:rsidRPr="00BB59FD">
        <w:rPr>
          <w:rFonts w:ascii="Barlow" w:hAnsi="Barlow" w:cstheme="minorHAnsi"/>
          <w:b/>
          <w:bCs/>
          <w:sz w:val="22"/>
          <w:szCs w:val="22"/>
        </w:rPr>
        <w:t xml:space="preserve">             </w:t>
      </w:r>
      <w:r w:rsidR="00E47299" w:rsidRPr="00BB59FD">
        <w:rPr>
          <w:rFonts w:ascii="Barlow" w:hAnsi="Barlow" w:cstheme="minorHAnsi"/>
          <w:b/>
          <w:bCs/>
          <w:sz w:val="22"/>
          <w:szCs w:val="22"/>
        </w:rPr>
        <w:tab/>
      </w:r>
      <w:r w:rsidR="00BA762E">
        <w:rPr>
          <w:rFonts w:ascii="Barlow" w:hAnsi="Barlow" w:cstheme="minorHAnsi"/>
          <w:sz w:val="22"/>
          <w:szCs w:val="22"/>
        </w:rPr>
        <w:t>Managing Solicitor</w:t>
      </w:r>
    </w:p>
    <w:p w14:paraId="421BC094" w14:textId="7BAA688A" w:rsidR="008F4DF1" w:rsidRPr="00BB59FD" w:rsidRDefault="00E37AE5" w:rsidP="007746F3">
      <w:pPr>
        <w:pStyle w:val="NoSpacing"/>
        <w:spacing w:line="276" w:lineRule="auto"/>
        <w:rPr>
          <w:rFonts w:ascii="Barlow" w:hAnsi="Barlow" w:cstheme="minorHAnsi"/>
          <w:sz w:val="22"/>
          <w:szCs w:val="22"/>
        </w:rPr>
      </w:pPr>
      <w:r w:rsidRPr="00BB59FD">
        <w:rPr>
          <w:rFonts w:ascii="Barlow SemiBold" w:hAnsi="Barlow SemiBold" w:cstheme="minorHAnsi"/>
          <w:sz w:val="22"/>
          <w:szCs w:val="22"/>
        </w:rPr>
        <w:t>Salary:</w:t>
      </w:r>
      <w:r w:rsidR="004C3A39" w:rsidRPr="00BB59FD">
        <w:rPr>
          <w:rFonts w:ascii="Barlow SemiBold" w:hAnsi="Barlow SemiBold" w:cstheme="minorHAnsi"/>
          <w:sz w:val="22"/>
          <w:szCs w:val="22"/>
        </w:rPr>
        <w:tab/>
      </w:r>
      <w:r w:rsidR="004C3A39" w:rsidRPr="00BB59FD">
        <w:rPr>
          <w:rFonts w:ascii="Barlow" w:hAnsi="Barlow" w:cstheme="minorHAnsi"/>
          <w:b/>
          <w:bCs/>
          <w:sz w:val="22"/>
          <w:szCs w:val="22"/>
        </w:rPr>
        <w:tab/>
      </w:r>
      <w:r w:rsidR="004C3A39" w:rsidRPr="00BB59FD">
        <w:rPr>
          <w:rFonts w:ascii="Barlow" w:hAnsi="Barlow" w:cstheme="minorHAnsi"/>
          <w:b/>
          <w:bCs/>
          <w:sz w:val="22"/>
          <w:szCs w:val="22"/>
        </w:rPr>
        <w:tab/>
      </w:r>
      <w:r w:rsidR="00025957" w:rsidRPr="00463510">
        <w:rPr>
          <w:rFonts w:ascii="Barlow" w:hAnsi="Barlow" w:cstheme="minorHAnsi"/>
          <w:sz w:val="22"/>
          <w:szCs w:val="22"/>
        </w:rPr>
        <w:t>Grade 5 - £37,739 or Grade 6 - £43,338 per annum if 3 years PQE</w:t>
      </w:r>
    </w:p>
    <w:p w14:paraId="454926EC" w14:textId="403E4F56" w:rsidR="008F4DF1" w:rsidRPr="00BB59FD" w:rsidRDefault="008F4DF1" w:rsidP="007746F3">
      <w:pPr>
        <w:pStyle w:val="NoSpacing"/>
        <w:spacing w:line="276" w:lineRule="auto"/>
        <w:rPr>
          <w:rFonts w:ascii="Barlow" w:hAnsi="Barlow" w:cstheme="minorHAnsi"/>
          <w:sz w:val="22"/>
          <w:szCs w:val="22"/>
        </w:rPr>
      </w:pPr>
      <w:r w:rsidRPr="00BB59FD">
        <w:rPr>
          <w:rFonts w:ascii="Barlow SemiBold" w:hAnsi="Barlow SemiBold" w:cstheme="minorHAnsi"/>
          <w:sz w:val="22"/>
          <w:szCs w:val="22"/>
        </w:rPr>
        <w:t>Hours:</w:t>
      </w:r>
      <w:r w:rsidR="004C3A39" w:rsidRPr="00BB59FD">
        <w:rPr>
          <w:rFonts w:ascii="Barlow SemiBold" w:hAnsi="Barlow SemiBold" w:cstheme="minorHAnsi"/>
          <w:sz w:val="22"/>
          <w:szCs w:val="22"/>
        </w:rPr>
        <w:tab/>
      </w:r>
      <w:r w:rsidR="004C3A39" w:rsidRPr="00BB59FD">
        <w:rPr>
          <w:rFonts w:ascii="Barlow" w:hAnsi="Barlow" w:cstheme="minorHAnsi"/>
          <w:b/>
          <w:bCs/>
          <w:sz w:val="22"/>
          <w:szCs w:val="22"/>
        </w:rPr>
        <w:tab/>
      </w:r>
      <w:r w:rsidR="004C3A39" w:rsidRPr="00BB59FD">
        <w:rPr>
          <w:rFonts w:ascii="Barlow" w:hAnsi="Barlow" w:cstheme="minorHAnsi"/>
          <w:b/>
          <w:bCs/>
          <w:sz w:val="22"/>
          <w:szCs w:val="22"/>
        </w:rPr>
        <w:tab/>
      </w:r>
      <w:r w:rsidR="00913A51" w:rsidRPr="00BB59FD">
        <w:rPr>
          <w:rFonts w:ascii="Barlow" w:hAnsi="Barlow" w:cstheme="minorHAnsi"/>
          <w:sz w:val="22"/>
          <w:szCs w:val="22"/>
        </w:rPr>
        <w:t>35</w:t>
      </w:r>
      <w:r w:rsidR="007C1DC6">
        <w:rPr>
          <w:rFonts w:ascii="Barlow" w:hAnsi="Barlow" w:cstheme="minorHAnsi"/>
          <w:sz w:val="22"/>
          <w:szCs w:val="22"/>
        </w:rPr>
        <w:t xml:space="preserve"> </w:t>
      </w:r>
      <w:r w:rsidR="00913A51" w:rsidRPr="00BB59FD">
        <w:rPr>
          <w:rFonts w:ascii="Barlow" w:hAnsi="Barlow" w:cstheme="minorHAnsi"/>
          <w:sz w:val="22"/>
          <w:szCs w:val="22"/>
        </w:rPr>
        <w:t xml:space="preserve">per week  </w:t>
      </w:r>
    </w:p>
    <w:p w14:paraId="0E0ADD8D" w14:textId="5E180268" w:rsidR="00BB59FD" w:rsidRDefault="00BB59FD" w:rsidP="006E08C0">
      <w:pPr>
        <w:rPr>
          <w:rFonts w:ascii="Barlow" w:hAnsi="Barlow" w:cstheme="minorBidi"/>
          <w:b/>
          <w:sz w:val="20"/>
          <w:szCs w:val="20"/>
          <w:lang w:val="en-US" w:eastAsia="en-GB"/>
        </w:rPr>
      </w:pPr>
    </w:p>
    <w:p w14:paraId="07A3513E" w14:textId="77777777" w:rsidR="00025957" w:rsidRDefault="00025957" w:rsidP="006E08C0">
      <w:pPr>
        <w:rPr>
          <w:rFonts w:ascii="Barlow" w:hAnsi="Barlow" w:cstheme="minorBidi"/>
          <w:b/>
          <w:sz w:val="20"/>
          <w:szCs w:val="20"/>
          <w:lang w:val="en-US" w:eastAsia="en-GB"/>
        </w:rPr>
      </w:pPr>
    </w:p>
    <w:p w14:paraId="0E1B590E" w14:textId="60829E96" w:rsidR="006E08C0" w:rsidRDefault="001E1364" w:rsidP="006E08C0">
      <w:pPr>
        <w:rPr>
          <w:rFonts w:ascii="Barlow SemiBold" w:hAnsi="Barlow SemiBold" w:cstheme="minorHAnsi"/>
          <w:bCs/>
          <w:lang w:val="en-US" w:eastAsia="en-GB"/>
        </w:rPr>
      </w:pPr>
      <w:r w:rsidRPr="00BB59FD">
        <w:rPr>
          <w:rFonts w:ascii="Barlow SemiBold" w:hAnsi="Barlow SemiBold" w:cstheme="minorHAnsi"/>
          <w:bCs/>
          <w:lang w:val="en-US" w:eastAsia="en-GB"/>
        </w:rPr>
        <w:t xml:space="preserve">About Shelter </w:t>
      </w:r>
    </w:p>
    <w:p w14:paraId="78F0441C" w14:textId="77777777" w:rsidR="007C1DC6" w:rsidRPr="007C1DC6" w:rsidRDefault="007C1DC6" w:rsidP="006E08C0">
      <w:pPr>
        <w:rPr>
          <w:rFonts w:ascii="Barlow" w:hAnsi="Barlow" w:cstheme="minorHAnsi"/>
          <w:bCs/>
          <w:sz w:val="22"/>
          <w:szCs w:val="22"/>
          <w:lang w:val="en-US" w:eastAsia="en-GB"/>
        </w:rPr>
      </w:pPr>
    </w:p>
    <w:p w14:paraId="0F9D63B5"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Home is a human right. It’s our foundation and where we thrive. Yet every day millions of people are being devastated by the housing emergency.</w:t>
      </w:r>
    </w:p>
    <w:p w14:paraId="2406D5EC"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 </w:t>
      </w:r>
    </w:p>
    <w:p w14:paraId="354976EE"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We exist to defend the right to a safe home. Because home is everything.</w:t>
      </w:r>
    </w:p>
    <w:p w14:paraId="5E646B24"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 </w:t>
      </w:r>
    </w:p>
    <w:p w14:paraId="4D6F2662"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We need ambitious, passionate people to join us. This is your chance to play a part in the fundamental change we are striving to achieve.</w:t>
      </w:r>
    </w:p>
    <w:p w14:paraId="3C20636E"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 </w:t>
      </w:r>
    </w:p>
    <w:p w14:paraId="41934708" w14:textId="77777777" w:rsidR="007C1DC6" w:rsidRPr="007C1DC6" w:rsidRDefault="007C1DC6" w:rsidP="007C1DC6">
      <w:pPr>
        <w:shd w:val="clear" w:color="auto" w:fill="FFFFFF"/>
        <w:rPr>
          <w:rFonts w:ascii="Barlow" w:hAnsi="Barlow"/>
          <w:sz w:val="22"/>
          <w:szCs w:val="22"/>
        </w:rPr>
      </w:pPr>
      <w:r w:rsidRPr="007C1DC6">
        <w:rPr>
          <w:rFonts w:ascii="Barlow" w:hAnsi="Barlow"/>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0DFF20E3" w14:textId="77777777" w:rsidR="007C1DC6" w:rsidRPr="00BB59FD" w:rsidRDefault="007C1DC6" w:rsidP="006E08C0">
      <w:pPr>
        <w:rPr>
          <w:rFonts w:ascii="Barlow SemiBold" w:hAnsi="Barlow SemiBold" w:cstheme="minorHAnsi"/>
          <w:bCs/>
          <w:lang w:val="en-US" w:eastAsia="en-GB"/>
        </w:rPr>
      </w:pPr>
    </w:p>
    <w:p w14:paraId="49B0AC96" w14:textId="77777777" w:rsidR="007C1DC6" w:rsidRPr="00EA5668" w:rsidRDefault="007C1DC6"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65E08E6A" w:rsidR="00D70E9E" w:rsidRPr="00937805" w:rsidRDefault="00D70E9E" w:rsidP="00D70E9E">
      <w:pPr>
        <w:pStyle w:val="paragraph"/>
        <w:spacing w:before="0" w:beforeAutospacing="0" w:after="0" w:afterAutospacing="0"/>
        <w:textAlignment w:val="baseline"/>
        <w:rPr>
          <w:rStyle w:val="eop"/>
          <w:rFonts w:ascii="Barlow SemiBold" w:hAnsi="Barlow SemiBold" w:cstheme="minorHAnsi"/>
        </w:rPr>
      </w:pPr>
      <w:r w:rsidRPr="00937805">
        <w:rPr>
          <w:rStyle w:val="normaltextrun"/>
          <w:rFonts w:ascii="Barlow SemiBold" w:hAnsi="Barlow SemiBold" w:cstheme="minorHAnsi"/>
          <w:lang w:val="en-US"/>
        </w:rPr>
        <w:t>Why</w:t>
      </w:r>
      <w:r w:rsidRPr="00937805">
        <w:rPr>
          <w:rStyle w:val="normaltextrun"/>
          <w:lang w:val="en-US"/>
        </w:rPr>
        <w:t> </w:t>
      </w:r>
      <w:r w:rsidRPr="00937805">
        <w:rPr>
          <w:rStyle w:val="normaltextrun"/>
          <w:rFonts w:ascii="Barlow SemiBold" w:hAnsi="Barlow SemiBold" w:cstheme="minorHAnsi"/>
          <w:lang w:val="en-US"/>
        </w:rPr>
        <w:t>Join</w:t>
      </w:r>
      <w:r w:rsidRPr="00937805">
        <w:rPr>
          <w:rStyle w:val="normaltextrun"/>
          <w:lang w:val="en-US"/>
        </w:rPr>
        <w:t> </w:t>
      </w:r>
      <w:r w:rsidRPr="00937805">
        <w:rPr>
          <w:rStyle w:val="normaltextrun"/>
          <w:rFonts w:ascii="Barlow SemiBold" w:hAnsi="Barlow SemiBold" w:cstheme="minorHAnsi"/>
          <w:lang w:val="en-US"/>
        </w:rPr>
        <w:t>Shelter?</w:t>
      </w:r>
      <w:r w:rsidRPr="00937805">
        <w:rPr>
          <w:rStyle w:val="normaltextrun"/>
          <w:lang w:val="en-US"/>
        </w:rPr>
        <w:t> </w:t>
      </w:r>
      <w:r w:rsidRPr="00937805">
        <w:rPr>
          <w:rStyle w:val="eop"/>
          <w:rFonts w:ascii="Barlow SemiBold" w:hAnsi="Barlow SemiBold" w:cstheme="minorHAnsi"/>
        </w:rPr>
        <w:t> </w:t>
      </w:r>
    </w:p>
    <w:p w14:paraId="5064C56A" w14:textId="77777777" w:rsidR="00E47299" w:rsidRPr="00EA5668" w:rsidRDefault="00E47299" w:rsidP="004906C3">
      <w:pPr>
        <w:pStyle w:val="NoSpacing"/>
        <w:rPr>
          <w:rFonts w:ascii="Barlow" w:hAnsi="Barlow" w:cstheme="minorHAnsi"/>
          <w:sz w:val="20"/>
          <w:szCs w:val="20"/>
        </w:rPr>
      </w:pPr>
    </w:p>
    <w:p w14:paraId="32EF9C36" w14:textId="31925552" w:rsidR="004906C3" w:rsidRPr="00BB59FD" w:rsidRDefault="004906C3" w:rsidP="004906C3">
      <w:pPr>
        <w:pStyle w:val="NoSpacing"/>
        <w:rPr>
          <w:rFonts w:ascii="Barlow" w:hAnsi="Barlow" w:cstheme="minorHAnsi"/>
          <w:sz w:val="22"/>
          <w:szCs w:val="22"/>
        </w:rPr>
      </w:pPr>
      <w:r w:rsidRPr="00BB59FD">
        <w:rPr>
          <w:rFonts w:ascii="Barlow" w:hAnsi="Barlow" w:cstheme="minorHAnsi"/>
          <w:sz w:val="22"/>
          <w:szCs w:val="22"/>
        </w:rPr>
        <w:t>We welcome anyone to apply who possess</w:t>
      </w:r>
      <w:r w:rsidR="009A6857">
        <w:rPr>
          <w:rFonts w:ascii="Barlow" w:hAnsi="Barlow" w:cstheme="minorHAnsi"/>
          <w:sz w:val="22"/>
          <w:szCs w:val="22"/>
        </w:rPr>
        <w:t>es</w:t>
      </w:r>
      <w:r w:rsidRPr="00BB59FD">
        <w:rPr>
          <w:rFonts w:ascii="Barlow" w:hAnsi="Barlow" w:cstheme="minorHAnsi"/>
          <w:sz w:val="22"/>
          <w:szCs w:val="22"/>
        </w:rPr>
        <w:t xml:space="preserve">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BB59FD" w:rsidRDefault="004906C3" w:rsidP="004906C3">
      <w:pPr>
        <w:pStyle w:val="NoSpacing"/>
        <w:rPr>
          <w:rFonts w:ascii="Barlow" w:hAnsi="Barlow" w:cstheme="minorHAnsi"/>
          <w:sz w:val="22"/>
          <w:szCs w:val="22"/>
        </w:rPr>
      </w:pPr>
    </w:p>
    <w:p w14:paraId="67DE9BA3" w14:textId="77777777" w:rsidR="00243E7C" w:rsidRPr="00BB59FD" w:rsidRDefault="00243E7C" w:rsidP="00243E7C">
      <w:pPr>
        <w:pStyle w:val="NoSpacing"/>
        <w:rPr>
          <w:rFonts w:ascii="Barlow" w:hAnsi="Barlow" w:cstheme="minorHAnsi"/>
          <w:sz w:val="22"/>
          <w:szCs w:val="22"/>
        </w:rPr>
      </w:pPr>
      <w:r w:rsidRPr="00BB59FD">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6205A749" w14:textId="34AED9E8" w:rsidR="00243E7C" w:rsidRPr="00BB59FD" w:rsidRDefault="00243E7C" w:rsidP="0018084C">
      <w:pPr>
        <w:pStyle w:val="NoSpacing"/>
        <w:numPr>
          <w:ilvl w:val="0"/>
          <w:numId w:val="4"/>
        </w:numPr>
        <w:rPr>
          <w:rFonts w:ascii="Barlow" w:hAnsi="Barlow" w:cstheme="minorHAnsi"/>
          <w:sz w:val="22"/>
          <w:szCs w:val="22"/>
        </w:rPr>
      </w:pPr>
      <w:r w:rsidRPr="00BB59FD">
        <w:rPr>
          <w:rFonts w:ascii="Barlow" w:hAnsi="Barlow" w:cstheme="minorHAnsi"/>
          <w:sz w:val="22"/>
          <w:szCs w:val="22"/>
        </w:rPr>
        <w:t>Flexible working hours</w:t>
      </w:r>
    </w:p>
    <w:p w14:paraId="0DEF8B04" w14:textId="77777777" w:rsidR="00243E7C" w:rsidRPr="00BB59FD" w:rsidRDefault="00243E7C" w:rsidP="0018084C">
      <w:pPr>
        <w:pStyle w:val="NoSpacing"/>
        <w:numPr>
          <w:ilvl w:val="0"/>
          <w:numId w:val="4"/>
        </w:numPr>
        <w:rPr>
          <w:rFonts w:ascii="Barlow" w:hAnsi="Barlow" w:cstheme="minorHAnsi"/>
          <w:sz w:val="22"/>
          <w:szCs w:val="22"/>
        </w:rPr>
      </w:pPr>
      <w:r w:rsidRPr="00BB59FD">
        <w:rPr>
          <w:rFonts w:ascii="Barlow" w:hAnsi="Barlow" w:cstheme="minorHAnsi"/>
          <w:sz w:val="22"/>
          <w:szCs w:val="22"/>
        </w:rPr>
        <w:t>Flexible working practices</w:t>
      </w:r>
    </w:p>
    <w:p w14:paraId="39B4D6B8" w14:textId="73A04AFC" w:rsidR="00243E7C" w:rsidRPr="00BB59FD" w:rsidRDefault="00243E7C" w:rsidP="0018084C">
      <w:pPr>
        <w:pStyle w:val="NoSpacing"/>
        <w:numPr>
          <w:ilvl w:val="0"/>
          <w:numId w:val="4"/>
        </w:numPr>
        <w:rPr>
          <w:rFonts w:ascii="Barlow" w:hAnsi="Barlow" w:cstheme="minorHAnsi"/>
          <w:sz w:val="22"/>
          <w:szCs w:val="22"/>
        </w:rPr>
      </w:pPr>
      <w:r w:rsidRPr="00BB59FD">
        <w:rPr>
          <w:rFonts w:ascii="Barlow" w:hAnsi="Barlow" w:cstheme="minorHAnsi"/>
          <w:sz w:val="22"/>
          <w:szCs w:val="22"/>
        </w:rPr>
        <w:t>3</w:t>
      </w:r>
      <w:r w:rsidR="00211D08">
        <w:rPr>
          <w:rFonts w:ascii="Barlow" w:hAnsi="Barlow" w:cstheme="minorHAnsi"/>
          <w:sz w:val="22"/>
          <w:szCs w:val="22"/>
        </w:rPr>
        <w:t>2</w:t>
      </w:r>
      <w:r w:rsidRPr="00BB59FD">
        <w:rPr>
          <w:rFonts w:ascii="Barlow" w:hAnsi="Barlow" w:cstheme="minorHAnsi"/>
          <w:sz w:val="22"/>
          <w:szCs w:val="22"/>
        </w:rPr>
        <w:t xml:space="preserve"> days paid holiday plus bank holidays </w:t>
      </w:r>
    </w:p>
    <w:p w14:paraId="699E2882" w14:textId="77777777" w:rsidR="00243E7C" w:rsidRPr="00BB59FD" w:rsidRDefault="00243E7C" w:rsidP="0018084C">
      <w:pPr>
        <w:pStyle w:val="NoSpacing"/>
        <w:numPr>
          <w:ilvl w:val="0"/>
          <w:numId w:val="4"/>
        </w:numPr>
        <w:rPr>
          <w:rFonts w:ascii="Barlow" w:hAnsi="Barlow" w:cstheme="minorHAnsi"/>
          <w:sz w:val="22"/>
          <w:szCs w:val="22"/>
        </w:rPr>
      </w:pPr>
      <w:r w:rsidRPr="00BB59FD">
        <w:rPr>
          <w:rFonts w:ascii="Barlow" w:hAnsi="Barlow" w:cstheme="minorHAnsi"/>
          <w:sz w:val="22"/>
          <w:szCs w:val="22"/>
        </w:rPr>
        <w:t xml:space="preserve">Competitive pension scheme </w:t>
      </w:r>
    </w:p>
    <w:p w14:paraId="4F017EC6" w14:textId="145462DD" w:rsidR="00644178" w:rsidRPr="00BB59FD" w:rsidRDefault="00243E7C" w:rsidP="0018084C">
      <w:pPr>
        <w:pStyle w:val="NoSpacing"/>
        <w:numPr>
          <w:ilvl w:val="0"/>
          <w:numId w:val="4"/>
        </w:numPr>
        <w:rPr>
          <w:rFonts w:ascii="Barlow" w:hAnsi="Barlow"/>
          <w:color w:val="000000" w:themeColor="text1"/>
          <w:sz w:val="22"/>
          <w:szCs w:val="22"/>
        </w:rPr>
      </w:pPr>
      <w:r w:rsidRPr="00BB59FD">
        <w:rPr>
          <w:rFonts w:ascii="Barlow" w:hAnsi="Barlow" w:cstheme="minorHAnsi"/>
          <w:sz w:val="22"/>
          <w:szCs w:val="22"/>
        </w:rPr>
        <w:t xml:space="preserve">Salary sacrifice schemes </w:t>
      </w:r>
    </w:p>
    <w:p w14:paraId="01646617" w14:textId="77777777" w:rsidR="006B477A" w:rsidRDefault="006B477A" w:rsidP="008C7BFF">
      <w:pPr>
        <w:rPr>
          <w:rFonts w:ascii="Barlow SemiBold" w:hAnsi="Barlow SemiBold" w:cstheme="minorHAnsi"/>
          <w:bCs/>
          <w:lang w:val="en-US"/>
        </w:rPr>
      </w:pPr>
    </w:p>
    <w:p w14:paraId="6B27B63F" w14:textId="77777777" w:rsidR="007C1DC6" w:rsidRDefault="007C1DC6" w:rsidP="008C7BFF">
      <w:pPr>
        <w:rPr>
          <w:rFonts w:ascii="Barlow SemiBold" w:hAnsi="Barlow SemiBold" w:cstheme="minorHAnsi"/>
          <w:bCs/>
          <w:lang w:val="en-US"/>
        </w:rPr>
      </w:pPr>
    </w:p>
    <w:p w14:paraId="0252F0A9" w14:textId="77777777" w:rsidR="007C1DC6" w:rsidRDefault="007C1DC6" w:rsidP="008C7BFF">
      <w:pPr>
        <w:rPr>
          <w:rFonts w:ascii="Barlow SemiBold" w:hAnsi="Barlow SemiBold" w:cstheme="minorHAnsi"/>
          <w:bCs/>
          <w:lang w:val="en-US"/>
        </w:rPr>
      </w:pPr>
    </w:p>
    <w:p w14:paraId="3867FAC2" w14:textId="77777777" w:rsidR="007C1DC6" w:rsidRDefault="007C1DC6" w:rsidP="008C7BFF">
      <w:pPr>
        <w:rPr>
          <w:rFonts w:ascii="Barlow SemiBold" w:hAnsi="Barlow SemiBold" w:cstheme="minorHAnsi"/>
          <w:bCs/>
          <w:lang w:val="en-US"/>
        </w:rPr>
      </w:pPr>
    </w:p>
    <w:p w14:paraId="03F616E9" w14:textId="619DE4EE" w:rsidR="008C7BFF" w:rsidRPr="00BB59FD" w:rsidRDefault="008C7BFF" w:rsidP="008C7BFF">
      <w:pPr>
        <w:rPr>
          <w:rFonts w:ascii="Barlow SemiBold" w:hAnsi="Barlow SemiBold" w:cstheme="minorHAnsi"/>
          <w:bCs/>
          <w:sz w:val="20"/>
          <w:szCs w:val="20"/>
          <w:lang w:val="en-US"/>
        </w:rPr>
      </w:pPr>
      <w:r w:rsidRPr="00BB59FD">
        <w:rPr>
          <w:rFonts w:ascii="Barlow SemiBold" w:hAnsi="Barlow SemiBold" w:cstheme="minorHAnsi"/>
          <w:bCs/>
          <w:lang w:val="en-US"/>
        </w:rPr>
        <w:t>Diversity Statement</w:t>
      </w:r>
    </w:p>
    <w:p w14:paraId="12D99D52" w14:textId="77777777" w:rsidR="008C7BFF" w:rsidRPr="00EA5668" w:rsidRDefault="008C7BFF" w:rsidP="008C7BFF">
      <w:pPr>
        <w:rPr>
          <w:rFonts w:ascii="Barlow" w:hAnsi="Barlow" w:cstheme="minorHAnsi"/>
          <w:bCs/>
          <w:sz w:val="20"/>
          <w:szCs w:val="20"/>
          <w:lang w:val="en-US"/>
        </w:rPr>
      </w:pPr>
    </w:p>
    <w:p w14:paraId="417520DD" w14:textId="77777777" w:rsidR="008C7BFF" w:rsidRPr="00BB59FD" w:rsidRDefault="008C7BFF" w:rsidP="008C7BFF">
      <w:pPr>
        <w:rPr>
          <w:rFonts w:ascii="Barlow" w:hAnsi="Barlow" w:cstheme="minorHAnsi"/>
          <w:bCs/>
          <w:sz w:val="22"/>
          <w:szCs w:val="22"/>
        </w:rPr>
      </w:pPr>
      <w:r w:rsidRPr="00BB59FD">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BB59FD" w:rsidRDefault="008C7BFF" w:rsidP="008C7BFF">
      <w:pPr>
        <w:rPr>
          <w:rFonts w:ascii="Barlow" w:hAnsi="Barlow" w:cstheme="minorHAnsi"/>
          <w:bCs/>
          <w:sz w:val="22"/>
          <w:szCs w:val="22"/>
        </w:rPr>
      </w:pPr>
    </w:p>
    <w:p w14:paraId="0CB78374" w14:textId="77777777" w:rsidR="008C7BFF" w:rsidRPr="00BB59FD" w:rsidRDefault="008C7BFF" w:rsidP="008C7BFF">
      <w:pPr>
        <w:rPr>
          <w:rFonts w:ascii="Barlow" w:hAnsi="Barlow" w:cstheme="minorHAnsi"/>
          <w:bCs/>
          <w:sz w:val="22"/>
          <w:szCs w:val="22"/>
        </w:rPr>
      </w:pPr>
      <w:r w:rsidRPr="00BB59FD">
        <w:rPr>
          <w:rFonts w:ascii="Barlow" w:hAnsi="Barlow" w:cstheme="minorHAnsi"/>
          <w:bCs/>
          <w:sz w:val="22"/>
          <w:szCs w:val="22"/>
        </w:rPr>
        <w:t xml:space="preserve">We have committed to combat racism both within and outside Shelter and welcome you on our journey to becoming a truly anti-racist organisation. </w:t>
      </w:r>
    </w:p>
    <w:p w14:paraId="7830D206" w14:textId="77777777" w:rsidR="008C7BFF" w:rsidRPr="00EA5668" w:rsidRDefault="008C7BFF" w:rsidP="008C7BFF">
      <w:pPr>
        <w:pStyle w:val="NoSpacing"/>
        <w:rPr>
          <w:rFonts w:ascii="Barlow" w:hAnsi="Barlow"/>
          <w:color w:val="000000" w:themeColor="text1"/>
          <w:sz w:val="20"/>
          <w:szCs w:val="20"/>
        </w:rPr>
      </w:pPr>
    </w:p>
    <w:p w14:paraId="48B890B2" w14:textId="77777777" w:rsidR="00937805" w:rsidRDefault="00937805" w:rsidP="00937805">
      <w:pPr>
        <w:rPr>
          <w:rFonts w:ascii="Barlow SemiBold" w:hAnsi="Barlow SemiBold"/>
        </w:rPr>
      </w:pPr>
      <w:bookmarkStart w:id="0" w:name="_Hlk175903259"/>
      <w:r w:rsidRPr="00937805">
        <w:rPr>
          <w:rFonts w:ascii="Barlow SemiBold" w:hAnsi="Barlow SemiBold"/>
        </w:rPr>
        <w:t>About the Services Directorate</w:t>
      </w:r>
    </w:p>
    <w:p w14:paraId="7D31D69A" w14:textId="77777777" w:rsidR="00937805" w:rsidRPr="00937805" w:rsidRDefault="00937805" w:rsidP="00937805">
      <w:pPr>
        <w:rPr>
          <w:rFonts w:ascii="Barlow SemiBold" w:hAnsi="Barlow SemiBold"/>
        </w:rPr>
      </w:pPr>
    </w:p>
    <w:p w14:paraId="6B93E350" w14:textId="77777777" w:rsidR="00937805" w:rsidRDefault="00937805" w:rsidP="00937805">
      <w:pPr>
        <w:rPr>
          <w:rFonts w:ascii="Barlow" w:hAnsi="Barlow"/>
          <w:sz w:val="22"/>
          <w:szCs w:val="22"/>
        </w:rPr>
      </w:pPr>
      <w:r w:rsidRPr="00937805">
        <w:rPr>
          <w:rFonts w:ascii="Barlow" w:hAnsi="Barlow"/>
          <w:sz w:val="22"/>
          <w:szCs w:val="22"/>
        </w:rPr>
        <w:t xml:space="preserve">Shelter’s services provide the support that can be the difference between someone keeping or losing their home. The Services directorate is the largest in Shelter, with some 600 staff and volunteers, currently operating in our 11 hubs, in 21 courts and 3 prisons, and in many other community locations. </w:t>
      </w:r>
    </w:p>
    <w:p w14:paraId="11CC3E6C" w14:textId="77777777" w:rsidR="00937805" w:rsidRPr="00937805" w:rsidRDefault="00937805" w:rsidP="00937805">
      <w:pPr>
        <w:rPr>
          <w:rFonts w:ascii="Barlow" w:hAnsi="Barlow"/>
          <w:sz w:val="22"/>
          <w:szCs w:val="22"/>
        </w:rPr>
      </w:pPr>
    </w:p>
    <w:p w14:paraId="23846E6C" w14:textId="63836B1B"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 xml:space="preserve">Our Community Services empower their local community to assert their own housing rights by delivering advice and support to people who are struggling with their housing situation. We utilise this evidence and insight to understand and dismantle the systemic housing issues within our communities; by putting people with lived experience at the centre of this work to change policy, practice and culture. </w:t>
      </w:r>
    </w:p>
    <w:p w14:paraId="2A8CF08A" w14:textId="43B0DBA7"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 xml:space="preserve">Our Telephone and Online Advice Services deliver digital advice services that are designed to enable more people to resolve their housing problems themselves, as well as operating an emergency national telephone helpline. </w:t>
      </w:r>
    </w:p>
    <w:p w14:paraId="7BF4A6A9" w14:textId="72E75E45"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 xml:space="preserve">We provide second tier advice and services for professionals to ensure the wider sector, statutory bodies/ agencies and the wider community understand housing rights and how to apply them </w:t>
      </w:r>
    </w:p>
    <w:p w14:paraId="73AA9B00" w14:textId="31187DA5"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 xml:space="preserve">Our Legal services support individuals to keep their homes as well as using the law to achieve systemic change through our strategic litigation team in partnership with our colleagues in our Policy Team </w:t>
      </w:r>
    </w:p>
    <w:p w14:paraId="730947B5" w14:textId="1398F118"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 xml:space="preserve">The Lived Experience Insight Team works to develop a range of opportunities for people affected by the housing emergency to be involved in the ongoing design, delivery, and governance of Shelter’s work, ensuring that Shelter’s services and campaigns remain relevant, and are developed alongside local communities. </w:t>
      </w:r>
    </w:p>
    <w:p w14:paraId="4610DC92" w14:textId="6D65EA80" w:rsidR="00937805" w:rsidRPr="00937805" w:rsidRDefault="00937805" w:rsidP="00937805">
      <w:pPr>
        <w:pStyle w:val="ListParagraph"/>
        <w:numPr>
          <w:ilvl w:val="0"/>
          <w:numId w:val="12"/>
        </w:numPr>
        <w:ind w:left="284" w:hanging="284"/>
        <w:rPr>
          <w:rFonts w:ascii="Barlow" w:hAnsi="Barlow"/>
          <w:sz w:val="22"/>
          <w:szCs w:val="22"/>
        </w:rPr>
      </w:pPr>
      <w:r w:rsidRPr="00937805">
        <w:rPr>
          <w:rFonts w:ascii="Barlow" w:hAnsi="Barlow"/>
          <w:sz w:val="22"/>
          <w:szCs w:val="22"/>
        </w:rPr>
        <w:t>Our Quality, Compliance and Planning (QCP) function aims to ensure robust contract compliance and quality systems are in place across services, and contract management support is provided to enable the delivery of all funded opportunities within Community Services, TOAS, Legal.</w:t>
      </w:r>
      <w:bookmarkEnd w:id="0"/>
    </w:p>
    <w:p w14:paraId="6980AF77" w14:textId="77777777" w:rsidR="000F566A" w:rsidRPr="00937805" w:rsidRDefault="000F566A" w:rsidP="009238D7">
      <w:pPr>
        <w:rPr>
          <w:rFonts w:ascii="Barlow" w:hAnsi="Barlow" w:cstheme="minorHAnsi"/>
          <w:b/>
          <w:color w:val="000000" w:themeColor="text1"/>
          <w:sz w:val="22"/>
          <w:szCs w:val="22"/>
          <w:shd w:val="clear" w:color="auto" w:fill="FFFFFF"/>
        </w:rPr>
      </w:pPr>
    </w:p>
    <w:p w14:paraId="188ECFA5" w14:textId="052DB15F" w:rsidR="001E1364" w:rsidRDefault="001E1364" w:rsidP="006E08C0">
      <w:pPr>
        <w:rPr>
          <w:rFonts w:ascii="Barlow SemiBold" w:hAnsi="Barlow SemiBold" w:cstheme="minorHAnsi"/>
          <w:bCs/>
          <w:color w:val="000000" w:themeColor="text1"/>
          <w:lang w:val="en-US" w:eastAsia="en-GB"/>
        </w:rPr>
      </w:pPr>
      <w:r w:rsidRPr="00BB59FD">
        <w:rPr>
          <w:rFonts w:ascii="Barlow SemiBold" w:hAnsi="Barlow SemiBold" w:cstheme="minorHAnsi"/>
          <w:bCs/>
          <w:color w:val="000000" w:themeColor="text1"/>
          <w:lang w:val="en-US" w:eastAsia="en-GB"/>
        </w:rPr>
        <w:t xml:space="preserve">About the team </w:t>
      </w:r>
    </w:p>
    <w:p w14:paraId="54F83421" w14:textId="77777777" w:rsidR="00937805" w:rsidRPr="00BB59FD" w:rsidRDefault="00937805" w:rsidP="006E08C0">
      <w:pPr>
        <w:rPr>
          <w:rFonts w:ascii="Barlow SemiBold" w:hAnsi="Barlow SemiBold" w:cstheme="minorHAnsi"/>
          <w:bCs/>
          <w:color w:val="000000" w:themeColor="text1"/>
          <w:lang w:val="en-US" w:eastAsia="en-GB"/>
        </w:rPr>
      </w:pPr>
    </w:p>
    <w:p w14:paraId="1264063A" w14:textId="396CF4D2" w:rsidR="00937805" w:rsidRDefault="00937805" w:rsidP="00937805">
      <w:pPr>
        <w:rPr>
          <w:rFonts w:ascii="Barlow" w:hAnsi="Barlow"/>
          <w:sz w:val="22"/>
          <w:szCs w:val="22"/>
        </w:rPr>
      </w:pPr>
      <w:r w:rsidRPr="00937805">
        <w:rPr>
          <w:rFonts w:ascii="Barlow" w:hAnsi="Barlow"/>
          <w:sz w:val="22"/>
          <w:szCs w:val="22"/>
        </w:rPr>
        <w:t xml:space="preserve">The </w:t>
      </w:r>
      <w:r w:rsidR="00BD0215">
        <w:rPr>
          <w:rFonts w:ascii="Barlow" w:hAnsi="Barlow"/>
          <w:sz w:val="22"/>
          <w:szCs w:val="22"/>
        </w:rPr>
        <w:t>L</w:t>
      </w:r>
      <w:r w:rsidRPr="00937805">
        <w:rPr>
          <w:rFonts w:ascii="Barlow" w:hAnsi="Barlow"/>
          <w:sz w:val="22"/>
          <w:szCs w:val="22"/>
        </w:rPr>
        <w:t xml:space="preserve">egal </w:t>
      </w:r>
      <w:r w:rsidR="00973761">
        <w:rPr>
          <w:rFonts w:ascii="Barlow" w:hAnsi="Barlow"/>
          <w:sz w:val="22"/>
          <w:szCs w:val="22"/>
        </w:rPr>
        <w:t>team</w:t>
      </w:r>
      <w:r>
        <w:rPr>
          <w:rFonts w:ascii="Barlow" w:hAnsi="Barlow"/>
          <w:sz w:val="22"/>
          <w:szCs w:val="22"/>
        </w:rPr>
        <w:t xml:space="preserve"> sits within the Legal and Quality function and </w:t>
      </w:r>
      <w:r w:rsidRPr="00937805">
        <w:rPr>
          <w:rFonts w:ascii="Barlow" w:hAnsi="Barlow"/>
          <w:sz w:val="22"/>
          <w:szCs w:val="22"/>
        </w:rPr>
        <w:t>exists to defend the right to a safe home by drawing on the valuable work we are doing within our community settings by supporting our housing rights workers to challenge local authorities which will back up and inform our intentional casework model.</w:t>
      </w:r>
    </w:p>
    <w:p w14:paraId="0B641D54" w14:textId="77777777" w:rsidR="00937805" w:rsidRPr="00937805" w:rsidRDefault="00937805" w:rsidP="00937805">
      <w:pPr>
        <w:rPr>
          <w:rFonts w:ascii="Barlow" w:hAnsi="Barlow"/>
          <w:sz w:val="22"/>
          <w:szCs w:val="22"/>
        </w:rPr>
      </w:pPr>
    </w:p>
    <w:p w14:paraId="2DF477AA" w14:textId="32ABF316" w:rsidR="00937805" w:rsidRPr="00937805" w:rsidRDefault="0C5DD94E" w:rsidP="00937805">
      <w:pPr>
        <w:pStyle w:val="paragraph"/>
        <w:spacing w:before="0" w:beforeAutospacing="0" w:after="0" w:afterAutospacing="0"/>
        <w:textAlignment w:val="baseline"/>
        <w:rPr>
          <w:rFonts w:ascii="Barlow" w:hAnsi="Barlow" w:cs="Segoe UI"/>
          <w:sz w:val="22"/>
          <w:szCs w:val="22"/>
        </w:rPr>
      </w:pPr>
      <w:r w:rsidRPr="48ED0A6C">
        <w:rPr>
          <w:rStyle w:val="normaltextrun"/>
          <w:rFonts w:ascii="Barlow" w:hAnsi="Barlow" w:cs="Segoe UI"/>
          <w:color w:val="000000" w:themeColor="text1"/>
          <w:sz w:val="22"/>
          <w:szCs w:val="22"/>
          <w:lang w:val="en-US"/>
        </w:rPr>
        <w:t xml:space="preserve">Our </w:t>
      </w:r>
      <w:r w:rsidR="00BD0215">
        <w:rPr>
          <w:rStyle w:val="normaltextrun"/>
          <w:rFonts w:ascii="Barlow" w:hAnsi="Barlow" w:cs="Segoe UI"/>
          <w:color w:val="000000" w:themeColor="text1"/>
          <w:sz w:val="22"/>
          <w:szCs w:val="22"/>
          <w:lang w:val="en-US"/>
        </w:rPr>
        <w:t>L</w:t>
      </w:r>
      <w:r w:rsidRPr="48ED0A6C">
        <w:rPr>
          <w:rStyle w:val="normaltextrun"/>
          <w:rFonts w:ascii="Barlow" w:hAnsi="Barlow" w:cs="Segoe UI"/>
          <w:color w:val="000000" w:themeColor="text1"/>
          <w:sz w:val="22"/>
          <w:szCs w:val="22"/>
          <w:lang w:val="en-US"/>
        </w:rPr>
        <w:t xml:space="preserve">egal team consists of support staff, legal advisors </w:t>
      </w:r>
      <w:r w:rsidR="082165F3" w:rsidRPr="48ED0A6C">
        <w:rPr>
          <w:rStyle w:val="normaltextrun"/>
          <w:rFonts w:ascii="Barlow" w:hAnsi="Barlow" w:cs="Segoe UI"/>
          <w:color w:val="000000" w:themeColor="text1"/>
          <w:sz w:val="22"/>
          <w:szCs w:val="22"/>
          <w:lang w:val="en-US"/>
        </w:rPr>
        <w:t xml:space="preserve">and </w:t>
      </w:r>
      <w:r w:rsidRPr="48ED0A6C">
        <w:rPr>
          <w:rStyle w:val="normaltextrun"/>
          <w:rFonts w:ascii="Barlow" w:hAnsi="Barlow" w:cs="Segoe UI"/>
          <w:color w:val="000000" w:themeColor="text1"/>
          <w:sz w:val="22"/>
          <w:szCs w:val="22"/>
          <w:lang w:val="en-US"/>
        </w:rPr>
        <w:t>solicitors. We deliver the highest quality housing advice and litigation services from our network of over 11 offices around the country.</w:t>
      </w:r>
      <w:r w:rsidRPr="48ED0A6C">
        <w:rPr>
          <w:rStyle w:val="eop"/>
          <w:rFonts w:ascii="Barlow" w:hAnsi="Barlow" w:cs="Segoe UI"/>
          <w:color w:val="000000" w:themeColor="text1"/>
          <w:sz w:val="22"/>
          <w:szCs w:val="22"/>
        </w:rPr>
        <w:t> </w:t>
      </w:r>
      <w:r w:rsidR="45545AC2" w:rsidRPr="48ED0A6C">
        <w:rPr>
          <w:rFonts w:ascii="Barlow" w:eastAsia="Barlow" w:hAnsi="Barlow" w:cs="Barlow"/>
          <w:color w:val="000000" w:themeColor="text1"/>
          <w:sz w:val="22"/>
          <w:szCs w:val="22"/>
        </w:rPr>
        <w:t>.</w:t>
      </w:r>
    </w:p>
    <w:p w14:paraId="63D7FDF5" w14:textId="075B7BA2" w:rsidR="00937805" w:rsidRDefault="00937805" w:rsidP="00937805">
      <w:pPr>
        <w:pStyle w:val="paragraph"/>
        <w:spacing w:before="0" w:beforeAutospacing="0" w:after="0" w:afterAutospacing="0"/>
        <w:textAlignment w:val="baseline"/>
        <w:rPr>
          <w:rStyle w:val="eop"/>
          <w:rFonts w:ascii="Barlow" w:hAnsi="Barlow" w:cs="Segoe UI"/>
          <w:color w:val="000000" w:themeColor="text1"/>
          <w:sz w:val="22"/>
          <w:szCs w:val="22"/>
        </w:rPr>
      </w:pPr>
      <w:r w:rsidRPr="2B192ED7">
        <w:rPr>
          <w:rStyle w:val="normaltextrun"/>
          <w:rFonts w:ascii="Barlow" w:hAnsi="Barlow" w:cs="Segoe UI"/>
          <w:color w:val="000000" w:themeColor="text1"/>
          <w:sz w:val="22"/>
          <w:szCs w:val="22"/>
          <w:lang w:val="en-US"/>
        </w:rPr>
        <w:t xml:space="preserve">We work closely with other teams in Shelter’s services, taking referrals </w:t>
      </w:r>
      <w:r w:rsidR="008C49EC" w:rsidRPr="2B192ED7">
        <w:rPr>
          <w:rStyle w:val="normaltextrun"/>
          <w:rFonts w:ascii="Barlow" w:hAnsi="Barlow" w:cs="Segoe UI"/>
          <w:color w:val="000000" w:themeColor="text1"/>
          <w:sz w:val="22"/>
          <w:szCs w:val="22"/>
          <w:lang w:val="en-US"/>
        </w:rPr>
        <w:t>of casework</w:t>
      </w:r>
      <w:r w:rsidRPr="2B192ED7">
        <w:rPr>
          <w:rStyle w:val="normaltextrun"/>
          <w:rFonts w:ascii="Barlow" w:hAnsi="Barlow" w:cs="Segoe UI"/>
          <w:color w:val="000000" w:themeColor="text1"/>
          <w:sz w:val="22"/>
          <w:szCs w:val="22"/>
          <w:lang w:val="en-US"/>
        </w:rPr>
        <w:t xml:space="preserve"> to </w:t>
      </w:r>
      <w:r w:rsidR="3A3CA219" w:rsidRPr="2B192ED7">
        <w:rPr>
          <w:rStyle w:val="normaltextrun"/>
          <w:rFonts w:ascii="Barlow" w:hAnsi="Barlow" w:cs="Segoe UI"/>
          <w:color w:val="000000" w:themeColor="text1"/>
          <w:sz w:val="22"/>
          <w:szCs w:val="22"/>
          <w:lang w:val="en-US"/>
        </w:rPr>
        <w:t xml:space="preserve">undertake legal interventions </w:t>
      </w:r>
      <w:r w:rsidR="008C49EC" w:rsidRPr="2B192ED7">
        <w:rPr>
          <w:rStyle w:val="normaltextrun"/>
          <w:rFonts w:ascii="Barlow" w:hAnsi="Barlow" w:cs="Segoe UI"/>
          <w:color w:val="000000" w:themeColor="text1"/>
          <w:sz w:val="22"/>
          <w:szCs w:val="22"/>
          <w:lang w:val="en-US"/>
        </w:rPr>
        <w:t>and bring</w:t>
      </w:r>
      <w:r w:rsidRPr="2B192ED7">
        <w:rPr>
          <w:rStyle w:val="normaltextrun"/>
          <w:rFonts w:ascii="Barlow" w:hAnsi="Barlow" w:cs="Segoe UI"/>
          <w:color w:val="000000" w:themeColor="text1"/>
          <w:sz w:val="22"/>
          <w:szCs w:val="22"/>
          <w:lang w:val="en-US"/>
        </w:rPr>
        <w:t xml:space="preserve"> systemic change in our local communities.</w:t>
      </w:r>
      <w:r w:rsidRPr="2B192ED7">
        <w:rPr>
          <w:rStyle w:val="eop"/>
          <w:rFonts w:ascii="Barlow" w:hAnsi="Barlow" w:cs="Segoe UI"/>
          <w:color w:val="000000" w:themeColor="text1"/>
          <w:sz w:val="22"/>
          <w:szCs w:val="22"/>
        </w:rPr>
        <w:t> </w:t>
      </w:r>
    </w:p>
    <w:p w14:paraId="0B0A72CB" w14:textId="77777777" w:rsidR="00BD0215" w:rsidRDefault="00BD0215" w:rsidP="00937805">
      <w:pPr>
        <w:pStyle w:val="paragraph"/>
        <w:spacing w:before="0" w:beforeAutospacing="0" w:after="0" w:afterAutospacing="0"/>
        <w:textAlignment w:val="baseline"/>
        <w:rPr>
          <w:rStyle w:val="eop"/>
          <w:rFonts w:ascii="Barlow" w:hAnsi="Barlow" w:cs="Segoe UI"/>
          <w:color w:val="000000" w:themeColor="text1"/>
          <w:sz w:val="22"/>
          <w:szCs w:val="22"/>
        </w:rPr>
      </w:pPr>
    </w:p>
    <w:p w14:paraId="19135F40" w14:textId="1AFDCD90" w:rsidR="00BD0215" w:rsidRDefault="00BD0215" w:rsidP="00937805">
      <w:pPr>
        <w:pStyle w:val="paragraph"/>
        <w:spacing w:before="0" w:beforeAutospacing="0" w:after="0" w:afterAutospacing="0"/>
        <w:textAlignment w:val="baseline"/>
        <w:rPr>
          <w:rStyle w:val="eop"/>
          <w:rFonts w:ascii="Barlow" w:hAnsi="Barlow" w:cs="Segoe UI"/>
          <w:color w:val="000000" w:themeColor="text1"/>
          <w:sz w:val="22"/>
          <w:szCs w:val="22"/>
        </w:rPr>
      </w:pPr>
      <w:r>
        <w:rPr>
          <w:rStyle w:val="eop"/>
          <w:rFonts w:ascii="Barlow" w:hAnsi="Barlow" w:cs="Segoe UI"/>
          <w:color w:val="000000" w:themeColor="text1"/>
          <w:sz w:val="22"/>
          <w:szCs w:val="22"/>
        </w:rPr>
        <w:t>Shelter’s Legal Service provides specialist legal knowledge across Shelter through the following teams:</w:t>
      </w:r>
    </w:p>
    <w:p w14:paraId="38B14ECF" w14:textId="35170696" w:rsidR="00BD0215" w:rsidRDefault="00BD0215" w:rsidP="00BD0215">
      <w:pPr>
        <w:pStyle w:val="paragraph"/>
        <w:spacing w:before="0" w:beforeAutospacing="0" w:after="0" w:afterAutospacing="0"/>
        <w:textAlignment w:val="baseline"/>
        <w:rPr>
          <w:rStyle w:val="eop"/>
          <w:rFonts w:ascii="Barlow" w:hAnsi="Barlow" w:cs="Segoe UI"/>
          <w:color w:val="000000" w:themeColor="text1"/>
          <w:sz w:val="22"/>
          <w:szCs w:val="22"/>
        </w:rPr>
      </w:pPr>
    </w:p>
    <w:p w14:paraId="0CBCF2EE" w14:textId="54392789" w:rsidR="00BD0215" w:rsidRPr="00F67A1D" w:rsidRDefault="00BD0215" w:rsidP="00BD0215">
      <w:pPr>
        <w:pStyle w:val="paragraph"/>
        <w:numPr>
          <w:ilvl w:val="0"/>
          <w:numId w:val="36"/>
        </w:numPr>
        <w:spacing w:before="0" w:beforeAutospacing="0" w:after="0" w:afterAutospacing="0"/>
        <w:textAlignment w:val="baseline"/>
        <w:rPr>
          <w:rStyle w:val="eop"/>
          <w:rFonts w:ascii="Barlow" w:hAnsi="Barlow" w:cs="Segoe UI"/>
          <w:sz w:val="22"/>
          <w:szCs w:val="22"/>
        </w:rPr>
      </w:pPr>
      <w:r>
        <w:rPr>
          <w:rStyle w:val="eop"/>
          <w:rFonts w:ascii="Barlow" w:hAnsi="Barlow" w:cs="Segoe UI"/>
          <w:color w:val="000000" w:themeColor="text1"/>
          <w:sz w:val="22"/>
          <w:szCs w:val="22"/>
        </w:rPr>
        <w:t>Community Legal Team</w:t>
      </w:r>
    </w:p>
    <w:p w14:paraId="0ACDC236" w14:textId="09D991EC" w:rsidR="00BD0215" w:rsidRPr="00F67A1D" w:rsidRDefault="00BD0215" w:rsidP="00BD0215">
      <w:pPr>
        <w:pStyle w:val="paragraph"/>
        <w:numPr>
          <w:ilvl w:val="0"/>
          <w:numId w:val="36"/>
        </w:numPr>
        <w:spacing w:before="0" w:beforeAutospacing="0" w:after="0" w:afterAutospacing="0"/>
        <w:textAlignment w:val="baseline"/>
        <w:rPr>
          <w:rStyle w:val="eop"/>
          <w:rFonts w:ascii="Barlow" w:hAnsi="Barlow" w:cs="Segoe UI"/>
          <w:sz w:val="22"/>
          <w:szCs w:val="22"/>
        </w:rPr>
      </w:pPr>
      <w:r>
        <w:rPr>
          <w:rStyle w:val="eop"/>
          <w:rFonts w:ascii="Barlow" w:hAnsi="Barlow" w:cs="Segoe UI"/>
          <w:color w:val="000000" w:themeColor="text1"/>
          <w:sz w:val="22"/>
          <w:szCs w:val="22"/>
        </w:rPr>
        <w:t>Strategic Litigation Team</w:t>
      </w:r>
    </w:p>
    <w:p w14:paraId="1DB57135" w14:textId="0226279A" w:rsidR="00BD0215" w:rsidRPr="00937805" w:rsidRDefault="00BD0215" w:rsidP="00F67A1D">
      <w:pPr>
        <w:pStyle w:val="paragraph"/>
        <w:numPr>
          <w:ilvl w:val="0"/>
          <w:numId w:val="36"/>
        </w:numPr>
        <w:spacing w:before="0" w:beforeAutospacing="0" w:after="0" w:afterAutospacing="0"/>
        <w:textAlignment w:val="baseline"/>
        <w:rPr>
          <w:rFonts w:ascii="Barlow" w:hAnsi="Barlow" w:cs="Segoe UI"/>
          <w:sz w:val="22"/>
          <w:szCs w:val="22"/>
        </w:rPr>
      </w:pPr>
      <w:r>
        <w:rPr>
          <w:rStyle w:val="eop"/>
          <w:rFonts w:ascii="Barlow" w:hAnsi="Barlow" w:cs="Segoe UI"/>
          <w:color w:val="000000" w:themeColor="text1"/>
          <w:sz w:val="22"/>
          <w:szCs w:val="22"/>
        </w:rPr>
        <w:lastRenderedPageBreak/>
        <w:t>Legal Support Team</w:t>
      </w:r>
    </w:p>
    <w:p w14:paraId="0A7C8B9C" w14:textId="080BC716" w:rsidR="00937805" w:rsidRDefault="00937805" w:rsidP="00937805">
      <w:pPr>
        <w:rPr>
          <w:rFonts w:ascii="Barlow" w:eastAsia="Barlow" w:hAnsi="Barlow" w:cs="Barlow"/>
          <w:color w:val="000000" w:themeColor="text1"/>
          <w:sz w:val="22"/>
          <w:szCs w:val="22"/>
        </w:rPr>
      </w:pPr>
    </w:p>
    <w:p w14:paraId="4B8B0904" w14:textId="77777777" w:rsidR="003E33CE" w:rsidRDefault="003E33CE" w:rsidP="00937805">
      <w:pPr>
        <w:rPr>
          <w:rFonts w:ascii="Barlow" w:hAnsi="Barlow"/>
          <w:sz w:val="22"/>
          <w:szCs w:val="22"/>
        </w:rPr>
      </w:pPr>
    </w:p>
    <w:p w14:paraId="155C68EB" w14:textId="4C2C2CAE" w:rsidR="00937805" w:rsidRPr="00937805" w:rsidRDefault="00937805" w:rsidP="00937805">
      <w:pPr>
        <w:rPr>
          <w:rFonts w:ascii="Barlow" w:hAnsi="Barlow"/>
          <w:sz w:val="22"/>
          <w:szCs w:val="22"/>
        </w:rPr>
      </w:pPr>
      <w:r w:rsidRPr="6BA335F1">
        <w:rPr>
          <w:rFonts w:ascii="Barlow" w:hAnsi="Barlow"/>
          <w:sz w:val="22"/>
          <w:szCs w:val="22"/>
        </w:rPr>
        <w:t>The QCP function works with teams to establish appropriate performance measures and monitors processes, ensures consistency of operational delivery and support continuous improvement of service delivery. The QCP team monitors compliance in terms of operational delivery across services, ensuring compliance with contractual requirements, effective management of risk and a robust approach to managing complaints, safeguarding etc. The QCP team ensures that services operate a continuous improvement cycle of activity, including effective quality assurance, customer feedback and co-production processes. Through quality assurance audits</w:t>
      </w:r>
      <w:r w:rsidR="00BD0215">
        <w:rPr>
          <w:rFonts w:ascii="Barlow" w:hAnsi="Barlow"/>
          <w:sz w:val="22"/>
          <w:szCs w:val="22"/>
        </w:rPr>
        <w:t>,</w:t>
      </w:r>
      <w:r w:rsidRPr="6BA335F1">
        <w:rPr>
          <w:rFonts w:ascii="Barlow" w:hAnsi="Barlow"/>
          <w:sz w:val="22"/>
          <w:szCs w:val="22"/>
        </w:rPr>
        <w:t xml:space="preserve"> </w:t>
      </w:r>
      <w:r w:rsidR="007C1DC6">
        <w:rPr>
          <w:rFonts w:ascii="Barlow" w:hAnsi="Barlow"/>
          <w:sz w:val="22"/>
          <w:szCs w:val="22"/>
        </w:rPr>
        <w:t>t</w:t>
      </w:r>
      <w:r w:rsidRPr="6BA335F1">
        <w:rPr>
          <w:rFonts w:ascii="Barlow" w:hAnsi="Barlow"/>
          <w:sz w:val="22"/>
          <w:szCs w:val="22"/>
        </w:rPr>
        <w:t>he QCP function will aim to ensure that teams continue to deliver services that are effective, inclusive and capable of achieving systemic change.</w:t>
      </w:r>
    </w:p>
    <w:p w14:paraId="7036E6FC" w14:textId="77777777" w:rsidR="000F566A" w:rsidRPr="00EA5668" w:rsidRDefault="000F566A" w:rsidP="00AD7E10">
      <w:pPr>
        <w:rPr>
          <w:rFonts w:ascii="Barlow" w:hAnsi="Barlow" w:cstheme="minorHAnsi"/>
          <w:b/>
          <w:sz w:val="22"/>
          <w:szCs w:val="22"/>
          <w:lang w:val="en-US" w:eastAsia="en-GB"/>
        </w:rPr>
      </w:pPr>
    </w:p>
    <w:p w14:paraId="4C11B724" w14:textId="1186CB0F" w:rsidR="0088630C" w:rsidRPr="00BB59FD" w:rsidRDefault="001E1364" w:rsidP="00AD7E10">
      <w:pPr>
        <w:rPr>
          <w:rFonts w:ascii="Barlow SemiBold" w:hAnsi="Barlow SemiBold" w:cstheme="minorHAnsi"/>
          <w:bCs/>
          <w:lang w:val="en-US" w:eastAsia="en-GB"/>
        </w:rPr>
      </w:pPr>
      <w:r w:rsidRPr="00BB59FD">
        <w:rPr>
          <w:rFonts w:ascii="Barlow SemiBold" w:hAnsi="Barlow SemiBold" w:cstheme="minorHAnsi"/>
          <w:bCs/>
          <w:lang w:val="en-US" w:eastAsia="en-GB"/>
        </w:rPr>
        <w:t>About the role</w:t>
      </w:r>
    </w:p>
    <w:p w14:paraId="7B28C03C" w14:textId="77777777" w:rsidR="00E47299" w:rsidRPr="00EA5668" w:rsidRDefault="00E47299" w:rsidP="00AD7E10">
      <w:pPr>
        <w:rPr>
          <w:rFonts w:ascii="Barlow" w:hAnsi="Barlow" w:cstheme="minorHAnsi"/>
          <w:sz w:val="20"/>
          <w:szCs w:val="20"/>
          <w:lang w:val="en-US" w:eastAsia="en-GB"/>
        </w:rPr>
      </w:pPr>
    </w:p>
    <w:p w14:paraId="62F85671" w14:textId="00CA962B" w:rsidR="00937805" w:rsidRDefault="00937805" w:rsidP="00937805">
      <w:pPr>
        <w:pStyle w:val="paragraph"/>
        <w:spacing w:before="0" w:beforeAutospacing="0" w:after="0" w:afterAutospacing="0"/>
        <w:textAlignment w:val="baseline"/>
        <w:rPr>
          <w:rStyle w:val="eop"/>
          <w:rFonts w:ascii="Barlow" w:hAnsi="Barlow" w:cs="Segoe UI"/>
          <w:color w:val="000000"/>
          <w:sz w:val="22"/>
          <w:szCs w:val="22"/>
        </w:rPr>
      </w:pPr>
      <w:r>
        <w:rPr>
          <w:rStyle w:val="normaltextrun"/>
          <w:rFonts w:ascii="Barlow" w:hAnsi="Barlow" w:cs="Segoe UI"/>
          <w:color w:val="000000"/>
          <w:sz w:val="22"/>
          <w:szCs w:val="22"/>
        </w:rPr>
        <w:t xml:space="preserve">The </w:t>
      </w:r>
      <w:r w:rsidR="009020E2">
        <w:rPr>
          <w:rStyle w:val="normaltextrun"/>
          <w:rFonts w:ascii="Barlow" w:hAnsi="Barlow" w:cs="Segoe UI"/>
          <w:color w:val="000000"/>
          <w:sz w:val="22"/>
          <w:szCs w:val="22"/>
        </w:rPr>
        <w:t xml:space="preserve">outreach </w:t>
      </w:r>
      <w:r>
        <w:rPr>
          <w:rStyle w:val="normaltextrun"/>
          <w:rFonts w:ascii="Barlow" w:hAnsi="Barlow" w:cs="Segoe UI"/>
          <w:color w:val="000000"/>
          <w:sz w:val="22"/>
          <w:szCs w:val="22"/>
        </w:rPr>
        <w:t>solicitor role wi</w:t>
      </w:r>
      <w:r w:rsidR="0030188A">
        <w:rPr>
          <w:rStyle w:val="normaltextrun"/>
          <w:rFonts w:ascii="Barlow" w:hAnsi="Barlow" w:cs="Segoe UI"/>
          <w:color w:val="000000"/>
          <w:sz w:val="22"/>
          <w:szCs w:val="22"/>
        </w:rPr>
        <w:t>ll be based in Rochdale</w:t>
      </w:r>
      <w:r w:rsidR="00E218FB">
        <w:rPr>
          <w:rStyle w:val="normaltextrun"/>
          <w:rFonts w:ascii="Barlow" w:hAnsi="Barlow" w:cs="Segoe UI"/>
          <w:color w:val="000000"/>
          <w:sz w:val="22"/>
          <w:szCs w:val="22"/>
        </w:rPr>
        <w:t xml:space="preserve"> in premises shard with our partnering organisations</w:t>
      </w:r>
      <w:r w:rsidR="007B60F9">
        <w:rPr>
          <w:rStyle w:val="normaltextrun"/>
          <w:rFonts w:ascii="Barlow" w:hAnsi="Barlow" w:cs="Segoe UI"/>
          <w:color w:val="000000"/>
          <w:sz w:val="22"/>
          <w:szCs w:val="22"/>
        </w:rPr>
        <w:t xml:space="preserve">. You will also be part of the legal team in the </w:t>
      </w:r>
      <w:r w:rsidR="00BE68AB">
        <w:rPr>
          <w:rStyle w:val="normaltextrun"/>
          <w:rFonts w:ascii="Barlow" w:hAnsi="Barlow" w:cs="Segoe UI"/>
          <w:color w:val="000000"/>
          <w:sz w:val="22"/>
          <w:szCs w:val="22"/>
        </w:rPr>
        <w:t>Manchester</w:t>
      </w:r>
      <w:r w:rsidR="00025957">
        <w:rPr>
          <w:rStyle w:val="normaltextrun"/>
          <w:rFonts w:ascii="Barlow" w:hAnsi="Barlow" w:cs="Segoe UI"/>
          <w:color w:val="000000"/>
          <w:sz w:val="22"/>
          <w:szCs w:val="22"/>
        </w:rPr>
        <w:t xml:space="preserve"> Hub</w:t>
      </w:r>
      <w:r w:rsidR="00BE68AB">
        <w:rPr>
          <w:rStyle w:val="normaltextrun"/>
          <w:rFonts w:ascii="Barlow" w:hAnsi="Barlow" w:cs="Segoe UI"/>
          <w:color w:val="000000"/>
          <w:sz w:val="22"/>
          <w:szCs w:val="22"/>
        </w:rPr>
        <w:t xml:space="preserve">. </w:t>
      </w:r>
      <w:r w:rsidR="009D6471">
        <w:rPr>
          <w:rStyle w:val="normaltextrun"/>
          <w:rFonts w:ascii="Barlow" w:hAnsi="Barlow" w:cs="Segoe UI"/>
          <w:color w:val="000000"/>
          <w:sz w:val="22"/>
          <w:szCs w:val="22"/>
        </w:rPr>
        <w:t>As part of that legal team</w:t>
      </w:r>
      <w:r w:rsidR="00C57DCB">
        <w:rPr>
          <w:rStyle w:val="normaltextrun"/>
          <w:rFonts w:ascii="Barlow" w:hAnsi="Barlow" w:cs="Segoe UI"/>
          <w:color w:val="000000"/>
          <w:sz w:val="22"/>
          <w:szCs w:val="22"/>
        </w:rPr>
        <w:t xml:space="preserve"> </w:t>
      </w:r>
      <w:r w:rsidR="00025957">
        <w:rPr>
          <w:rStyle w:val="normaltextrun"/>
          <w:rFonts w:ascii="Barlow" w:hAnsi="Barlow" w:cs="Segoe UI"/>
          <w:color w:val="000000"/>
          <w:sz w:val="22"/>
          <w:szCs w:val="22"/>
        </w:rPr>
        <w:t>y</w:t>
      </w:r>
      <w:r w:rsidR="00C57DCB">
        <w:rPr>
          <w:rStyle w:val="normaltextrun"/>
          <w:rFonts w:ascii="Barlow" w:hAnsi="Barlow" w:cs="Segoe UI"/>
          <w:color w:val="000000"/>
          <w:sz w:val="22"/>
          <w:szCs w:val="22"/>
        </w:rPr>
        <w:t xml:space="preserve">ou will </w:t>
      </w:r>
      <w:r>
        <w:rPr>
          <w:rStyle w:val="normaltextrun"/>
          <w:rFonts w:ascii="Barlow" w:hAnsi="Barlow" w:cs="Segoe UI"/>
          <w:color w:val="000000"/>
          <w:sz w:val="22"/>
          <w:szCs w:val="22"/>
        </w:rPr>
        <w:t>play a key role in tackling housing injustice and unfair housing practices by using the law to assist people in our communities with housing need.</w:t>
      </w:r>
      <w:r>
        <w:rPr>
          <w:rStyle w:val="normaltextrun"/>
          <w:color w:val="000000"/>
          <w:sz w:val="22"/>
          <w:szCs w:val="22"/>
        </w:rPr>
        <w:t> </w:t>
      </w:r>
      <w:r>
        <w:rPr>
          <w:rStyle w:val="normaltextrun"/>
          <w:rFonts w:ascii="Barlow" w:hAnsi="Barlow" w:cs="Segoe UI"/>
          <w:color w:val="000000"/>
          <w:sz w:val="22"/>
          <w:szCs w:val="22"/>
        </w:rPr>
        <w:t xml:space="preserve"> The </w:t>
      </w:r>
      <w:r w:rsidR="00BD0215">
        <w:rPr>
          <w:rStyle w:val="normaltextrun"/>
          <w:rFonts w:ascii="Barlow" w:hAnsi="Barlow" w:cs="Segoe UI"/>
          <w:color w:val="000000"/>
          <w:sz w:val="22"/>
          <w:szCs w:val="22"/>
        </w:rPr>
        <w:t>S</w:t>
      </w:r>
      <w:r>
        <w:rPr>
          <w:rStyle w:val="normaltextrun"/>
          <w:rFonts w:ascii="Barlow" w:hAnsi="Barlow" w:cs="Segoe UI"/>
          <w:color w:val="000000"/>
          <w:sz w:val="22"/>
          <w:szCs w:val="22"/>
        </w:rPr>
        <w:t>olicitor will use their legal skills to challenge and fight cases that defend housing rights, challenge discriminatory practices relating to housing and create system change by defining or changing the law.</w:t>
      </w:r>
      <w:r>
        <w:rPr>
          <w:rStyle w:val="normaltextrun"/>
          <w:color w:val="000000"/>
          <w:sz w:val="22"/>
          <w:szCs w:val="22"/>
        </w:rPr>
        <w:t>  </w:t>
      </w:r>
      <w:r>
        <w:rPr>
          <w:rStyle w:val="normaltextrun"/>
          <w:rFonts w:ascii="Barlow" w:hAnsi="Barlow" w:cs="Segoe UI"/>
          <w:color w:val="000000"/>
          <w:sz w:val="22"/>
          <w:szCs w:val="22"/>
        </w:rPr>
        <w:t> </w:t>
      </w:r>
      <w:r>
        <w:rPr>
          <w:rStyle w:val="eop"/>
          <w:rFonts w:ascii="Barlow" w:hAnsi="Barlow" w:cs="Segoe UI"/>
          <w:color w:val="000000"/>
          <w:sz w:val="22"/>
          <w:szCs w:val="22"/>
        </w:rPr>
        <w:t> </w:t>
      </w:r>
    </w:p>
    <w:p w14:paraId="2F117AB6" w14:textId="77777777" w:rsidR="00937805" w:rsidRDefault="00937805" w:rsidP="00937805">
      <w:pPr>
        <w:pStyle w:val="paragraph"/>
        <w:spacing w:before="0" w:beforeAutospacing="0" w:after="0" w:afterAutospacing="0"/>
        <w:textAlignment w:val="baseline"/>
        <w:rPr>
          <w:rFonts w:ascii="Segoe UI" w:hAnsi="Segoe UI" w:cs="Segoe UI"/>
          <w:sz w:val="18"/>
          <w:szCs w:val="18"/>
        </w:rPr>
      </w:pPr>
    </w:p>
    <w:p w14:paraId="6C190743" w14:textId="4978A0A4" w:rsidR="00937805" w:rsidRDefault="00937805" w:rsidP="00937805">
      <w:pPr>
        <w:pStyle w:val="paragraph"/>
        <w:spacing w:before="0" w:beforeAutospacing="0" w:after="0" w:afterAutospacing="0"/>
        <w:textAlignment w:val="baseline"/>
        <w:rPr>
          <w:rStyle w:val="eop"/>
          <w:rFonts w:ascii="Barlow" w:hAnsi="Barlow" w:cs="Segoe UI"/>
          <w:color w:val="000000"/>
          <w:sz w:val="22"/>
          <w:szCs w:val="22"/>
        </w:rPr>
      </w:pPr>
      <w:r>
        <w:rPr>
          <w:rStyle w:val="normaltextrun"/>
          <w:rFonts w:ascii="Barlow" w:hAnsi="Barlow" w:cs="Segoe UI"/>
          <w:color w:val="000000"/>
          <w:sz w:val="22"/>
          <w:szCs w:val="22"/>
        </w:rPr>
        <w:t xml:space="preserve">The postholder will work </w:t>
      </w:r>
      <w:r w:rsidR="00C57DCB">
        <w:rPr>
          <w:rStyle w:val="normaltextrun"/>
          <w:rFonts w:ascii="Barlow" w:hAnsi="Barlow" w:cs="Segoe UI"/>
          <w:color w:val="000000"/>
          <w:sz w:val="22"/>
          <w:szCs w:val="22"/>
        </w:rPr>
        <w:t xml:space="preserve">from the outreach location and </w:t>
      </w:r>
      <w:r>
        <w:rPr>
          <w:rStyle w:val="normaltextrun"/>
          <w:rFonts w:ascii="Barlow" w:hAnsi="Barlow" w:cs="Segoe UI"/>
          <w:color w:val="000000"/>
          <w:sz w:val="22"/>
          <w:szCs w:val="22"/>
        </w:rPr>
        <w:t>with colleagues in hubs to ensure people in our communities are aware of their rights, how to enforce them and represent people who need specialist legal advice.</w:t>
      </w:r>
      <w:r>
        <w:rPr>
          <w:rStyle w:val="normaltextrun"/>
          <w:color w:val="000000"/>
          <w:sz w:val="22"/>
          <w:szCs w:val="22"/>
        </w:rPr>
        <w:t>   </w:t>
      </w:r>
      <w:r>
        <w:rPr>
          <w:rStyle w:val="eop"/>
          <w:rFonts w:ascii="Barlow" w:hAnsi="Barlow" w:cs="Segoe UI"/>
          <w:color w:val="000000"/>
          <w:sz w:val="22"/>
          <w:szCs w:val="22"/>
        </w:rPr>
        <w:t> </w:t>
      </w:r>
    </w:p>
    <w:p w14:paraId="4F77322F" w14:textId="77777777" w:rsidR="00937805" w:rsidRDefault="00937805" w:rsidP="00937805">
      <w:pPr>
        <w:pStyle w:val="paragraph"/>
        <w:spacing w:before="0" w:beforeAutospacing="0" w:after="0" w:afterAutospacing="0"/>
        <w:textAlignment w:val="baseline"/>
        <w:rPr>
          <w:rFonts w:ascii="Segoe UI" w:hAnsi="Segoe UI" w:cs="Segoe UI"/>
          <w:sz w:val="18"/>
          <w:szCs w:val="18"/>
        </w:rPr>
      </w:pPr>
    </w:p>
    <w:p w14:paraId="173889DB" w14:textId="76EF9C93" w:rsidR="00937805" w:rsidRDefault="00937805" w:rsidP="00937805">
      <w:pPr>
        <w:pStyle w:val="paragraph"/>
        <w:spacing w:before="0" w:beforeAutospacing="0" w:after="0" w:afterAutospacing="0"/>
        <w:textAlignment w:val="baseline"/>
        <w:rPr>
          <w:rStyle w:val="eop"/>
          <w:rFonts w:ascii="Barlow" w:hAnsi="Barlow" w:cs="Segoe UI"/>
          <w:color w:val="000000"/>
          <w:sz w:val="22"/>
          <w:szCs w:val="22"/>
        </w:rPr>
      </w:pPr>
      <w:r>
        <w:rPr>
          <w:rStyle w:val="normaltextrun"/>
          <w:rFonts w:ascii="Barlow" w:hAnsi="Barlow" w:cs="Segoe UI"/>
          <w:color w:val="000000"/>
          <w:sz w:val="22"/>
          <w:szCs w:val="22"/>
        </w:rPr>
        <w:t xml:space="preserve">The postholder will conduct casework on behalf of Shelter’s clients on a range of specialist housing issues and generalist advice on related social welfare and debt issues </w:t>
      </w:r>
      <w:r w:rsidR="00211D08">
        <w:rPr>
          <w:rStyle w:val="normaltextrun"/>
          <w:rFonts w:ascii="Barlow" w:hAnsi="Barlow" w:cs="Segoe UI"/>
          <w:color w:val="000000"/>
          <w:sz w:val="22"/>
          <w:szCs w:val="22"/>
        </w:rPr>
        <w:t>and may supervise</w:t>
      </w:r>
      <w:r w:rsidR="008B4BFE" w:rsidRPr="008B4BFE">
        <w:rPr>
          <w:rFonts w:ascii="Barlow" w:hAnsi="Barlow" w:cs="Arial"/>
          <w:sz w:val="22"/>
          <w:szCs w:val="22"/>
        </w:rPr>
        <w:t xml:space="preserve"> lower graded roles within the Legal team including paralegals, legal advisers etc</w:t>
      </w:r>
      <w:r>
        <w:rPr>
          <w:rStyle w:val="normaltextrun"/>
          <w:rFonts w:ascii="Barlow" w:hAnsi="Barlow" w:cs="Segoe UI"/>
          <w:color w:val="000000"/>
          <w:sz w:val="22"/>
          <w:szCs w:val="22"/>
        </w:rPr>
        <w:t>. The work will be conducted under Legal Aid Agency funding and to Specialist Quality Mark standards. The postholder will also be expected to undertake work under Shelter Voluntary Income or other funding sources from time to time.</w:t>
      </w:r>
      <w:r>
        <w:rPr>
          <w:rStyle w:val="normaltextrun"/>
          <w:color w:val="000000"/>
          <w:sz w:val="22"/>
          <w:szCs w:val="22"/>
        </w:rPr>
        <w:t>  </w:t>
      </w:r>
      <w:r>
        <w:rPr>
          <w:rStyle w:val="eop"/>
          <w:rFonts w:ascii="Barlow" w:hAnsi="Barlow" w:cs="Segoe UI"/>
          <w:color w:val="000000"/>
          <w:sz w:val="22"/>
          <w:szCs w:val="22"/>
        </w:rPr>
        <w:t> </w:t>
      </w:r>
    </w:p>
    <w:p w14:paraId="184352DD" w14:textId="77777777" w:rsidR="00937805" w:rsidRDefault="00937805" w:rsidP="00937805">
      <w:pPr>
        <w:pStyle w:val="paragraph"/>
        <w:spacing w:before="0" w:beforeAutospacing="0" w:after="0" w:afterAutospacing="0"/>
        <w:textAlignment w:val="baseline"/>
        <w:rPr>
          <w:rFonts w:ascii="Segoe UI" w:hAnsi="Segoe UI" w:cs="Segoe UI"/>
          <w:sz w:val="18"/>
          <w:szCs w:val="18"/>
        </w:rPr>
      </w:pPr>
    </w:p>
    <w:p w14:paraId="6F0D5B6A" w14:textId="6156B301" w:rsidR="00937805" w:rsidRDefault="00937805" w:rsidP="00937805">
      <w:pPr>
        <w:pStyle w:val="paragraph"/>
        <w:spacing w:before="0" w:beforeAutospacing="0" w:after="0" w:afterAutospacing="0"/>
        <w:textAlignment w:val="baseline"/>
        <w:rPr>
          <w:rFonts w:ascii="Segoe UI" w:hAnsi="Segoe UI" w:cs="Segoe UI"/>
          <w:sz w:val="18"/>
          <w:szCs w:val="18"/>
        </w:rPr>
      </w:pPr>
      <w:r>
        <w:rPr>
          <w:rStyle w:val="normaltextrun"/>
          <w:rFonts w:ascii="Barlow" w:hAnsi="Barlow" w:cs="Segoe UI"/>
          <w:color w:val="000000"/>
          <w:sz w:val="22"/>
          <w:szCs w:val="22"/>
        </w:rPr>
        <w:t>Where appropriate</w:t>
      </w:r>
      <w:r>
        <w:rPr>
          <w:rStyle w:val="normaltextrun"/>
          <w:rFonts w:ascii="Barlow" w:hAnsi="Barlow" w:cs="Segoe UI"/>
          <w:color w:val="0078D4"/>
          <w:sz w:val="22"/>
          <w:szCs w:val="22"/>
          <w:u w:val="single"/>
        </w:rPr>
        <w:t>,</w:t>
      </w:r>
      <w:r>
        <w:rPr>
          <w:rStyle w:val="normaltextrun"/>
          <w:rFonts w:ascii="Barlow" w:hAnsi="Barlow" w:cs="Segoe UI"/>
          <w:color w:val="000000"/>
          <w:sz w:val="22"/>
          <w:szCs w:val="22"/>
        </w:rPr>
        <w:t xml:space="preserve"> Solicitors will conduct legal representation in court and the conduct of Housing</w:t>
      </w:r>
      <w:r w:rsidR="001A7BBC">
        <w:rPr>
          <w:rStyle w:val="normaltextrun"/>
          <w:rFonts w:ascii="Barlow" w:hAnsi="Barlow" w:cs="Segoe UI"/>
          <w:color w:val="000000"/>
          <w:sz w:val="22"/>
          <w:szCs w:val="22"/>
        </w:rPr>
        <w:t xml:space="preserve"> </w:t>
      </w:r>
      <w:r w:rsidR="000B6F61">
        <w:rPr>
          <w:rStyle w:val="normaltextrun"/>
          <w:rFonts w:ascii="Barlow" w:hAnsi="Barlow" w:cs="Segoe UI"/>
          <w:color w:val="000000"/>
          <w:sz w:val="22"/>
          <w:szCs w:val="22"/>
        </w:rPr>
        <w:t>Loss Prevention Advice Scheme (HLPAS)</w:t>
      </w:r>
      <w:r>
        <w:rPr>
          <w:rStyle w:val="normaltextrun"/>
          <w:color w:val="000000"/>
          <w:sz w:val="22"/>
          <w:szCs w:val="22"/>
        </w:rPr>
        <w:t>  </w:t>
      </w:r>
      <w:r>
        <w:rPr>
          <w:rStyle w:val="eop"/>
          <w:rFonts w:ascii="Barlow" w:hAnsi="Barlow" w:cs="Segoe UI"/>
          <w:color w:val="000000"/>
          <w:sz w:val="22"/>
          <w:szCs w:val="22"/>
        </w:rPr>
        <w:t> </w:t>
      </w:r>
    </w:p>
    <w:p w14:paraId="60927E15" w14:textId="77777777" w:rsidR="00E47299" w:rsidRPr="00EA5668" w:rsidRDefault="00E47299" w:rsidP="009C4B54">
      <w:pPr>
        <w:pStyle w:val="NoSpacing"/>
        <w:jc w:val="both"/>
        <w:rPr>
          <w:rFonts w:ascii="Barlow" w:hAnsi="Barlow" w:cs="Arial"/>
          <w:b/>
          <w:sz w:val="20"/>
          <w:szCs w:val="20"/>
        </w:rPr>
      </w:pPr>
    </w:p>
    <w:p w14:paraId="2D4C8184" w14:textId="5761DE1A" w:rsidR="009C4B54" w:rsidRPr="003D4B12" w:rsidRDefault="009C4B54" w:rsidP="009C4B54">
      <w:pPr>
        <w:pStyle w:val="NoSpacing"/>
        <w:jc w:val="both"/>
        <w:rPr>
          <w:rFonts w:ascii="Barlow SemiBold" w:hAnsi="Barlow SemiBold" w:cs="Arial"/>
          <w:bCs/>
        </w:rPr>
      </w:pPr>
      <w:r w:rsidRPr="003D4B12">
        <w:rPr>
          <w:rFonts w:ascii="Barlow SemiBold" w:hAnsi="Barlow SemiBold" w:cs="Arial"/>
          <w:bCs/>
        </w:rPr>
        <w:t>Role Specific Responsibilities</w:t>
      </w:r>
    </w:p>
    <w:p w14:paraId="7942F748" w14:textId="77777777" w:rsidR="009C4B54" w:rsidRPr="00EA5668" w:rsidRDefault="009C4B54" w:rsidP="009C4B54">
      <w:pPr>
        <w:pStyle w:val="NoSpacing"/>
        <w:jc w:val="both"/>
        <w:rPr>
          <w:rFonts w:ascii="Barlow" w:hAnsi="Barlow" w:cs="Arial"/>
          <w:b/>
          <w:sz w:val="20"/>
          <w:szCs w:val="20"/>
        </w:rPr>
      </w:pPr>
    </w:p>
    <w:p w14:paraId="48625A23" w14:textId="48C3D0E3" w:rsidR="00937805" w:rsidRDefault="00937805" w:rsidP="00937805">
      <w:pPr>
        <w:rPr>
          <w:rFonts w:ascii="Barlow" w:eastAsia="Barlow" w:hAnsi="Barlow" w:cs="Barlow"/>
          <w:b/>
          <w:bCs/>
          <w:color w:val="000000" w:themeColor="text1"/>
          <w:sz w:val="22"/>
          <w:szCs w:val="22"/>
        </w:rPr>
      </w:pPr>
      <w:r w:rsidRPr="00937805">
        <w:rPr>
          <w:rFonts w:ascii="Barlow" w:eastAsia="Barlow" w:hAnsi="Barlow" w:cs="Barlow"/>
          <w:b/>
          <w:bCs/>
          <w:color w:val="000000" w:themeColor="text1"/>
          <w:sz w:val="22"/>
          <w:szCs w:val="22"/>
        </w:rPr>
        <w:t xml:space="preserve">Delivery of </w:t>
      </w:r>
      <w:r>
        <w:rPr>
          <w:rFonts w:ascii="Barlow" w:eastAsia="Barlow" w:hAnsi="Barlow" w:cs="Barlow"/>
          <w:b/>
          <w:bCs/>
          <w:color w:val="000000" w:themeColor="text1"/>
          <w:sz w:val="22"/>
          <w:szCs w:val="22"/>
        </w:rPr>
        <w:t>L</w:t>
      </w:r>
      <w:r w:rsidRPr="00937805">
        <w:rPr>
          <w:rFonts w:ascii="Barlow" w:eastAsia="Barlow" w:hAnsi="Barlow" w:cs="Barlow"/>
          <w:b/>
          <w:bCs/>
          <w:color w:val="000000" w:themeColor="text1"/>
          <w:sz w:val="22"/>
          <w:szCs w:val="22"/>
        </w:rPr>
        <w:t xml:space="preserve">egal </w:t>
      </w:r>
      <w:r>
        <w:rPr>
          <w:rFonts w:ascii="Barlow" w:eastAsia="Barlow" w:hAnsi="Barlow" w:cs="Barlow"/>
          <w:b/>
          <w:bCs/>
          <w:color w:val="000000" w:themeColor="text1"/>
          <w:sz w:val="22"/>
          <w:szCs w:val="22"/>
        </w:rPr>
        <w:t>S</w:t>
      </w:r>
      <w:r w:rsidRPr="00937805">
        <w:rPr>
          <w:rFonts w:ascii="Barlow" w:eastAsia="Barlow" w:hAnsi="Barlow" w:cs="Barlow"/>
          <w:b/>
          <w:bCs/>
          <w:color w:val="000000" w:themeColor="text1"/>
          <w:sz w:val="22"/>
          <w:szCs w:val="22"/>
        </w:rPr>
        <w:t>ervices</w:t>
      </w:r>
    </w:p>
    <w:p w14:paraId="7009C362" w14:textId="77777777" w:rsidR="00025957" w:rsidRPr="00937805" w:rsidRDefault="00025957" w:rsidP="00937805">
      <w:pPr>
        <w:rPr>
          <w:rFonts w:ascii="Barlow" w:eastAsia="Barlow" w:hAnsi="Barlow" w:cs="Barlow"/>
          <w:color w:val="000000" w:themeColor="text1"/>
          <w:sz w:val="22"/>
          <w:szCs w:val="22"/>
        </w:rPr>
      </w:pPr>
    </w:p>
    <w:p w14:paraId="00244A05" w14:textId="33CE50D5" w:rsidR="2BD8F399" w:rsidRPr="00B47478" w:rsidRDefault="2BD8F399" w:rsidP="00EF2FC0">
      <w:pPr>
        <w:pStyle w:val="ListParagraph"/>
        <w:numPr>
          <w:ilvl w:val="0"/>
          <w:numId w:val="34"/>
        </w:numPr>
        <w:ind w:left="284" w:hanging="284"/>
        <w:rPr>
          <w:rFonts w:ascii="Barlow" w:eastAsia="Barlow" w:hAnsi="Barlow" w:cs="Barlow"/>
          <w:sz w:val="22"/>
          <w:szCs w:val="22"/>
        </w:rPr>
      </w:pPr>
      <w:r w:rsidRPr="00B47478">
        <w:rPr>
          <w:rStyle w:val="normaltextrun"/>
          <w:rFonts w:ascii="Barlow" w:eastAsia="Barlow" w:hAnsi="Barlow" w:cs="Barlow"/>
          <w:sz w:val="22"/>
          <w:szCs w:val="22"/>
        </w:rPr>
        <w:t xml:space="preserve">To carry an active caseload, including litigation, in the housing category and related areas of law, providing a </w:t>
      </w:r>
      <w:r w:rsidR="00B47478" w:rsidRPr="00B47478">
        <w:rPr>
          <w:rStyle w:val="normaltextrun"/>
          <w:rFonts w:ascii="Barlow" w:eastAsia="Barlow" w:hAnsi="Barlow" w:cs="Barlow"/>
          <w:sz w:val="22"/>
          <w:szCs w:val="22"/>
        </w:rPr>
        <w:t>high standard</w:t>
      </w:r>
      <w:r w:rsidRPr="00B47478">
        <w:rPr>
          <w:rStyle w:val="normaltextrun"/>
          <w:rFonts w:ascii="Barlow" w:eastAsia="Barlow" w:hAnsi="Barlow" w:cs="Barlow"/>
          <w:sz w:val="22"/>
          <w:szCs w:val="22"/>
        </w:rPr>
        <w:t xml:space="preserve"> of professional service and client care.</w:t>
      </w:r>
      <w:r w:rsidRPr="00B47478">
        <w:rPr>
          <w:rStyle w:val="normaltextrun"/>
          <w:rFonts w:ascii="Times New Roman" w:hAnsi="Times New Roman"/>
          <w:sz w:val="22"/>
          <w:szCs w:val="22"/>
        </w:rPr>
        <w:t> </w:t>
      </w:r>
      <w:r w:rsidRPr="00B47478">
        <w:rPr>
          <w:rStyle w:val="normaltextrun"/>
          <w:rFonts w:ascii="Barlow" w:eastAsia="Barlow" w:hAnsi="Barlow" w:cs="Barlow"/>
          <w:sz w:val="22"/>
          <w:szCs w:val="22"/>
        </w:rPr>
        <w:t xml:space="preserve"> This includes litigation in test and lead cases and taking cases to judicial review</w:t>
      </w:r>
      <w:r w:rsidR="00BD0215">
        <w:rPr>
          <w:rStyle w:val="normaltextrun"/>
          <w:rFonts w:ascii="Barlow" w:eastAsia="Barlow" w:hAnsi="Barlow" w:cs="Barlow"/>
          <w:sz w:val="22"/>
          <w:szCs w:val="22"/>
        </w:rPr>
        <w:t xml:space="preserve"> and systems change work</w:t>
      </w:r>
    </w:p>
    <w:p w14:paraId="03BDD4D1" w14:textId="4933D36E" w:rsidR="2BD8F399" w:rsidRPr="00B47478" w:rsidRDefault="2BD8F399" w:rsidP="00EF2FC0">
      <w:pPr>
        <w:pStyle w:val="ListParagraph"/>
        <w:numPr>
          <w:ilvl w:val="0"/>
          <w:numId w:val="34"/>
        </w:numPr>
        <w:ind w:left="284" w:hanging="284"/>
        <w:rPr>
          <w:rFonts w:ascii="Barlow" w:eastAsia="Barlow" w:hAnsi="Barlow" w:cs="Barlow"/>
          <w:sz w:val="22"/>
          <w:szCs w:val="22"/>
        </w:rPr>
      </w:pPr>
      <w:r w:rsidRPr="00B47478">
        <w:rPr>
          <w:rStyle w:val="normaltextrun"/>
          <w:rFonts w:ascii="Barlow" w:eastAsia="Barlow" w:hAnsi="Barlow" w:cs="Barlow"/>
          <w:sz w:val="22"/>
          <w:szCs w:val="22"/>
        </w:rPr>
        <w:t>To ensure time recording and targets are met </w:t>
      </w:r>
    </w:p>
    <w:p w14:paraId="71C0DFA9" w14:textId="561E1FA1" w:rsidR="2BD8F399" w:rsidRPr="00B47478" w:rsidRDefault="2BD8F399" w:rsidP="00EF2FC0">
      <w:pPr>
        <w:pStyle w:val="ListParagraph"/>
        <w:numPr>
          <w:ilvl w:val="0"/>
          <w:numId w:val="34"/>
        </w:numPr>
        <w:ind w:left="284" w:hanging="284"/>
        <w:rPr>
          <w:rFonts w:ascii="Barlow" w:eastAsia="Barlow" w:hAnsi="Barlow" w:cs="Barlow"/>
          <w:sz w:val="22"/>
          <w:szCs w:val="22"/>
        </w:rPr>
      </w:pPr>
      <w:r w:rsidRPr="00B47478">
        <w:rPr>
          <w:rStyle w:val="normaltextrun"/>
          <w:rFonts w:ascii="Barlow" w:eastAsia="Barlow" w:hAnsi="Barlow" w:cs="Barlow"/>
          <w:sz w:val="22"/>
          <w:szCs w:val="22"/>
        </w:rPr>
        <w:t xml:space="preserve">Other tasks as agreed with the </w:t>
      </w:r>
      <w:r w:rsidR="00211D08">
        <w:rPr>
          <w:rStyle w:val="normaltextrun"/>
          <w:rFonts w:ascii="Barlow" w:eastAsia="Barlow" w:hAnsi="Barlow" w:cs="Barlow"/>
          <w:sz w:val="22"/>
          <w:szCs w:val="22"/>
        </w:rPr>
        <w:t>Managing</w:t>
      </w:r>
      <w:r w:rsidRPr="00B47478">
        <w:rPr>
          <w:rStyle w:val="normaltextrun"/>
          <w:rFonts w:ascii="Barlow" w:eastAsia="Barlow" w:hAnsi="Barlow" w:cs="Barlow"/>
          <w:sz w:val="22"/>
          <w:szCs w:val="22"/>
        </w:rPr>
        <w:t xml:space="preserve"> </w:t>
      </w:r>
      <w:r w:rsidR="00B47478" w:rsidRPr="00B47478">
        <w:rPr>
          <w:rStyle w:val="normaltextrun"/>
          <w:rFonts w:ascii="Barlow" w:eastAsia="Barlow" w:hAnsi="Barlow" w:cs="Barlow"/>
          <w:sz w:val="22"/>
          <w:szCs w:val="22"/>
        </w:rPr>
        <w:t>Solicitor</w:t>
      </w:r>
      <w:r w:rsidR="00B47478" w:rsidRPr="00B47478">
        <w:rPr>
          <w:rStyle w:val="eop"/>
          <w:rFonts w:ascii="Barlow" w:eastAsia="Barlow" w:hAnsi="Barlow" w:cs="Barlow"/>
          <w:sz w:val="22"/>
          <w:szCs w:val="22"/>
        </w:rPr>
        <w:t xml:space="preserve"> and</w:t>
      </w:r>
      <w:r w:rsidR="58D64204" w:rsidRPr="00B47478">
        <w:rPr>
          <w:rFonts w:ascii="Barlow" w:eastAsia="Barlow" w:hAnsi="Barlow" w:cs="Barlow"/>
          <w:sz w:val="22"/>
          <w:szCs w:val="22"/>
        </w:rPr>
        <w:t xml:space="preserve"> in alignment with local strategic and operational delivery plans.</w:t>
      </w:r>
    </w:p>
    <w:p w14:paraId="0E9A465E" w14:textId="5CB03D67" w:rsidR="2BD8F399" w:rsidRPr="00B47478" w:rsidRDefault="2BD8F399" w:rsidP="00EF2FC0">
      <w:pPr>
        <w:pStyle w:val="ListParagraph"/>
        <w:numPr>
          <w:ilvl w:val="0"/>
          <w:numId w:val="34"/>
        </w:numPr>
        <w:ind w:left="284" w:hanging="284"/>
        <w:rPr>
          <w:rFonts w:ascii="Barlow" w:eastAsia="Barlow" w:hAnsi="Barlow" w:cs="Barlow"/>
          <w:sz w:val="22"/>
          <w:szCs w:val="22"/>
        </w:rPr>
      </w:pPr>
      <w:r w:rsidRPr="00B47478">
        <w:rPr>
          <w:rStyle w:val="normaltextrun"/>
          <w:rFonts w:ascii="Barlow" w:eastAsia="Barlow" w:hAnsi="Barlow" w:cs="Barlow"/>
          <w:sz w:val="22"/>
          <w:szCs w:val="22"/>
        </w:rPr>
        <w:t>To provide supervision/guidance where necessary</w:t>
      </w:r>
    </w:p>
    <w:p w14:paraId="0907032B" w14:textId="1709072E" w:rsidR="5A2163E9" w:rsidRDefault="5A2163E9" w:rsidP="5A2163E9">
      <w:pPr>
        <w:rPr>
          <w:rFonts w:eastAsiaTheme="minorEastAsia"/>
          <w:color w:val="000000" w:themeColor="text1"/>
          <w:sz w:val="22"/>
          <w:szCs w:val="22"/>
        </w:rPr>
      </w:pPr>
    </w:p>
    <w:p w14:paraId="2D9A787B" w14:textId="77777777" w:rsidR="00937805" w:rsidRDefault="00937805" w:rsidP="00937805">
      <w:pPr>
        <w:rPr>
          <w:rFonts w:ascii="Barlow" w:eastAsia="Barlow" w:hAnsi="Barlow" w:cs="Barlow"/>
          <w:b/>
          <w:bCs/>
          <w:color w:val="000000" w:themeColor="text1"/>
          <w:sz w:val="22"/>
          <w:szCs w:val="22"/>
        </w:rPr>
      </w:pPr>
      <w:r w:rsidRPr="00937805">
        <w:rPr>
          <w:rFonts w:ascii="Barlow" w:eastAsia="Barlow" w:hAnsi="Barlow" w:cs="Barlow"/>
          <w:b/>
          <w:bCs/>
          <w:color w:val="000000" w:themeColor="text1"/>
          <w:sz w:val="22"/>
          <w:szCs w:val="22"/>
        </w:rPr>
        <w:t>Working within our hubs to deliver our shared community priorities</w:t>
      </w:r>
    </w:p>
    <w:p w14:paraId="0D6E21B9" w14:textId="77777777" w:rsidR="00025957" w:rsidRPr="00937805" w:rsidRDefault="00025957" w:rsidP="00937805">
      <w:pPr>
        <w:rPr>
          <w:rFonts w:ascii="Barlow" w:eastAsia="Barlow" w:hAnsi="Barlow" w:cs="Barlow"/>
          <w:color w:val="000000" w:themeColor="text1"/>
          <w:sz w:val="22"/>
          <w:szCs w:val="22"/>
        </w:rPr>
      </w:pPr>
    </w:p>
    <w:p w14:paraId="432D5E1F" w14:textId="33179A88" w:rsidR="2C5BF62F" w:rsidRPr="00B47478" w:rsidRDefault="7F678A94" w:rsidP="1EE338B4">
      <w:pPr>
        <w:pStyle w:val="ListParagraph"/>
        <w:numPr>
          <w:ilvl w:val="0"/>
          <w:numId w:val="16"/>
        </w:numPr>
        <w:ind w:left="284" w:hanging="284"/>
        <w:rPr>
          <w:rFonts w:ascii="Barlow" w:eastAsia="Barlow" w:hAnsi="Barlow" w:cs="Barlow"/>
          <w:sz w:val="22"/>
          <w:szCs w:val="22"/>
        </w:rPr>
      </w:pPr>
      <w:r w:rsidRPr="00B47478">
        <w:rPr>
          <w:rStyle w:val="normaltextrun"/>
          <w:rFonts w:ascii="Barlow" w:eastAsia="Barlow" w:hAnsi="Barlow" w:cs="Barlow"/>
          <w:sz w:val="22"/>
          <w:szCs w:val="22"/>
          <w:lang w:val="en-US"/>
        </w:rPr>
        <w:t xml:space="preserve">Engage with relevant working groups across Shelter </w:t>
      </w:r>
      <w:r w:rsidR="00B47478" w:rsidRPr="00B47478">
        <w:rPr>
          <w:rStyle w:val="normaltextrun"/>
          <w:rFonts w:ascii="Barlow" w:eastAsia="Barlow" w:hAnsi="Barlow" w:cs="Barlow"/>
          <w:sz w:val="22"/>
          <w:szCs w:val="22"/>
          <w:lang w:val="en-US"/>
        </w:rPr>
        <w:t>including within</w:t>
      </w:r>
      <w:r w:rsidRPr="00B47478">
        <w:rPr>
          <w:rStyle w:val="normaltextrun"/>
          <w:rFonts w:ascii="Barlow" w:eastAsia="Barlow" w:hAnsi="Barlow" w:cs="Barlow"/>
          <w:sz w:val="22"/>
          <w:szCs w:val="22"/>
          <w:lang w:val="en-US"/>
        </w:rPr>
        <w:t xml:space="preserve"> the Hub that will help continuously improve and integrate our legal services alongside other activities and priorities in Services</w:t>
      </w:r>
      <w:r w:rsidRPr="00B47478">
        <w:rPr>
          <w:rStyle w:val="eop"/>
          <w:rFonts w:ascii="Barlow" w:eastAsia="Barlow" w:hAnsi="Barlow" w:cs="Barlow"/>
          <w:sz w:val="22"/>
          <w:szCs w:val="22"/>
        </w:rPr>
        <w:t> </w:t>
      </w:r>
    </w:p>
    <w:p w14:paraId="7A2705F0" w14:textId="3814E1A5" w:rsidR="2C5BF62F" w:rsidRPr="00B47478" w:rsidRDefault="7F678A94" w:rsidP="1EE338B4">
      <w:pPr>
        <w:pStyle w:val="ListParagraph"/>
        <w:numPr>
          <w:ilvl w:val="0"/>
          <w:numId w:val="16"/>
        </w:numPr>
        <w:ind w:left="284" w:hanging="284"/>
        <w:rPr>
          <w:rFonts w:ascii="Barlow" w:eastAsia="Barlow" w:hAnsi="Barlow" w:cs="Barlow"/>
          <w:sz w:val="22"/>
          <w:szCs w:val="22"/>
        </w:rPr>
      </w:pPr>
      <w:r w:rsidRPr="00B47478">
        <w:rPr>
          <w:rStyle w:val="normaltextrun"/>
          <w:rFonts w:ascii="Barlow" w:eastAsia="Barlow" w:hAnsi="Barlow" w:cs="Barlow"/>
          <w:sz w:val="22"/>
          <w:szCs w:val="22"/>
          <w:lang w:val="en-US"/>
        </w:rPr>
        <w:t>Provide insights, case studies data and trends through a mix of targeted casework to C</w:t>
      </w:r>
      <w:r w:rsidR="00CE1812">
        <w:rPr>
          <w:rStyle w:val="normaltextrun"/>
          <w:rFonts w:ascii="Barlow" w:eastAsia="Barlow" w:hAnsi="Barlow" w:cs="Barlow"/>
          <w:sz w:val="22"/>
          <w:szCs w:val="22"/>
          <w:lang w:val="en-US"/>
        </w:rPr>
        <w:t xml:space="preserve">ampaigns </w:t>
      </w:r>
      <w:r w:rsidRPr="00B47478">
        <w:rPr>
          <w:rStyle w:val="normaltextrun"/>
          <w:rFonts w:ascii="Barlow" w:eastAsia="Barlow" w:hAnsi="Barlow" w:cs="Barlow"/>
          <w:sz w:val="22"/>
          <w:szCs w:val="22"/>
          <w:lang w:val="en-US"/>
        </w:rPr>
        <w:t>P</w:t>
      </w:r>
      <w:r w:rsidR="00CE1812">
        <w:rPr>
          <w:rStyle w:val="normaltextrun"/>
          <w:rFonts w:ascii="Barlow" w:eastAsia="Barlow" w:hAnsi="Barlow" w:cs="Barlow"/>
          <w:sz w:val="22"/>
          <w:szCs w:val="22"/>
          <w:lang w:val="en-US"/>
        </w:rPr>
        <w:t xml:space="preserve">ress and </w:t>
      </w:r>
      <w:r w:rsidRPr="00B47478">
        <w:rPr>
          <w:rStyle w:val="normaltextrun"/>
          <w:rFonts w:ascii="Barlow" w:eastAsia="Barlow" w:hAnsi="Barlow" w:cs="Barlow"/>
          <w:sz w:val="22"/>
          <w:szCs w:val="22"/>
          <w:lang w:val="en-US"/>
        </w:rPr>
        <w:t>C</w:t>
      </w:r>
      <w:r w:rsidR="00790A81">
        <w:rPr>
          <w:rStyle w:val="normaltextrun"/>
          <w:rFonts w:ascii="Barlow" w:eastAsia="Barlow" w:hAnsi="Barlow" w:cs="Barlow"/>
          <w:sz w:val="22"/>
          <w:szCs w:val="22"/>
          <w:lang w:val="en-US"/>
        </w:rPr>
        <w:t>ommunications team</w:t>
      </w:r>
      <w:r w:rsidRPr="00B47478">
        <w:rPr>
          <w:rStyle w:val="normaltextrun"/>
          <w:rFonts w:ascii="Barlow" w:eastAsia="Barlow" w:hAnsi="Barlow" w:cs="Barlow"/>
          <w:sz w:val="22"/>
          <w:szCs w:val="22"/>
          <w:lang w:val="en-US"/>
        </w:rPr>
        <w:t xml:space="preserve"> to support or inform policy and campaign work.</w:t>
      </w:r>
    </w:p>
    <w:p w14:paraId="14D04832" w14:textId="785C3785" w:rsidR="2C5BF62F" w:rsidRDefault="7F678A94" w:rsidP="1EE338B4">
      <w:pPr>
        <w:pStyle w:val="ListParagraph"/>
        <w:numPr>
          <w:ilvl w:val="0"/>
          <w:numId w:val="16"/>
        </w:numPr>
        <w:ind w:left="284" w:hanging="284"/>
        <w:rPr>
          <w:rStyle w:val="normaltextrun"/>
          <w:rFonts w:ascii="Barlow" w:eastAsia="Barlow" w:hAnsi="Barlow" w:cs="Barlow"/>
          <w:sz w:val="22"/>
          <w:szCs w:val="22"/>
          <w:lang w:val="en-US"/>
        </w:rPr>
      </w:pPr>
      <w:r w:rsidRPr="00B47478">
        <w:rPr>
          <w:rStyle w:val="normaltextrun"/>
          <w:rFonts w:ascii="Barlow" w:eastAsia="Barlow" w:hAnsi="Barlow" w:cs="Barlow"/>
          <w:sz w:val="22"/>
          <w:szCs w:val="22"/>
          <w:lang w:val="en-US"/>
        </w:rPr>
        <w:lastRenderedPageBreak/>
        <w:t xml:space="preserve">Establish and maintain relationships with external </w:t>
      </w:r>
      <w:proofErr w:type="spellStart"/>
      <w:r w:rsidRPr="00B47478">
        <w:rPr>
          <w:rStyle w:val="normaltextrun"/>
          <w:rFonts w:ascii="Barlow" w:eastAsia="Barlow" w:hAnsi="Barlow" w:cs="Barlow"/>
          <w:sz w:val="22"/>
          <w:szCs w:val="22"/>
          <w:lang w:val="en-US"/>
        </w:rPr>
        <w:t>organisations</w:t>
      </w:r>
      <w:proofErr w:type="spellEnd"/>
      <w:r w:rsidR="00790A81">
        <w:rPr>
          <w:rStyle w:val="normaltextrun"/>
          <w:rFonts w:ascii="Barlow" w:eastAsia="Barlow" w:hAnsi="Barlow" w:cs="Barlow"/>
          <w:sz w:val="22"/>
          <w:szCs w:val="22"/>
          <w:lang w:val="en-US"/>
        </w:rPr>
        <w:t xml:space="preserve">, especially our co-partnering outreach </w:t>
      </w:r>
      <w:proofErr w:type="spellStart"/>
      <w:r w:rsidR="00790A81">
        <w:rPr>
          <w:rStyle w:val="normaltextrun"/>
          <w:rFonts w:ascii="Barlow" w:eastAsia="Barlow" w:hAnsi="Barlow" w:cs="Barlow"/>
          <w:sz w:val="22"/>
          <w:szCs w:val="22"/>
          <w:lang w:val="en-US"/>
        </w:rPr>
        <w:t>organisations</w:t>
      </w:r>
      <w:proofErr w:type="spellEnd"/>
      <w:r w:rsidR="0083673E">
        <w:rPr>
          <w:rStyle w:val="normaltextrun"/>
          <w:rFonts w:ascii="Barlow" w:eastAsia="Barlow" w:hAnsi="Barlow" w:cs="Barlow"/>
          <w:sz w:val="22"/>
          <w:szCs w:val="22"/>
          <w:lang w:val="en-US"/>
        </w:rPr>
        <w:t xml:space="preserve">, as well as </w:t>
      </w:r>
      <w:r w:rsidRPr="00B47478">
        <w:rPr>
          <w:rStyle w:val="normaltextrun"/>
          <w:rFonts w:ascii="Barlow" w:eastAsia="Barlow" w:hAnsi="Barlow" w:cs="Barlow"/>
          <w:sz w:val="22"/>
          <w:szCs w:val="22"/>
          <w:lang w:val="en-US"/>
        </w:rPr>
        <w:t>key stakeholders</w:t>
      </w:r>
      <w:r w:rsidR="2A67BB4C" w:rsidRPr="00B47478">
        <w:rPr>
          <w:rStyle w:val="normaltextrun"/>
          <w:rFonts w:ascii="Barlow" w:eastAsia="Barlow" w:hAnsi="Barlow" w:cs="Barlow"/>
          <w:sz w:val="22"/>
          <w:szCs w:val="22"/>
          <w:lang w:val="en-US"/>
        </w:rPr>
        <w:t xml:space="preserve"> as part of litigation and legal casework</w:t>
      </w:r>
      <w:r w:rsidRPr="00B47478">
        <w:rPr>
          <w:rStyle w:val="normaltextrun"/>
          <w:rFonts w:ascii="Barlow" w:eastAsia="Barlow" w:hAnsi="Barlow" w:cs="Barlow"/>
          <w:sz w:val="22"/>
          <w:szCs w:val="22"/>
          <w:lang w:val="en-US"/>
        </w:rPr>
        <w:t>.</w:t>
      </w:r>
    </w:p>
    <w:p w14:paraId="189436AC" w14:textId="77777777" w:rsidR="00BD0215" w:rsidRDefault="00BD0215" w:rsidP="00BD0215">
      <w:pPr>
        <w:rPr>
          <w:rStyle w:val="normaltextrun"/>
          <w:rFonts w:ascii="Barlow" w:eastAsia="Barlow" w:hAnsi="Barlow" w:cs="Barlow"/>
          <w:sz w:val="22"/>
          <w:szCs w:val="22"/>
          <w:lang w:val="en-US"/>
        </w:rPr>
      </w:pPr>
    </w:p>
    <w:p w14:paraId="5919EF76" w14:textId="77777777" w:rsidR="00211D08" w:rsidRDefault="00211D08" w:rsidP="00937805">
      <w:pPr>
        <w:pStyle w:val="Default"/>
        <w:rPr>
          <w:rFonts w:ascii="Barlow" w:eastAsia="Barlow" w:hAnsi="Barlow" w:cs="Barlow"/>
          <w:b/>
          <w:bCs/>
          <w:sz w:val="22"/>
          <w:szCs w:val="22"/>
        </w:rPr>
      </w:pPr>
    </w:p>
    <w:p w14:paraId="7ADA88AD" w14:textId="0FD0D221" w:rsidR="00937805" w:rsidRDefault="00937805" w:rsidP="00937805">
      <w:pPr>
        <w:pStyle w:val="Default"/>
        <w:rPr>
          <w:rFonts w:ascii="Barlow" w:eastAsia="Barlow" w:hAnsi="Barlow" w:cs="Barlow"/>
          <w:sz w:val="22"/>
          <w:szCs w:val="22"/>
        </w:rPr>
      </w:pPr>
      <w:r w:rsidRPr="6E9969CD">
        <w:rPr>
          <w:rFonts w:ascii="Barlow" w:eastAsia="Barlow" w:hAnsi="Barlow" w:cs="Barlow"/>
          <w:b/>
          <w:bCs/>
          <w:sz w:val="22"/>
          <w:szCs w:val="22"/>
        </w:rPr>
        <w:t>Ensuring good practice and compliance</w:t>
      </w:r>
      <w:r w:rsidRPr="6E9969CD">
        <w:rPr>
          <w:rFonts w:ascii="Barlow" w:eastAsia="Barlow" w:hAnsi="Barlow" w:cs="Barlow"/>
          <w:sz w:val="22"/>
          <w:szCs w:val="22"/>
        </w:rPr>
        <w:t xml:space="preserve"> </w:t>
      </w:r>
    </w:p>
    <w:p w14:paraId="392EA616" w14:textId="77777777" w:rsidR="00025957" w:rsidRDefault="00025957" w:rsidP="00937805">
      <w:pPr>
        <w:pStyle w:val="Default"/>
        <w:rPr>
          <w:rFonts w:ascii="Barlow" w:eastAsia="Barlow" w:hAnsi="Barlow" w:cs="Barlow"/>
          <w:sz w:val="22"/>
          <w:szCs w:val="22"/>
        </w:rPr>
      </w:pPr>
    </w:p>
    <w:p w14:paraId="02EAAAA6" w14:textId="0B93CDAA" w:rsidR="00937805" w:rsidRDefault="00937805" w:rsidP="00937805">
      <w:pPr>
        <w:pStyle w:val="Default"/>
        <w:numPr>
          <w:ilvl w:val="0"/>
          <w:numId w:val="14"/>
        </w:numPr>
        <w:ind w:left="284" w:hanging="284"/>
        <w:rPr>
          <w:rFonts w:asciiTheme="minorHAnsi" w:hAnsiTheme="minorHAnsi" w:cstheme="minorBidi"/>
          <w:sz w:val="22"/>
          <w:szCs w:val="22"/>
        </w:rPr>
      </w:pPr>
      <w:r w:rsidRPr="752E6E32">
        <w:rPr>
          <w:rFonts w:ascii="Barlow" w:eastAsia="Barlow" w:hAnsi="Barlow" w:cs="Barlow"/>
          <w:sz w:val="22"/>
          <w:szCs w:val="22"/>
        </w:rPr>
        <w:t xml:space="preserve">Ensure a high-quality legal service is delivered, both own and supervised work, meeting professional and quality standards (including Solicitors Regulation Authority (where applicable), Legal Aid Agency (“LAA”), Specialist Quality Mark, Data protection, safeguarding, customer experience and Shelter standards). </w:t>
      </w:r>
    </w:p>
    <w:p w14:paraId="7FA14152" w14:textId="77777777" w:rsidR="00937805" w:rsidRDefault="00937805" w:rsidP="00937805">
      <w:pPr>
        <w:pStyle w:val="Default"/>
        <w:numPr>
          <w:ilvl w:val="0"/>
          <w:numId w:val="14"/>
        </w:numPr>
        <w:autoSpaceDE/>
        <w:autoSpaceDN/>
        <w:ind w:left="284" w:hanging="284"/>
        <w:rPr>
          <w:rFonts w:asciiTheme="minorHAnsi" w:hAnsiTheme="minorHAnsi" w:cstheme="minorBidi"/>
          <w:sz w:val="22"/>
          <w:szCs w:val="22"/>
        </w:rPr>
      </w:pPr>
      <w:r w:rsidRPr="4A60F31B">
        <w:rPr>
          <w:rFonts w:ascii="Barlow" w:eastAsia="Barlow" w:hAnsi="Barlow" w:cs="Barlow"/>
          <w:sz w:val="22"/>
          <w:szCs w:val="22"/>
        </w:rPr>
        <w:t xml:space="preserve">Work to support development and delivery of the Local Legal Plan to focus on targeted casework, balancing legal advice casework and hub community priorities work. </w:t>
      </w:r>
    </w:p>
    <w:p w14:paraId="6853EEA2" w14:textId="77777777" w:rsidR="00937805" w:rsidRPr="00937805" w:rsidRDefault="00937805" w:rsidP="00937805">
      <w:pPr>
        <w:pStyle w:val="Default"/>
        <w:numPr>
          <w:ilvl w:val="0"/>
          <w:numId w:val="14"/>
        </w:numPr>
        <w:autoSpaceDE/>
        <w:autoSpaceDN/>
        <w:ind w:left="284" w:hanging="284"/>
        <w:rPr>
          <w:rFonts w:asciiTheme="minorHAnsi" w:hAnsiTheme="minorHAnsi" w:cstheme="minorBidi"/>
          <w:sz w:val="22"/>
          <w:szCs w:val="22"/>
        </w:rPr>
      </w:pPr>
      <w:r w:rsidRPr="752E6E32">
        <w:rPr>
          <w:rFonts w:ascii="Barlow" w:eastAsia="Barlow" w:hAnsi="Barlow" w:cs="Barlow"/>
          <w:sz w:val="22"/>
          <w:szCs w:val="22"/>
        </w:rPr>
        <w:t>Work in accordance with the service’s operating model.</w:t>
      </w:r>
    </w:p>
    <w:p w14:paraId="6A124B66" w14:textId="2FDFDC93" w:rsidR="5061CA44" w:rsidRDefault="5061CA44" w:rsidP="5061CA44">
      <w:pPr>
        <w:pStyle w:val="Default"/>
        <w:ind w:left="284" w:hanging="284"/>
        <w:rPr>
          <w:rFonts w:asciiTheme="minorHAnsi" w:hAnsiTheme="minorHAnsi" w:cstheme="minorBidi"/>
          <w:sz w:val="22"/>
          <w:szCs w:val="22"/>
        </w:rPr>
      </w:pPr>
    </w:p>
    <w:p w14:paraId="6033AAF9" w14:textId="77777777" w:rsidR="007044CF" w:rsidRDefault="007044CF" w:rsidP="5061CA44">
      <w:pPr>
        <w:pStyle w:val="Default"/>
        <w:ind w:left="284" w:hanging="284"/>
        <w:rPr>
          <w:rFonts w:asciiTheme="minorHAnsi" w:hAnsiTheme="minorHAnsi" w:cstheme="minorBidi"/>
          <w:sz w:val="22"/>
          <w:szCs w:val="22"/>
        </w:rPr>
      </w:pPr>
    </w:p>
    <w:p w14:paraId="76F6B9C1" w14:textId="77777777" w:rsidR="00937805" w:rsidRDefault="00937805" w:rsidP="00937805">
      <w:pPr>
        <w:rPr>
          <w:rFonts w:ascii="Barlow" w:eastAsia="Barlow" w:hAnsi="Barlow" w:cs="Barlow"/>
          <w:b/>
          <w:bCs/>
          <w:color w:val="000000" w:themeColor="text1"/>
          <w:sz w:val="22"/>
          <w:szCs w:val="22"/>
        </w:rPr>
      </w:pPr>
      <w:r w:rsidRPr="00EF2FC0">
        <w:rPr>
          <w:rFonts w:ascii="Barlow" w:eastAsia="Barlow" w:hAnsi="Barlow" w:cs="Barlow"/>
          <w:b/>
          <w:bCs/>
          <w:color w:val="000000" w:themeColor="text1"/>
          <w:sz w:val="22"/>
          <w:szCs w:val="22"/>
        </w:rPr>
        <w:t>Anti-racism and fighting social injustice</w:t>
      </w:r>
    </w:p>
    <w:p w14:paraId="02440BC2" w14:textId="77777777" w:rsidR="00025957" w:rsidRPr="00EF2FC0" w:rsidRDefault="00025957" w:rsidP="00937805">
      <w:pPr>
        <w:rPr>
          <w:rFonts w:ascii="Barlow" w:eastAsiaTheme="minorEastAsia" w:hAnsi="Barlow"/>
          <w:b/>
          <w:bCs/>
          <w:color w:val="000000" w:themeColor="text1"/>
          <w:sz w:val="22"/>
          <w:szCs w:val="22"/>
        </w:rPr>
      </w:pPr>
    </w:p>
    <w:p w14:paraId="72411972" w14:textId="77777777" w:rsidR="00937805" w:rsidRPr="00937805" w:rsidRDefault="00937805" w:rsidP="00937805">
      <w:pPr>
        <w:pStyle w:val="ListParagraph"/>
        <w:numPr>
          <w:ilvl w:val="0"/>
          <w:numId w:val="19"/>
        </w:numPr>
        <w:ind w:left="284" w:hanging="284"/>
        <w:rPr>
          <w:rFonts w:ascii="Barlow" w:eastAsia="Barlow" w:hAnsi="Barlow" w:cs="Barlow"/>
          <w:color w:val="000000" w:themeColor="text1"/>
          <w:sz w:val="22"/>
          <w:szCs w:val="22"/>
        </w:rPr>
      </w:pPr>
      <w:r w:rsidRPr="00937805">
        <w:rPr>
          <w:rFonts w:ascii="Barlow" w:eastAsia="Barlow" w:hAnsi="Barlow" w:cs="Barlow"/>
          <w:color w:val="000000" w:themeColor="text1"/>
          <w:sz w:val="22"/>
          <w:szCs w:val="22"/>
        </w:rPr>
        <w:t>Work with your team and across Shelter to identify and understand how racism impacts on housing and how an anti-racist approach will help to address the barriers to safe housing.</w:t>
      </w:r>
    </w:p>
    <w:p w14:paraId="788068A3" w14:textId="77777777" w:rsidR="00B727C4" w:rsidRPr="00EA5668" w:rsidRDefault="00B727C4" w:rsidP="00E1507B">
      <w:pPr>
        <w:rPr>
          <w:rFonts w:ascii="Barlow" w:hAnsi="Barlow" w:cstheme="minorHAnsi"/>
          <w:b/>
          <w:sz w:val="20"/>
          <w:szCs w:val="20"/>
          <w:lang w:val="en-US" w:eastAsia="en-GB"/>
        </w:rPr>
      </w:pPr>
    </w:p>
    <w:p w14:paraId="238F5223" w14:textId="45B62A45" w:rsidR="00E1507B" w:rsidRPr="007044CF" w:rsidRDefault="00E1507B" w:rsidP="00E1507B">
      <w:pPr>
        <w:rPr>
          <w:rFonts w:ascii="Barlow SemiBold" w:hAnsi="Barlow SemiBold" w:cstheme="minorHAnsi"/>
          <w:b/>
          <w:lang w:val="en-US" w:eastAsia="en-GB"/>
        </w:rPr>
      </w:pPr>
      <w:r w:rsidRPr="007044CF">
        <w:rPr>
          <w:rFonts w:ascii="Barlow SemiBold" w:hAnsi="Barlow SemiBold" w:cstheme="minorHAnsi"/>
          <w:b/>
          <w:lang w:val="en-US" w:eastAsia="en-GB"/>
        </w:rPr>
        <w:t xml:space="preserve">About you </w:t>
      </w:r>
    </w:p>
    <w:p w14:paraId="6D0F36B1" w14:textId="77777777" w:rsidR="009F4815" w:rsidRPr="00EA5668" w:rsidRDefault="009F4815" w:rsidP="00E1507B">
      <w:pPr>
        <w:rPr>
          <w:rFonts w:ascii="Barlow" w:hAnsi="Barlow" w:cstheme="minorHAnsi"/>
          <w:b/>
          <w:sz w:val="20"/>
          <w:szCs w:val="20"/>
          <w:lang w:val="en-US" w:eastAsia="en-GB"/>
        </w:rPr>
      </w:pPr>
    </w:p>
    <w:p w14:paraId="6A9A2D42" w14:textId="30F92A64" w:rsidR="00E47299" w:rsidRPr="00F67A1D" w:rsidRDefault="0062695B" w:rsidP="0062695B">
      <w:pPr>
        <w:pStyle w:val="NoSpacing"/>
        <w:numPr>
          <w:ilvl w:val="0"/>
          <w:numId w:val="19"/>
        </w:numPr>
        <w:ind w:left="284" w:hanging="284"/>
        <w:jc w:val="both"/>
        <w:rPr>
          <w:rStyle w:val="eop"/>
          <w:rFonts w:ascii="Barlow" w:hAnsi="Barlow" w:cs="Arial"/>
          <w:b/>
          <w:bCs/>
          <w:sz w:val="22"/>
          <w:szCs w:val="22"/>
        </w:rPr>
      </w:pPr>
      <w:r w:rsidRPr="0062695B">
        <w:rPr>
          <w:rStyle w:val="normaltextrun"/>
          <w:rFonts w:ascii="Barlow" w:hAnsi="Barlow" w:cs="Arial"/>
          <w:sz w:val="22"/>
          <w:szCs w:val="22"/>
        </w:rPr>
        <w:t xml:space="preserve">You will be a qualified solicitor </w:t>
      </w:r>
      <w:r w:rsidR="0048788A">
        <w:rPr>
          <w:rStyle w:val="normaltextrun"/>
          <w:rFonts w:ascii="Barlow" w:hAnsi="Barlow" w:cs="Arial"/>
          <w:sz w:val="22"/>
          <w:szCs w:val="22"/>
        </w:rPr>
        <w:t>with</w:t>
      </w:r>
      <w:r w:rsidRPr="0062695B">
        <w:rPr>
          <w:rStyle w:val="normaltextrun"/>
          <w:rFonts w:ascii="Barlow" w:hAnsi="Barlow" w:cs="Arial"/>
          <w:sz w:val="22"/>
          <w:szCs w:val="22"/>
        </w:rPr>
        <w:t xml:space="preserve"> experience of housing litigation, including litigation and representing in court on behalf of homeless people or people in housing need.</w:t>
      </w:r>
      <w:r w:rsidRPr="0062695B">
        <w:rPr>
          <w:rStyle w:val="eop"/>
          <w:rFonts w:ascii="Barlow" w:hAnsi="Barlow" w:cs="Arial"/>
          <w:sz w:val="22"/>
          <w:szCs w:val="22"/>
        </w:rPr>
        <w:t> </w:t>
      </w:r>
    </w:p>
    <w:p w14:paraId="4A5981F4" w14:textId="77777777" w:rsidR="00923C22" w:rsidRPr="0062695B" w:rsidRDefault="00923C22" w:rsidP="00F67A1D">
      <w:pPr>
        <w:pStyle w:val="NoSpacing"/>
        <w:ind w:left="284"/>
        <w:jc w:val="both"/>
        <w:rPr>
          <w:rStyle w:val="eop"/>
          <w:rFonts w:ascii="Barlow" w:hAnsi="Barlow" w:cs="Arial"/>
          <w:b/>
          <w:bCs/>
          <w:sz w:val="22"/>
          <w:szCs w:val="22"/>
        </w:rPr>
      </w:pPr>
    </w:p>
    <w:p w14:paraId="620DAA60" w14:textId="09BDDC10" w:rsidR="0062695B" w:rsidRDefault="0062695B" w:rsidP="0062695B">
      <w:pPr>
        <w:pStyle w:val="NoSpacing"/>
        <w:jc w:val="both"/>
        <w:rPr>
          <w:rStyle w:val="eop"/>
          <w:rFonts w:ascii="Barlow" w:hAnsi="Barlow" w:cs="Arial"/>
          <w:b/>
          <w:bCs/>
          <w:sz w:val="22"/>
          <w:szCs w:val="22"/>
        </w:rPr>
      </w:pPr>
      <w:r>
        <w:rPr>
          <w:rStyle w:val="eop"/>
          <w:rFonts w:ascii="Barlow" w:hAnsi="Barlow" w:cs="Arial"/>
          <w:b/>
          <w:bCs/>
          <w:sz w:val="22"/>
          <w:szCs w:val="22"/>
        </w:rPr>
        <w:t>Experience</w:t>
      </w:r>
    </w:p>
    <w:p w14:paraId="4763A0E8" w14:textId="77777777" w:rsidR="00923C22" w:rsidRPr="0062695B" w:rsidRDefault="00923C22" w:rsidP="0062695B">
      <w:pPr>
        <w:pStyle w:val="NoSpacing"/>
        <w:jc w:val="both"/>
        <w:rPr>
          <w:rStyle w:val="eop"/>
          <w:rFonts w:ascii="Barlow" w:hAnsi="Barlow" w:cs="Arial"/>
          <w:b/>
          <w:bCs/>
          <w:sz w:val="22"/>
          <w:szCs w:val="22"/>
        </w:rPr>
      </w:pPr>
    </w:p>
    <w:p w14:paraId="5F4D9C2B" w14:textId="1B029EEB" w:rsidR="0062695B" w:rsidRPr="0062695B" w:rsidRDefault="0062695B" w:rsidP="0062695B">
      <w:pPr>
        <w:pStyle w:val="NoSpacing"/>
        <w:numPr>
          <w:ilvl w:val="0"/>
          <w:numId w:val="19"/>
        </w:numPr>
        <w:ind w:left="284" w:hanging="284"/>
        <w:jc w:val="both"/>
        <w:rPr>
          <w:rStyle w:val="eop"/>
          <w:rFonts w:ascii="Barlow" w:hAnsi="Barlow" w:cs="Arial"/>
          <w:b/>
          <w:bCs/>
          <w:sz w:val="22"/>
          <w:szCs w:val="22"/>
        </w:rPr>
      </w:pPr>
      <w:r w:rsidRPr="0062695B">
        <w:rPr>
          <w:rStyle w:val="normaltextrun"/>
          <w:rFonts w:ascii="Barlow" w:hAnsi="Barlow"/>
          <w:sz w:val="22"/>
          <w:szCs w:val="22"/>
        </w:rPr>
        <w:t>You will have experience of legal practice in private or not for profit sector</w:t>
      </w:r>
      <w:r w:rsidRPr="0062695B">
        <w:rPr>
          <w:rStyle w:val="eop"/>
          <w:rFonts w:ascii="Barlow" w:hAnsi="Barlow"/>
          <w:sz w:val="22"/>
          <w:szCs w:val="22"/>
        </w:rPr>
        <w:t> </w:t>
      </w:r>
    </w:p>
    <w:p w14:paraId="309640EC" w14:textId="701D63BC" w:rsidR="0062695B" w:rsidRPr="0062695B" w:rsidRDefault="0062695B" w:rsidP="0062695B">
      <w:pPr>
        <w:pStyle w:val="NoSpacing"/>
        <w:numPr>
          <w:ilvl w:val="0"/>
          <w:numId w:val="19"/>
        </w:numPr>
        <w:ind w:left="284" w:hanging="284"/>
        <w:jc w:val="both"/>
        <w:rPr>
          <w:rStyle w:val="normaltextrun"/>
          <w:rFonts w:ascii="Barlow" w:hAnsi="Barlow" w:cs="Arial"/>
          <w:b/>
          <w:bCs/>
          <w:sz w:val="22"/>
          <w:szCs w:val="22"/>
        </w:rPr>
      </w:pPr>
      <w:r w:rsidRPr="0062695B">
        <w:rPr>
          <w:rStyle w:val="normaltextrun"/>
          <w:rFonts w:ascii="Barlow" w:hAnsi="Barlow" w:cs="Arial"/>
          <w:sz w:val="22"/>
          <w:szCs w:val="22"/>
        </w:rPr>
        <w:t>You will have substantial experience of handling a wide range of housing cases (public and private sector) on issues including homelessness, security of tenure and possession proceedings.</w:t>
      </w:r>
    </w:p>
    <w:p w14:paraId="6DA16231" w14:textId="02C5C645" w:rsidR="0062695B" w:rsidRPr="0062695B" w:rsidRDefault="0062695B" w:rsidP="6BA335F1">
      <w:pPr>
        <w:pStyle w:val="paragraph"/>
        <w:numPr>
          <w:ilvl w:val="0"/>
          <w:numId w:val="19"/>
        </w:numPr>
        <w:spacing w:before="0" w:beforeAutospacing="0" w:after="0" w:afterAutospacing="0"/>
        <w:ind w:left="284" w:hanging="284"/>
        <w:textAlignment w:val="baseline"/>
        <w:rPr>
          <w:rFonts w:ascii="Barlow" w:hAnsi="Barlow" w:cs="Segoe UI"/>
          <w:sz w:val="22"/>
          <w:szCs w:val="22"/>
        </w:rPr>
      </w:pPr>
      <w:r w:rsidRPr="6BA335F1">
        <w:rPr>
          <w:rStyle w:val="normaltextrun"/>
          <w:rFonts w:ascii="Barlow" w:hAnsi="Barlow" w:cs="Segoe UI"/>
          <w:color w:val="000000" w:themeColor="text1"/>
          <w:sz w:val="22"/>
          <w:szCs w:val="22"/>
          <w:lang w:val="en-US"/>
        </w:rPr>
        <w:t>You will be able to supervise</w:t>
      </w:r>
      <w:r w:rsidR="00211D08">
        <w:rPr>
          <w:rStyle w:val="normaltextrun"/>
          <w:rFonts w:ascii="Barlow" w:hAnsi="Barlow" w:cs="Segoe UI"/>
          <w:color w:val="000000" w:themeColor="text1"/>
          <w:sz w:val="22"/>
          <w:szCs w:val="22"/>
          <w:lang w:val="en-US"/>
        </w:rPr>
        <w:t xml:space="preserve"> </w:t>
      </w:r>
      <w:r w:rsidRPr="6BA335F1">
        <w:rPr>
          <w:rStyle w:val="normaltextrun"/>
          <w:rFonts w:ascii="Barlow" w:hAnsi="Barlow" w:cs="Segoe UI"/>
          <w:color w:val="000000" w:themeColor="text1"/>
          <w:sz w:val="22"/>
          <w:szCs w:val="22"/>
          <w:lang w:val="en-US"/>
        </w:rPr>
        <w:t>and carry out Independent File reviews</w:t>
      </w:r>
      <w:r w:rsidRPr="6BA335F1">
        <w:rPr>
          <w:rStyle w:val="eop"/>
          <w:rFonts w:ascii="Barlow" w:hAnsi="Barlow" w:cs="Segoe UI"/>
          <w:color w:val="000000" w:themeColor="text1"/>
          <w:sz w:val="22"/>
          <w:szCs w:val="22"/>
        </w:rPr>
        <w:t> </w:t>
      </w:r>
    </w:p>
    <w:p w14:paraId="6A08DCA8" w14:textId="5A8BA235" w:rsidR="0062695B" w:rsidRPr="00F67A1D" w:rsidRDefault="0062695B" w:rsidP="0062695B">
      <w:pPr>
        <w:pStyle w:val="NoSpacing"/>
        <w:numPr>
          <w:ilvl w:val="0"/>
          <w:numId w:val="19"/>
        </w:numPr>
        <w:ind w:left="284" w:hanging="284"/>
        <w:jc w:val="both"/>
        <w:rPr>
          <w:rStyle w:val="eop"/>
          <w:rFonts w:ascii="Barlow" w:hAnsi="Barlow" w:cs="Arial"/>
          <w:b/>
          <w:bCs/>
          <w:sz w:val="22"/>
          <w:szCs w:val="22"/>
        </w:rPr>
      </w:pPr>
      <w:r w:rsidRPr="0062695B">
        <w:rPr>
          <w:rStyle w:val="normaltextrun"/>
          <w:rFonts w:ascii="Barlow" w:hAnsi="Barlow" w:cs="Arial"/>
          <w:sz w:val="22"/>
          <w:szCs w:val="22"/>
        </w:rPr>
        <w:t xml:space="preserve">You will meet </w:t>
      </w:r>
      <w:r w:rsidR="00211D08">
        <w:rPr>
          <w:rStyle w:val="normaltextrun"/>
          <w:rFonts w:ascii="Barlow" w:hAnsi="Barlow" w:cs="Arial"/>
          <w:sz w:val="22"/>
          <w:szCs w:val="22"/>
        </w:rPr>
        <w:t>or</w:t>
      </w:r>
      <w:r w:rsidR="006C6023">
        <w:rPr>
          <w:rStyle w:val="normaltextrun"/>
          <w:rFonts w:ascii="Barlow" w:hAnsi="Barlow" w:cs="Arial"/>
          <w:sz w:val="22"/>
          <w:szCs w:val="22"/>
        </w:rPr>
        <w:t xml:space="preserve"> be willing to </w:t>
      </w:r>
      <w:r w:rsidR="00211D08">
        <w:rPr>
          <w:rStyle w:val="normaltextrun"/>
          <w:rFonts w:ascii="Barlow" w:hAnsi="Barlow" w:cs="Arial"/>
          <w:sz w:val="22"/>
          <w:szCs w:val="22"/>
        </w:rPr>
        <w:t xml:space="preserve">develop to meet </w:t>
      </w:r>
      <w:r w:rsidRPr="0062695B">
        <w:rPr>
          <w:rStyle w:val="normaltextrun"/>
          <w:rFonts w:ascii="Barlow" w:hAnsi="Barlow" w:cs="Arial"/>
          <w:sz w:val="22"/>
          <w:szCs w:val="22"/>
        </w:rPr>
        <w:t>the 2018 SQM supervisor standard in housing.</w:t>
      </w:r>
      <w:r w:rsidRPr="0062695B">
        <w:rPr>
          <w:rStyle w:val="eop"/>
          <w:rFonts w:ascii="Barlow" w:hAnsi="Barlow" w:cs="Arial"/>
          <w:sz w:val="22"/>
          <w:szCs w:val="22"/>
        </w:rPr>
        <w:t> </w:t>
      </w:r>
    </w:p>
    <w:p w14:paraId="4CD7FF88" w14:textId="77777777" w:rsidR="00923C22" w:rsidRPr="0062695B" w:rsidRDefault="00923C22" w:rsidP="00F67A1D">
      <w:pPr>
        <w:pStyle w:val="NoSpacing"/>
        <w:ind w:left="284"/>
        <w:jc w:val="both"/>
        <w:rPr>
          <w:rStyle w:val="eop"/>
          <w:rFonts w:ascii="Barlow" w:hAnsi="Barlow" w:cs="Arial"/>
          <w:b/>
          <w:bCs/>
          <w:sz w:val="22"/>
          <w:szCs w:val="22"/>
        </w:rPr>
      </w:pPr>
    </w:p>
    <w:p w14:paraId="4B39BCCB" w14:textId="51BEDC37" w:rsidR="0062695B" w:rsidRDefault="0062695B" w:rsidP="0062695B">
      <w:pPr>
        <w:pStyle w:val="NoSpacing"/>
        <w:jc w:val="both"/>
        <w:rPr>
          <w:rStyle w:val="normaltextrun"/>
          <w:rFonts w:ascii="Barlow" w:hAnsi="Barlow" w:cs="Arial"/>
          <w:b/>
          <w:bCs/>
          <w:sz w:val="22"/>
          <w:szCs w:val="22"/>
        </w:rPr>
      </w:pPr>
      <w:r w:rsidRPr="0062695B">
        <w:rPr>
          <w:rStyle w:val="normaltextrun"/>
          <w:rFonts w:ascii="Barlow" w:hAnsi="Barlow" w:cs="Arial"/>
          <w:b/>
          <w:bCs/>
          <w:sz w:val="22"/>
          <w:szCs w:val="22"/>
        </w:rPr>
        <w:t>Knowledge</w:t>
      </w:r>
    </w:p>
    <w:p w14:paraId="46C9D84E" w14:textId="77777777" w:rsidR="00923C22" w:rsidRPr="0062695B" w:rsidRDefault="00923C22" w:rsidP="0062695B">
      <w:pPr>
        <w:pStyle w:val="NoSpacing"/>
        <w:jc w:val="both"/>
        <w:rPr>
          <w:rStyle w:val="normaltextrun"/>
          <w:rFonts w:ascii="Barlow" w:hAnsi="Barlow" w:cs="Arial"/>
          <w:b/>
          <w:bCs/>
          <w:sz w:val="22"/>
          <w:szCs w:val="22"/>
        </w:rPr>
      </w:pPr>
    </w:p>
    <w:p w14:paraId="01795750" w14:textId="1B05FAE7" w:rsidR="0062695B" w:rsidRPr="0062695B" w:rsidRDefault="0062695B" w:rsidP="0062695B">
      <w:pPr>
        <w:pStyle w:val="NoSpacing"/>
        <w:numPr>
          <w:ilvl w:val="0"/>
          <w:numId w:val="19"/>
        </w:numPr>
        <w:ind w:left="284" w:hanging="284"/>
        <w:jc w:val="both"/>
        <w:rPr>
          <w:rStyle w:val="normaltextrun"/>
          <w:rFonts w:ascii="Barlow" w:hAnsi="Barlow" w:cs="Arial"/>
          <w:b/>
          <w:bCs/>
          <w:sz w:val="22"/>
          <w:szCs w:val="22"/>
        </w:rPr>
      </w:pPr>
      <w:r w:rsidRPr="0062695B">
        <w:rPr>
          <w:rStyle w:val="normaltextrun"/>
          <w:rFonts w:ascii="Barlow" w:hAnsi="Barlow" w:cs="Arial"/>
          <w:sz w:val="22"/>
          <w:szCs w:val="22"/>
        </w:rPr>
        <w:t>You will have a sound knowledge of legal aid (publicly funded) work including legal representation and legal help</w:t>
      </w:r>
    </w:p>
    <w:p w14:paraId="2526B965" w14:textId="50C01A05" w:rsidR="0062695B" w:rsidRPr="0062695B" w:rsidRDefault="0062695B" w:rsidP="0062695B">
      <w:pPr>
        <w:pStyle w:val="NoSpacing"/>
        <w:numPr>
          <w:ilvl w:val="0"/>
          <w:numId w:val="19"/>
        </w:numPr>
        <w:ind w:left="284" w:hanging="284"/>
        <w:jc w:val="both"/>
        <w:rPr>
          <w:rStyle w:val="eop"/>
          <w:rFonts w:ascii="Barlow" w:hAnsi="Barlow" w:cs="Arial"/>
          <w:b/>
          <w:bCs/>
          <w:sz w:val="22"/>
          <w:szCs w:val="22"/>
        </w:rPr>
      </w:pPr>
      <w:r w:rsidRPr="6BA335F1">
        <w:rPr>
          <w:rStyle w:val="normaltextrun"/>
          <w:rFonts w:ascii="Barlow" w:hAnsi="Barlow"/>
          <w:sz w:val="22"/>
          <w:szCs w:val="22"/>
        </w:rPr>
        <w:t xml:space="preserve">You will have knowledge of housing, homelessness, welfare law </w:t>
      </w:r>
    </w:p>
    <w:p w14:paraId="4EC59E1D" w14:textId="0ECABE5A" w:rsidR="0062695B" w:rsidRDefault="0062695B" w:rsidP="00F15592">
      <w:pPr>
        <w:pStyle w:val="paragraph"/>
        <w:numPr>
          <w:ilvl w:val="0"/>
          <w:numId w:val="19"/>
        </w:numPr>
        <w:spacing w:before="0" w:beforeAutospacing="0" w:after="0" w:afterAutospacing="0"/>
        <w:ind w:left="284" w:hanging="284"/>
        <w:jc w:val="both"/>
        <w:textAlignment w:val="baseline"/>
        <w:rPr>
          <w:rStyle w:val="normaltextrun"/>
          <w:rFonts w:ascii="Barlow" w:hAnsi="Barlow"/>
          <w:sz w:val="22"/>
          <w:szCs w:val="22"/>
        </w:rPr>
      </w:pPr>
      <w:r w:rsidRPr="008B4BFE">
        <w:rPr>
          <w:rStyle w:val="normaltextrun"/>
          <w:rFonts w:ascii="Barlow" w:hAnsi="Barlow"/>
          <w:sz w:val="22"/>
          <w:szCs w:val="22"/>
        </w:rPr>
        <w:t xml:space="preserve">You will have the ability to undertake research </w:t>
      </w:r>
    </w:p>
    <w:p w14:paraId="2C2B404E" w14:textId="77777777" w:rsidR="007C1DC6" w:rsidRDefault="007C1DC6" w:rsidP="007C1DC6">
      <w:pPr>
        <w:pStyle w:val="paragraph"/>
        <w:spacing w:before="0" w:beforeAutospacing="0" w:after="0" w:afterAutospacing="0"/>
        <w:ind w:left="284"/>
        <w:jc w:val="both"/>
        <w:textAlignment w:val="baseline"/>
        <w:rPr>
          <w:rStyle w:val="normaltextrun"/>
          <w:rFonts w:ascii="Barlow" w:hAnsi="Barlow"/>
          <w:sz w:val="22"/>
          <w:szCs w:val="22"/>
        </w:rPr>
      </w:pPr>
    </w:p>
    <w:p w14:paraId="222D432A" w14:textId="7D87ECF8" w:rsidR="0062695B" w:rsidRDefault="0062695B" w:rsidP="0062695B">
      <w:pPr>
        <w:pStyle w:val="NoSpacing"/>
        <w:jc w:val="both"/>
        <w:rPr>
          <w:rStyle w:val="eop"/>
          <w:rFonts w:ascii="Barlow" w:hAnsi="Barlow"/>
          <w:b/>
          <w:bCs/>
          <w:sz w:val="22"/>
          <w:szCs w:val="22"/>
        </w:rPr>
      </w:pPr>
      <w:r w:rsidRPr="0062695B">
        <w:rPr>
          <w:rStyle w:val="eop"/>
          <w:rFonts w:ascii="Barlow" w:hAnsi="Barlow"/>
          <w:b/>
          <w:bCs/>
          <w:sz w:val="22"/>
          <w:szCs w:val="22"/>
        </w:rPr>
        <w:t>Skills</w:t>
      </w:r>
    </w:p>
    <w:p w14:paraId="3C0175FD" w14:textId="77777777" w:rsidR="00923C22" w:rsidRPr="0062695B" w:rsidRDefault="00923C22" w:rsidP="0062695B">
      <w:pPr>
        <w:pStyle w:val="NoSpacing"/>
        <w:jc w:val="both"/>
        <w:rPr>
          <w:rStyle w:val="eop"/>
          <w:rFonts w:ascii="Barlow" w:hAnsi="Barlow" w:cs="Arial"/>
          <w:b/>
          <w:bCs/>
          <w:sz w:val="22"/>
          <w:szCs w:val="22"/>
        </w:rPr>
      </w:pPr>
    </w:p>
    <w:p w14:paraId="399E6966" w14:textId="6982ED70" w:rsidR="0062695B" w:rsidRDefault="0062695B" w:rsidP="6BA335F1">
      <w:pPr>
        <w:pStyle w:val="paragraph"/>
        <w:numPr>
          <w:ilvl w:val="0"/>
          <w:numId w:val="19"/>
        </w:numPr>
        <w:spacing w:before="0" w:beforeAutospacing="0" w:after="0" w:afterAutospacing="0"/>
        <w:ind w:left="284" w:hanging="284"/>
        <w:jc w:val="both"/>
        <w:textAlignment w:val="baseline"/>
        <w:rPr>
          <w:rStyle w:val="normaltextrun"/>
          <w:rFonts w:ascii="Barlow" w:hAnsi="Barlow"/>
          <w:sz w:val="22"/>
          <w:szCs w:val="22"/>
        </w:rPr>
      </w:pPr>
      <w:r w:rsidRPr="6BA335F1">
        <w:rPr>
          <w:rStyle w:val="normaltextrun"/>
          <w:rFonts w:ascii="Barlow" w:hAnsi="Barlow"/>
          <w:sz w:val="22"/>
          <w:szCs w:val="22"/>
        </w:rPr>
        <w:t>You will have report writing skills</w:t>
      </w:r>
    </w:p>
    <w:p w14:paraId="4EB6AD40" w14:textId="3616E836" w:rsidR="00611B07" w:rsidRPr="0062695B" w:rsidRDefault="00611B07" w:rsidP="6BA335F1">
      <w:pPr>
        <w:pStyle w:val="paragraph"/>
        <w:numPr>
          <w:ilvl w:val="0"/>
          <w:numId w:val="19"/>
        </w:numPr>
        <w:spacing w:before="0" w:beforeAutospacing="0" w:after="0" w:afterAutospacing="0"/>
        <w:ind w:left="284" w:hanging="284"/>
        <w:jc w:val="both"/>
        <w:textAlignment w:val="baseline"/>
        <w:rPr>
          <w:rFonts w:ascii="Barlow" w:hAnsi="Barlow"/>
          <w:sz w:val="22"/>
          <w:szCs w:val="22"/>
        </w:rPr>
      </w:pPr>
      <w:r>
        <w:rPr>
          <w:rStyle w:val="normaltextrun"/>
          <w:rFonts w:ascii="Barlow" w:hAnsi="Barlow"/>
          <w:sz w:val="22"/>
          <w:szCs w:val="22"/>
        </w:rPr>
        <w:t>You will have the ability to meet financial targets</w:t>
      </w:r>
    </w:p>
    <w:p w14:paraId="006867A6" w14:textId="77777777" w:rsidR="0062695B" w:rsidRPr="0062695B" w:rsidRDefault="0062695B" w:rsidP="0062695B">
      <w:pPr>
        <w:pStyle w:val="paragraph"/>
        <w:numPr>
          <w:ilvl w:val="0"/>
          <w:numId w:val="19"/>
        </w:numPr>
        <w:spacing w:before="0" w:beforeAutospacing="0" w:after="0" w:afterAutospacing="0"/>
        <w:ind w:left="284" w:hanging="284"/>
        <w:textAlignment w:val="baseline"/>
        <w:rPr>
          <w:rFonts w:ascii="Barlow" w:hAnsi="Barlow" w:cs="Segoe UI"/>
          <w:sz w:val="22"/>
          <w:szCs w:val="22"/>
        </w:rPr>
      </w:pPr>
      <w:r w:rsidRPr="0062695B">
        <w:rPr>
          <w:rStyle w:val="normaltextrun"/>
          <w:rFonts w:ascii="Barlow" w:hAnsi="Barlow" w:cs="Segoe UI"/>
          <w:color w:val="000000"/>
          <w:sz w:val="22"/>
          <w:szCs w:val="22"/>
          <w:lang w:val="en-US"/>
        </w:rPr>
        <w:t>You will have court advocacy skills</w:t>
      </w:r>
      <w:r w:rsidRPr="0062695B">
        <w:rPr>
          <w:rStyle w:val="eop"/>
          <w:rFonts w:ascii="Barlow" w:hAnsi="Barlow" w:cs="Segoe UI"/>
          <w:color w:val="000000"/>
          <w:sz w:val="22"/>
          <w:szCs w:val="22"/>
        </w:rPr>
        <w:t> </w:t>
      </w:r>
    </w:p>
    <w:p w14:paraId="4067CF95" w14:textId="77777777" w:rsidR="0062695B" w:rsidRPr="0062695B" w:rsidRDefault="0062695B" w:rsidP="0062695B">
      <w:pPr>
        <w:pStyle w:val="paragraph"/>
        <w:numPr>
          <w:ilvl w:val="0"/>
          <w:numId w:val="19"/>
        </w:numPr>
        <w:spacing w:before="0" w:beforeAutospacing="0" w:after="0" w:afterAutospacing="0"/>
        <w:ind w:left="284" w:hanging="284"/>
        <w:textAlignment w:val="baseline"/>
        <w:rPr>
          <w:rFonts w:ascii="Barlow" w:hAnsi="Barlow" w:cs="Segoe UI"/>
          <w:sz w:val="22"/>
          <w:szCs w:val="22"/>
        </w:rPr>
      </w:pPr>
      <w:r w:rsidRPr="0062695B">
        <w:rPr>
          <w:rStyle w:val="normaltextrun"/>
          <w:rFonts w:ascii="Barlow" w:hAnsi="Barlow" w:cs="Segoe UI"/>
          <w:color w:val="000000"/>
          <w:sz w:val="22"/>
          <w:szCs w:val="22"/>
          <w:lang w:val="en-US"/>
        </w:rPr>
        <w:t>You will be able to accurately time record and maintain good case management</w:t>
      </w:r>
      <w:r w:rsidRPr="0062695B">
        <w:rPr>
          <w:rStyle w:val="eop"/>
          <w:rFonts w:ascii="Barlow" w:hAnsi="Barlow" w:cs="Segoe UI"/>
          <w:color w:val="000000"/>
          <w:sz w:val="22"/>
          <w:szCs w:val="22"/>
        </w:rPr>
        <w:t> </w:t>
      </w:r>
    </w:p>
    <w:p w14:paraId="699355F4" w14:textId="77777777" w:rsidR="0062695B" w:rsidRPr="0062695B" w:rsidRDefault="0062695B" w:rsidP="0062695B">
      <w:pPr>
        <w:pStyle w:val="paragraph"/>
        <w:numPr>
          <w:ilvl w:val="0"/>
          <w:numId w:val="19"/>
        </w:numPr>
        <w:spacing w:before="0" w:beforeAutospacing="0" w:after="0" w:afterAutospacing="0"/>
        <w:ind w:left="284" w:hanging="284"/>
        <w:textAlignment w:val="baseline"/>
        <w:rPr>
          <w:rFonts w:ascii="Barlow" w:hAnsi="Barlow" w:cs="Segoe UI"/>
          <w:sz w:val="22"/>
          <w:szCs w:val="22"/>
        </w:rPr>
      </w:pPr>
      <w:r w:rsidRPr="0062695B">
        <w:rPr>
          <w:rStyle w:val="normaltextrun"/>
          <w:rFonts w:ascii="Barlow" w:hAnsi="Barlow" w:cs="Segoe UI"/>
          <w:color w:val="000000"/>
          <w:sz w:val="22"/>
          <w:szCs w:val="22"/>
          <w:lang w:val="en-US"/>
        </w:rPr>
        <w:t>You will have good communication and writing skills</w:t>
      </w:r>
      <w:r w:rsidRPr="0062695B">
        <w:rPr>
          <w:rStyle w:val="eop"/>
          <w:rFonts w:ascii="Barlow" w:hAnsi="Barlow" w:cs="Segoe UI"/>
          <w:color w:val="000000"/>
          <w:sz w:val="22"/>
          <w:szCs w:val="22"/>
        </w:rPr>
        <w:t> </w:t>
      </w:r>
    </w:p>
    <w:p w14:paraId="54554EC7" w14:textId="77777777" w:rsidR="0062695B" w:rsidRPr="007C1DC6" w:rsidRDefault="0062695B" w:rsidP="6BA335F1">
      <w:pPr>
        <w:pStyle w:val="paragraph"/>
        <w:numPr>
          <w:ilvl w:val="0"/>
          <w:numId w:val="19"/>
        </w:numPr>
        <w:spacing w:before="0" w:beforeAutospacing="0" w:after="0" w:afterAutospacing="0"/>
        <w:ind w:left="284" w:hanging="284"/>
        <w:textAlignment w:val="baseline"/>
        <w:rPr>
          <w:rStyle w:val="eop"/>
          <w:rFonts w:ascii="Barlow" w:hAnsi="Barlow" w:cs="Segoe UI"/>
          <w:sz w:val="22"/>
          <w:szCs w:val="22"/>
        </w:rPr>
      </w:pPr>
      <w:r w:rsidRPr="6BA335F1">
        <w:rPr>
          <w:rStyle w:val="normaltextrun"/>
          <w:rFonts w:ascii="Barlow" w:hAnsi="Barlow" w:cs="Segoe UI"/>
          <w:color w:val="000000" w:themeColor="text1"/>
          <w:sz w:val="22"/>
          <w:szCs w:val="22"/>
          <w:lang w:val="en-US"/>
        </w:rPr>
        <w:t>You will be able to encourage and support teams to meet Shelter’s strategy</w:t>
      </w:r>
      <w:r w:rsidRPr="6BA335F1">
        <w:rPr>
          <w:rStyle w:val="eop"/>
          <w:rFonts w:ascii="Barlow" w:hAnsi="Barlow" w:cs="Segoe UI"/>
          <w:color w:val="000000" w:themeColor="text1"/>
          <w:sz w:val="22"/>
          <w:szCs w:val="22"/>
        </w:rPr>
        <w:t> </w:t>
      </w:r>
    </w:p>
    <w:p w14:paraId="5D1C87F1"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2707AC53"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573A72F2"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7751494D"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3CDE2960"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64775D59"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3FC688BA" w14:textId="77777777" w:rsidR="007C1DC6" w:rsidRDefault="007C1DC6" w:rsidP="007C1DC6">
      <w:pPr>
        <w:pStyle w:val="paragraph"/>
        <w:spacing w:before="0" w:beforeAutospacing="0" w:after="0" w:afterAutospacing="0"/>
        <w:textAlignment w:val="baseline"/>
        <w:rPr>
          <w:rStyle w:val="eop"/>
          <w:rFonts w:ascii="Barlow" w:hAnsi="Barlow" w:cs="Segoe UI"/>
          <w:color w:val="000000" w:themeColor="text1"/>
          <w:sz w:val="22"/>
          <w:szCs w:val="22"/>
        </w:rPr>
      </w:pPr>
    </w:p>
    <w:p w14:paraId="22C31E04" w14:textId="77777777" w:rsidR="007C1DC6" w:rsidRPr="00F67A1D" w:rsidRDefault="007C1DC6" w:rsidP="007C1DC6">
      <w:pPr>
        <w:pStyle w:val="paragraph"/>
        <w:spacing w:before="0" w:beforeAutospacing="0" w:after="0" w:afterAutospacing="0"/>
        <w:textAlignment w:val="baseline"/>
        <w:rPr>
          <w:rStyle w:val="eop"/>
          <w:rFonts w:ascii="Barlow" w:hAnsi="Barlow" w:cs="Segoe UI"/>
          <w:sz w:val="22"/>
          <w:szCs w:val="22"/>
        </w:rPr>
      </w:pPr>
    </w:p>
    <w:p w14:paraId="47EF4576" w14:textId="77777777" w:rsidR="00923C22" w:rsidRDefault="00923C22" w:rsidP="00923C22">
      <w:pPr>
        <w:pStyle w:val="paragraph"/>
        <w:spacing w:before="0" w:beforeAutospacing="0" w:after="0" w:afterAutospacing="0"/>
        <w:textAlignment w:val="baseline"/>
        <w:rPr>
          <w:rStyle w:val="eop"/>
          <w:rFonts w:ascii="Barlow" w:hAnsi="Barlow" w:cs="Segoe UI"/>
          <w:color w:val="000000" w:themeColor="text1"/>
          <w:sz w:val="22"/>
          <w:szCs w:val="22"/>
        </w:rPr>
      </w:pPr>
    </w:p>
    <w:p w14:paraId="48FA0157" w14:textId="77777777" w:rsidR="00211D08" w:rsidRDefault="00211D08" w:rsidP="009C4B54">
      <w:pPr>
        <w:pStyle w:val="NoSpacing"/>
        <w:jc w:val="both"/>
        <w:rPr>
          <w:rFonts w:ascii="Barlow SemiBold" w:hAnsi="Barlow SemiBold" w:cs="Arial"/>
        </w:rPr>
      </w:pPr>
    </w:p>
    <w:p w14:paraId="319D7B3A" w14:textId="5F25D219" w:rsidR="009C4B54" w:rsidRPr="00DD5032" w:rsidRDefault="009C4B54" w:rsidP="009C4B54">
      <w:pPr>
        <w:pStyle w:val="NoSpacing"/>
        <w:jc w:val="both"/>
        <w:rPr>
          <w:rFonts w:ascii="Barlow SemiBold" w:hAnsi="Barlow SemiBold" w:cs="Arial"/>
          <w:sz w:val="22"/>
          <w:szCs w:val="22"/>
        </w:rPr>
      </w:pPr>
      <w:r w:rsidRPr="00DD5032">
        <w:rPr>
          <w:rFonts w:ascii="Barlow SemiBold" w:hAnsi="Barlow SemiBold" w:cs="Arial"/>
        </w:rPr>
        <w:t>Required behaviours</w:t>
      </w:r>
    </w:p>
    <w:p w14:paraId="018D2DC6" w14:textId="77777777" w:rsidR="009C4B54" w:rsidRPr="003D4B12" w:rsidRDefault="009C4B54" w:rsidP="009C4B54">
      <w:pPr>
        <w:pStyle w:val="NoSpacing"/>
        <w:jc w:val="both"/>
        <w:rPr>
          <w:rFonts w:ascii="Barlow" w:hAnsi="Barlow" w:cs="Arial"/>
          <w:sz w:val="22"/>
          <w:szCs w:val="22"/>
        </w:rPr>
      </w:pPr>
    </w:p>
    <w:p w14:paraId="2021C645" w14:textId="5265D184" w:rsidR="009C4B54" w:rsidRPr="003D4B12" w:rsidRDefault="009C4B54" w:rsidP="009C4B54">
      <w:pPr>
        <w:spacing w:after="200"/>
        <w:rPr>
          <w:rFonts w:ascii="Barlow" w:hAnsi="Barlow" w:cstheme="minorHAnsi"/>
          <w:sz w:val="22"/>
          <w:szCs w:val="22"/>
        </w:rPr>
      </w:pPr>
      <w:r w:rsidRPr="003D4B12">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3D4B12" w:rsidRDefault="009C4B54" w:rsidP="009C4B54">
      <w:pPr>
        <w:spacing w:after="200"/>
        <w:rPr>
          <w:rFonts w:ascii="Barlow" w:hAnsi="Barlow" w:cstheme="minorHAnsi"/>
          <w:sz w:val="22"/>
          <w:szCs w:val="22"/>
        </w:rPr>
      </w:pPr>
      <w:r w:rsidRPr="003D4B12">
        <w:rPr>
          <w:rFonts w:ascii="Barlow" w:hAnsi="Barlow" w:cstheme="minorHAnsi"/>
          <w:sz w:val="22"/>
          <w:szCs w:val="22"/>
        </w:rPr>
        <w:t>At Shelter we have 5 overall behaviours, that are each made up of 3 descriptors, these are outlined below.</w:t>
      </w:r>
    </w:p>
    <w:p w14:paraId="43EDAFCE" w14:textId="77777777" w:rsidR="009C4B54" w:rsidRPr="00DD5032" w:rsidRDefault="009C4B54" w:rsidP="009C4B54">
      <w:pPr>
        <w:pStyle w:val="NormalWeb"/>
        <w:spacing w:before="0" w:beforeAutospacing="0" w:after="0" w:afterAutospacing="0"/>
        <w:rPr>
          <w:rFonts w:ascii="Barlow SemiBold" w:hAnsi="Barlow SemiBold" w:cstheme="minorHAnsi"/>
        </w:rPr>
      </w:pPr>
      <w:r w:rsidRPr="00DD5032">
        <w:rPr>
          <w:rFonts w:ascii="Barlow SemiBold" w:eastAsia="+mn-ea" w:hAnsi="Barlow SemiBold" w:cstheme="minorHAnsi"/>
          <w:color w:val="000000"/>
        </w:rPr>
        <w:t>We work together to achieve our shared purpose  </w:t>
      </w:r>
    </w:p>
    <w:p w14:paraId="107E4742" w14:textId="77777777" w:rsidR="009C4B54" w:rsidRPr="003D4B12" w:rsidRDefault="009C4B54" w:rsidP="0018084C">
      <w:pPr>
        <w:pStyle w:val="NormalWeb"/>
        <w:numPr>
          <w:ilvl w:val="0"/>
          <w:numId w:val="5"/>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actively collaborating and putting trust in the people we work with</w:t>
      </w:r>
    </w:p>
    <w:p w14:paraId="57806526" w14:textId="77777777" w:rsidR="009C4B54" w:rsidRPr="003D4B12" w:rsidRDefault="009C4B54" w:rsidP="0018084C">
      <w:pPr>
        <w:pStyle w:val="NormalWeb"/>
        <w:numPr>
          <w:ilvl w:val="0"/>
          <w:numId w:val="5"/>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recognising the contribution of others</w:t>
      </w:r>
    </w:p>
    <w:p w14:paraId="73B54927" w14:textId="77777777" w:rsidR="009C4B54" w:rsidRPr="003D4B12" w:rsidRDefault="009C4B54" w:rsidP="0018084C">
      <w:pPr>
        <w:pStyle w:val="NormalWeb"/>
        <w:numPr>
          <w:ilvl w:val="0"/>
          <w:numId w:val="5"/>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carefully considering the “how” when taking on new projects and initiatives</w:t>
      </w:r>
    </w:p>
    <w:p w14:paraId="26ACF2D9" w14:textId="77777777" w:rsidR="00EA1945" w:rsidRDefault="00EA1945" w:rsidP="009C4B54">
      <w:pPr>
        <w:pStyle w:val="NormalWeb"/>
        <w:spacing w:before="0" w:beforeAutospacing="0" w:after="0" w:afterAutospacing="0"/>
        <w:rPr>
          <w:rFonts w:ascii="Barlow SemiBold" w:eastAsia="+mn-ea" w:hAnsi="Barlow SemiBold" w:cstheme="minorHAnsi"/>
          <w:color w:val="000000"/>
        </w:rPr>
      </w:pPr>
    </w:p>
    <w:p w14:paraId="0CC46205" w14:textId="12AD8AA7" w:rsidR="009C4B54" w:rsidRPr="00DD5032" w:rsidRDefault="009C4B54" w:rsidP="009C4B54">
      <w:pPr>
        <w:pStyle w:val="NormalWeb"/>
        <w:spacing w:before="0" w:beforeAutospacing="0" w:after="0" w:afterAutospacing="0"/>
        <w:rPr>
          <w:rFonts w:ascii="Barlow SemiBold" w:hAnsi="Barlow SemiBold" w:cstheme="minorHAnsi"/>
        </w:rPr>
      </w:pPr>
      <w:r w:rsidRPr="00DD5032">
        <w:rPr>
          <w:rFonts w:ascii="Barlow SemiBold" w:eastAsia="+mn-ea" w:hAnsi="Barlow SemiBold" w:cstheme="minorHAnsi"/>
          <w:color w:val="000000"/>
        </w:rPr>
        <w:t xml:space="preserve">We prioritise diversity and have an inclusive and open mindset  </w:t>
      </w:r>
    </w:p>
    <w:p w14:paraId="64F10F3D" w14:textId="77777777" w:rsidR="009C4B54" w:rsidRPr="003D4B12" w:rsidRDefault="009C4B54" w:rsidP="0018084C">
      <w:pPr>
        <w:pStyle w:val="NormalWeb"/>
        <w:numPr>
          <w:ilvl w:val="0"/>
          <w:numId w:val="7"/>
        </w:numPr>
        <w:spacing w:before="0" w:beforeAutospacing="0" w:after="0" w:afterAutospacing="0"/>
        <w:rPr>
          <w:rFonts w:ascii="Barlow" w:hAnsi="Barlow" w:cstheme="minorHAnsi"/>
          <w:sz w:val="22"/>
          <w:szCs w:val="22"/>
        </w:rPr>
      </w:pPr>
      <w:r w:rsidRPr="003D4B12">
        <w:rPr>
          <w:rFonts w:ascii="Barlow" w:hAnsi="Barlow" w:cstheme="minorHAnsi"/>
          <w:sz w:val="22"/>
          <w:szCs w:val="22"/>
        </w:rPr>
        <w:t>by not tolerating and actively tackling racism and any other forms of hate and discrimination</w:t>
      </w:r>
    </w:p>
    <w:p w14:paraId="0EE2848F" w14:textId="77777777" w:rsidR="009C4B54" w:rsidRPr="003D4B12" w:rsidRDefault="009C4B54" w:rsidP="0018084C">
      <w:pPr>
        <w:pStyle w:val="NormalWeb"/>
        <w:numPr>
          <w:ilvl w:val="0"/>
          <w:numId w:val="7"/>
        </w:numPr>
        <w:spacing w:before="0" w:beforeAutospacing="0" w:after="0" w:afterAutospacing="0"/>
        <w:rPr>
          <w:rFonts w:ascii="Barlow" w:hAnsi="Barlow" w:cstheme="minorHAnsi"/>
          <w:sz w:val="22"/>
          <w:szCs w:val="22"/>
        </w:rPr>
      </w:pPr>
      <w:r w:rsidRPr="003D4B12">
        <w:rPr>
          <w:rFonts w:ascii="Barlow" w:hAnsi="Barlow" w:cstheme="minorHAnsi"/>
          <w:sz w:val="22"/>
          <w:szCs w:val="22"/>
        </w:rPr>
        <w:t>by creating safe spaces for people to be their authentic self, challenge each other and learn</w:t>
      </w:r>
    </w:p>
    <w:p w14:paraId="23041CEB" w14:textId="77777777" w:rsidR="009C4B54" w:rsidRPr="003D4B12" w:rsidRDefault="009C4B54" w:rsidP="0018084C">
      <w:pPr>
        <w:pStyle w:val="NormalWeb"/>
        <w:numPr>
          <w:ilvl w:val="0"/>
          <w:numId w:val="7"/>
        </w:numPr>
        <w:spacing w:before="0" w:beforeAutospacing="0" w:after="0" w:afterAutospacing="0"/>
        <w:rPr>
          <w:rFonts w:ascii="Barlow" w:hAnsi="Barlow" w:cstheme="minorHAnsi"/>
          <w:sz w:val="22"/>
          <w:szCs w:val="22"/>
        </w:rPr>
      </w:pPr>
      <w:r w:rsidRPr="003D4B12">
        <w:rPr>
          <w:rFonts w:ascii="Barlow" w:hAnsi="Barlow" w:cstheme="minorHAnsi"/>
          <w:sz w:val="22"/>
          <w:szCs w:val="22"/>
        </w:rPr>
        <w:t xml:space="preserve">by being compassionate towards the people we work with and prioritising each other’s wellbeing </w:t>
      </w:r>
    </w:p>
    <w:p w14:paraId="278C3FDF" w14:textId="19098ED7" w:rsidR="0062695B" w:rsidRDefault="0062695B">
      <w:pPr>
        <w:rPr>
          <w:rFonts w:ascii="Barlow SemiBold" w:eastAsia="+mn-ea" w:hAnsi="Barlow SemiBold" w:cstheme="minorHAnsi"/>
          <w:color w:val="000000"/>
          <w:lang w:eastAsia="en-GB"/>
        </w:rPr>
      </w:pPr>
    </w:p>
    <w:p w14:paraId="6FD63B56" w14:textId="336AE97D" w:rsidR="009C4B54" w:rsidRPr="0094212A" w:rsidRDefault="009C4B54" w:rsidP="009C4B54">
      <w:pPr>
        <w:pStyle w:val="NormalWeb"/>
        <w:spacing w:before="0" w:beforeAutospacing="0" w:after="0" w:afterAutospacing="0"/>
        <w:rPr>
          <w:rFonts w:ascii="Barlow SemiBold" w:hAnsi="Barlow SemiBold" w:cstheme="minorHAnsi"/>
        </w:rPr>
      </w:pPr>
      <w:r w:rsidRPr="0094212A">
        <w:rPr>
          <w:rFonts w:ascii="Barlow SemiBold" w:eastAsia="+mn-ea" w:hAnsi="Barlow SemiBold" w:cstheme="minorHAnsi"/>
          <w:color w:val="000000"/>
        </w:rPr>
        <w:t>We enable decision making</w:t>
      </w:r>
    </w:p>
    <w:p w14:paraId="08AF3587" w14:textId="77777777" w:rsidR="009C4B54" w:rsidRPr="003D4B12" w:rsidRDefault="009C4B54" w:rsidP="0018084C">
      <w:pPr>
        <w:pStyle w:val="NormalWeb"/>
        <w:numPr>
          <w:ilvl w:val="0"/>
          <w:numId w:val="8"/>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giving people the tools, they need to make well informed decisions</w:t>
      </w:r>
    </w:p>
    <w:p w14:paraId="44A52315" w14:textId="77777777" w:rsidR="009C4B54" w:rsidRPr="003D4B12" w:rsidRDefault="009C4B54" w:rsidP="0018084C">
      <w:pPr>
        <w:pStyle w:val="NormalWeb"/>
        <w:numPr>
          <w:ilvl w:val="0"/>
          <w:numId w:val="8"/>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being accountable for the decisions we make</w:t>
      </w:r>
    </w:p>
    <w:p w14:paraId="0E3FA876" w14:textId="77777777" w:rsidR="009C4B54" w:rsidRPr="003D4B12" w:rsidRDefault="009C4B54" w:rsidP="0018084C">
      <w:pPr>
        <w:pStyle w:val="NormalWeb"/>
        <w:numPr>
          <w:ilvl w:val="0"/>
          <w:numId w:val="8"/>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delegating authority to those closest to the work</w:t>
      </w:r>
    </w:p>
    <w:p w14:paraId="73A677BE" w14:textId="77777777" w:rsidR="00E47299"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4D7511BF" w:rsidR="009C4B54" w:rsidRPr="0094212A" w:rsidRDefault="009C4B54" w:rsidP="009C4B54">
      <w:pPr>
        <w:pStyle w:val="NormalWeb"/>
        <w:spacing w:before="0" w:beforeAutospacing="0" w:after="0" w:afterAutospacing="0"/>
        <w:rPr>
          <w:rFonts w:ascii="Barlow SemiBold" w:hAnsi="Barlow SemiBold" w:cstheme="minorHAnsi"/>
        </w:rPr>
      </w:pPr>
      <w:r w:rsidRPr="0094212A">
        <w:rPr>
          <w:rFonts w:ascii="Barlow SemiBold" w:eastAsia="+mn-ea" w:hAnsi="Barlow SemiBold" w:cstheme="minorHAnsi"/>
          <w:color w:val="000000"/>
        </w:rPr>
        <w:t>We create change and align behind our strategy</w:t>
      </w:r>
    </w:p>
    <w:p w14:paraId="7DAA0F89" w14:textId="77777777" w:rsidR="009C4B54" w:rsidRPr="003D4B12" w:rsidRDefault="009C4B54" w:rsidP="0018084C">
      <w:pPr>
        <w:pStyle w:val="NormalWeb"/>
        <w:numPr>
          <w:ilvl w:val="0"/>
          <w:numId w:val="9"/>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participating in change initiatives that deliver our strategy</w:t>
      </w:r>
    </w:p>
    <w:p w14:paraId="0022F608" w14:textId="77777777" w:rsidR="009C4B54" w:rsidRPr="003D4B12" w:rsidRDefault="009C4B54" w:rsidP="0018084C">
      <w:pPr>
        <w:pStyle w:val="NormalWeb"/>
        <w:numPr>
          <w:ilvl w:val="0"/>
          <w:numId w:val="9"/>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supporting tough strategic choices</w:t>
      </w:r>
    </w:p>
    <w:p w14:paraId="58453CBD" w14:textId="77777777" w:rsidR="009C4B54" w:rsidRPr="003D4B12" w:rsidRDefault="009C4B54" w:rsidP="0018084C">
      <w:pPr>
        <w:pStyle w:val="NormalWeb"/>
        <w:numPr>
          <w:ilvl w:val="0"/>
          <w:numId w:val="9"/>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saying no to work that does not serve our purpose</w:t>
      </w:r>
    </w:p>
    <w:p w14:paraId="1BB3DD60" w14:textId="77777777" w:rsidR="00E47299" w:rsidRPr="003D4B12"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94212A" w:rsidRDefault="009C4B54" w:rsidP="009C4B54">
      <w:pPr>
        <w:pStyle w:val="NormalWeb"/>
        <w:spacing w:before="0" w:beforeAutospacing="0" w:after="0" w:afterAutospacing="0"/>
        <w:rPr>
          <w:rFonts w:ascii="Barlow SemiBold" w:hAnsi="Barlow SemiBold" w:cstheme="minorHAnsi"/>
        </w:rPr>
      </w:pPr>
      <w:r w:rsidRPr="0094212A">
        <w:rPr>
          <w:rFonts w:ascii="Barlow SemiBold" w:eastAsia="+mn-ea" w:hAnsi="Barlow SemiBold" w:cstheme="minorHAnsi"/>
          <w:color w:val="000000"/>
        </w:rPr>
        <w:t>We are open to risk and learning from our experiences</w:t>
      </w:r>
    </w:p>
    <w:p w14:paraId="46C3755C" w14:textId="77777777" w:rsidR="009C4B54" w:rsidRPr="003D4B12" w:rsidRDefault="009C4B54" w:rsidP="0018084C">
      <w:pPr>
        <w:pStyle w:val="NormalWeb"/>
        <w:numPr>
          <w:ilvl w:val="0"/>
          <w:numId w:val="10"/>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learning from our failures and successes</w:t>
      </w:r>
    </w:p>
    <w:p w14:paraId="537A1413" w14:textId="77777777" w:rsidR="009C4B54" w:rsidRPr="003D4B12" w:rsidRDefault="009C4B54" w:rsidP="0018084C">
      <w:pPr>
        <w:pStyle w:val="NormalWeb"/>
        <w:numPr>
          <w:ilvl w:val="0"/>
          <w:numId w:val="10"/>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being reflective and giving and receiving feedback</w:t>
      </w:r>
    </w:p>
    <w:p w14:paraId="0D610BF3" w14:textId="77777777" w:rsidR="009C4B54" w:rsidRPr="003D4B12" w:rsidRDefault="009C4B54" w:rsidP="0018084C">
      <w:pPr>
        <w:pStyle w:val="NormalWeb"/>
        <w:numPr>
          <w:ilvl w:val="0"/>
          <w:numId w:val="10"/>
        </w:numPr>
        <w:spacing w:before="0" w:beforeAutospacing="0" w:after="0" w:afterAutospacing="0"/>
        <w:rPr>
          <w:rFonts w:ascii="Barlow" w:hAnsi="Barlow" w:cstheme="minorHAnsi"/>
          <w:sz w:val="22"/>
          <w:szCs w:val="22"/>
        </w:rPr>
      </w:pPr>
      <w:r w:rsidRPr="003D4B12">
        <w:rPr>
          <w:rFonts w:ascii="Barlow" w:eastAsia="+mn-ea" w:hAnsi="Barlow" w:cstheme="minorHAnsi"/>
          <w:color w:val="000000"/>
          <w:sz w:val="22"/>
          <w:szCs w:val="22"/>
        </w:rPr>
        <w:t>by being proactive and taking initiative</w:t>
      </w:r>
    </w:p>
    <w:p w14:paraId="7946BC07" w14:textId="77777777" w:rsidR="009F4815" w:rsidRPr="003D4B12" w:rsidRDefault="009F4815" w:rsidP="009C4B54">
      <w:pPr>
        <w:rPr>
          <w:rFonts w:ascii="Barlow" w:hAnsi="Barlow" w:cstheme="minorHAnsi"/>
          <w:b/>
          <w:sz w:val="22"/>
          <w:szCs w:val="22"/>
          <w:lang w:val="en-US"/>
        </w:rPr>
      </w:pPr>
    </w:p>
    <w:p w14:paraId="639F89DC" w14:textId="77777777" w:rsidR="009C4B54" w:rsidRPr="0094212A" w:rsidRDefault="009C4B54" w:rsidP="009C4B54">
      <w:pPr>
        <w:rPr>
          <w:rFonts w:ascii="Barlow SemiBold" w:hAnsi="Barlow SemiBold" w:cs="Arial"/>
          <w:bCs/>
          <w:lang w:val="en-US"/>
        </w:rPr>
      </w:pPr>
      <w:r w:rsidRPr="0094212A">
        <w:rPr>
          <w:rFonts w:ascii="Barlow SemiBold" w:hAnsi="Barlow SemiBold" w:cs="Arial"/>
          <w:bCs/>
          <w:lang w:val="en-US"/>
        </w:rPr>
        <w:t>Other information</w:t>
      </w:r>
    </w:p>
    <w:p w14:paraId="7A78A764" w14:textId="77777777" w:rsidR="009C4B54" w:rsidRPr="003D4B12" w:rsidRDefault="009C4B54" w:rsidP="009C4B54">
      <w:pPr>
        <w:rPr>
          <w:rFonts w:ascii="Barlow" w:hAnsi="Barlow" w:cs="Arial"/>
          <w:b/>
          <w:sz w:val="22"/>
          <w:szCs w:val="22"/>
          <w:lang w:val="en-US"/>
        </w:rPr>
      </w:pPr>
    </w:p>
    <w:p w14:paraId="01BAABCE" w14:textId="2B90C81B" w:rsidR="009C4B54" w:rsidRPr="003D4B12" w:rsidRDefault="00B617AF" w:rsidP="0018084C">
      <w:pPr>
        <w:pStyle w:val="ListParagraph"/>
        <w:numPr>
          <w:ilvl w:val="0"/>
          <w:numId w:val="6"/>
        </w:numPr>
        <w:rPr>
          <w:rFonts w:ascii="Barlow" w:hAnsi="Barlow" w:cs="Arial"/>
          <w:sz w:val="22"/>
          <w:szCs w:val="22"/>
        </w:rPr>
      </w:pPr>
      <w:r>
        <w:rPr>
          <w:rFonts w:ascii="Barlow" w:hAnsi="Barlow" w:cs="Arial"/>
          <w:sz w:val="22"/>
          <w:szCs w:val="22"/>
        </w:rPr>
        <w:t>All staff</w:t>
      </w:r>
      <w:r w:rsidR="00211D08" w:rsidRPr="003D4B12">
        <w:rPr>
          <w:rFonts w:ascii="Barlow" w:hAnsi="Barlow" w:cs="Arial"/>
          <w:sz w:val="22"/>
          <w:szCs w:val="22"/>
        </w:rPr>
        <w:t xml:space="preserve"> should adhere to Shelter's</w:t>
      </w:r>
      <w:r w:rsidR="00921851">
        <w:rPr>
          <w:rFonts w:ascii="Barlow" w:hAnsi="Barlow" w:cs="Arial"/>
          <w:sz w:val="22"/>
          <w:szCs w:val="22"/>
        </w:rPr>
        <w:t xml:space="preserve"> Equality Policy and will</w:t>
      </w:r>
      <w:r w:rsidR="00211D08" w:rsidRPr="003D4B12">
        <w:rPr>
          <w:rFonts w:ascii="Barlow" w:hAnsi="Barlow" w:cs="Arial"/>
          <w:sz w:val="22"/>
          <w:szCs w:val="22"/>
        </w:rPr>
        <w:t xml:space="preserve"> </w:t>
      </w:r>
      <w:r w:rsidR="009C4B54" w:rsidRPr="003D4B12">
        <w:rPr>
          <w:rFonts w:ascii="Barlow" w:hAnsi="Barlow" w:cs="Arial"/>
          <w:sz w:val="22"/>
          <w:szCs w:val="22"/>
        </w:rPr>
        <w:t>be expected to play a key role in its successful implementation.</w:t>
      </w:r>
    </w:p>
    <w:p w14:paraId="715DB6B4" w14:textId="77777777" w:rsidR="009C4B54" w:rsidRPr="00211D08" w:rsidRDefault="009C4B54" w:rsidP="0018084C">
      <w:pPr>
        <w:pStyle w:val="ListParagraph"/>
        <w:numPr>
          <w:ilvl w:val="0"/>
          <w:numId w:val="6"/>
        </w:numPr>
        <w:rPr>
          <w:rFonts w:ascii="Barlow" w:hAnsi="Barlow" w:cs="Arial"/>
          <w:sz w:val="22"/>
          <w:szCs w:val="22"/>
        </w:rPr>
      </w:pPr>
      <w:r w:rsidRPr="00211D08">
        <w:rPr>
          <w:rFonts w:ascii="Barlow" w:hAnsi="Barlow" w:cs="Arial"/>
          <w:sz w:val="22"/>
          <w:szCs w:val="22"/>
        </w:rPr>
        <w:t>This post is</w:t>
      </w:r>
      <w:r w:rsidRPr="00211D08">
        <w:rPr>
          <w:rFonts w:ascii="Barlow" w:hAnsi="Barlow" w:cs="Arial"/>
          <w:b/>
          <w:bCs/>
          <w:sz w:val="22"/>
          <w:szCs w:val="22"/>
        </w:rPr>
        <w:t xml:space="preserve"> not</w:t>
      </w:r>
      <w:r w:rsidRPr="00211D08">
        <w:rPr>
          <w:rFonts w:ascii="Barlow" w:hAnsi="Barlow" w:cs="Arial"/>
          <w:sz w:val="22"/>
          <w:szCs w:val="22"/>
        </w:rPr>
        <w:t xml:space="preserve"> exempt from the Rehabilitation of Offenders Act.</w:t>
      </w:r>
    </w:p>
    <w:p w14:paraId="6597883E" w14:textId="77777777" w:rsidR="00C61B4F" w:rsidRPr="00EA5668" w:rsidRDefault="00C61B4F" w:rsidP="006D76B6">
      <w:pPr>
        <w:pStyle w:val="NoSpacing"/>
        <w:rPr>
          <w:rFonts w:ascii="Barlow" w:hAnsi="Barlow" w:cstheme="minorHAnsi"/>
          <w:sz w:val="20"/>
          <w:szCs w:val="20"/>
        </w:rPr>
      </w:pPr>
    </w:p>
    <w:p w14:paraId="472FC373" w14:textId="77777777" w:rsidR="00F23129" w:rsidRPr="0094212A" w:rsidRDefault="00F23129" w:rsidP="006D76B6">
      <w:pPr>
        <w:pStyle w:val="NoSpacing"/>
        <w:rPr>
          <w:rFonts w:ascii="Barlow SemiBold" w:hAnsi="Barlow SemiBold" w:cstheme="minorHAnsi"/>
          <w:bCs/>
        </w:rPr>
      </w:pPr>
      <w:r w:rsidRPr="0094212A">
        <w:rPr>
          <w:rFonts w:ascii="Barlow SemiBold" w:hAnsi="Barlow SemiBold" w:cstheme="minorHAnsi"/>
          <w:bCs/>
        </w:rPr>
        <w:t>Please note</w:t>
      </w:r>
    </w:p>
    <w:p w14:paraId="3EC66D3D" w14:textId="53D4CB7D" w:rsidR="00312256" w:rsidRPr="0094212A" w:rsidRDefault="009C4B54" w:rsidP="00E47299">
      <w:pPr>
        <w:pStyle w:val="BodyTextIndent2"/>
        <w:ind w:left="0"/>
        <w:rPr>
          <w:rFonts w:ascii="Barlow" w:hAnsi="Barlow"/>
          <w:szCs w:val="22"/>
        </w:rPr>
      </w:pPr>
      <w:r w:rsidRPr="0094212A">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94212A" w:rsidSect="0062695B">
      <w:headerReference w:type="even" r:id="rId12"/>
      <w:headerReference w:type="default" r:id="rId13"/>
      <w:headerReference w:type="first" r:id="rId14"/>
      <w:pgSz w:w="12242" w:h="15842" w:code="9"/>
      <w:pgMar w:top="1077"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6869" w14:textId="77777777" w:rsidR="001B1B34" w:rsidRDefault="001B1B34" w:rsidP="005D2C0C">
      <w:r>
        <w:separator/>
      </w:r>
    </w:p>
  </w:endnote>
  <w:endnote w:type="continuationSeparator" w:id="0">
    <w:p w14:paraId="3EB888A3" w14:textId="77777777" w:rsidR="001B1B34" w:rsidRDefault="001B1B34" w:rsidP="005D2C0C">
      <w:r>
        <w:continuationSeparator/>
      </w:r>
    </w:p>
  </w:endnote>
  <w:endnote w:type="continuationNotice" w:id="1">
    <w:p w14:paraId="74B62F03" w14:textId="77777777" w:rsidR="001B1B34" w:rsidRDefault="001B1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C665F" w14:textId="77777777" w:rsidR="001B1B34" w:rsidRDefault="001B1B34" w:rsidP="005D2C0C">
      <w:r>
        <w:separator/>
      </w:r>
    </w:p>
  </w:footnote>
  <w:footnote w:type="continuationSeparator" w:id="0">
    <w:p w14:paraId="424014A9" w14:textId="77777777" w:rsidR="001B1B34" w:rsidRDefault="001B1B34" w:rsidP="005D2C0C">
      <w:r>
        <w:continuationSeparator/>
      </w:r>
    </w:p>
  </w:footnote>
  <w:footnote w:type="continuationNotice" w:id="1">
    <w:p w14:paraId="5F6B76D9" w14:textId="77777777" w:rsidR="001B1B34" w:rsidRDefault="001B1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E1A4" w14:textId="519BC7D9" w:rsidR="00C9685F" w:rsidRDefault="00C9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604EBAAE" w:rsidR="00C9685F" w:rsidRDefault="00C9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2491" w14:textId="170FBB94" w:rsidR="00C9685F" w:rsidRDefault="00C9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BC1BF"/>
    <w:multiLevelType w:val="hybridMultilevel"/>
    <w:tmpl w:val="FFFFFFFF"/>
    <w:lvl w:ilvl="0" w:tplc="D6168108">
      <w:start w:val="1"/>
      <w:numFmt w:val="bullet"/>
      <w:lvlText w:val=""/>
      <w:lvlJc w:val="left"/>
      <w:pPr>
        <w:ind w:left="720" w:hanging="360"/>
      </w:pPr>
      <w:rPr>
        <w:rFonts w:ascii="Symbol" w:hAnsi="Symbol" w:hint="default"/>
      </w:rPr>
    </w:lvl>
    <w:lvl w:ilvl="1" w:tplc="985CA3E6">
      <w:start w:val="1"/>
      <w:numFmt w:val="bullet"/>
      <w:lvlText w:val="o"/>
      <w:lvlJc w:val="left"/>
      <w:pPr>
        <w:ind w:left="1440" w:hanging="360"/>
      </w:pPr>
      <w:rPr>
        <w:rFonts w:ascii="Courier New" w:hAnsi="Courier New" w:hint="default"/>
      </w:rPr>
    </w:lvl>
    <w:lvl w:ilvl="2" w:tplc="54860594">
      <w:start w:val="1"/>
      <w:numFmt w:val="bullet"/>
      <w:lvlText w:val=""/>
      <w:lvlJc w:val="left"/>
      <w:pPr>
        <w:ind w:left="2160" w:hanging="360"/>
      </w:pPr>
      <w:rPr>
        <w:rFonts w:ascii="Wingdings" w:hAnsi="Wingdings" w:hint="default"/>
      </w:rPr>
    </w:lvl>
    <w:lvl w:ilvl="3" w:tplc="6324D0C0">
      <w:start w:val="1"/>
      <w:numFmt w:val="bullet"/>
      <w:lvlText w:val=""/>
      <w:lvlJc w:val="left"/>
      <w:pPr>
        <w:ind w:left="2880" w:hanging="360"/>
      </w:pPr>
      <w:rPr>
        <w:rFonts w:ascii="Symbol" w:hAnsi="Symbol" w:hint="default"/>
      </w:rPr>
    </w:lvl>
    <w:lvl w:ilvl="4" w:tplc="09486C5A">
      <w:start w:val="1"/>
      <w:numFmt w:val="bullet"/>
      <w:lvlText w:val="o"/>
      <w:lvlJc w:val="left"/>
      <w:pPr>
        <w:ind w:left="3600" w:hanging="360"/>
      </w:pPr>
      <w:rPr>
        <w:rFonts w:ascii="Courier New" w:hAnsi="Courier New" w:hint="default"/>
      </w:rPr>
    </w:lvl>
    <w:lvl w:ilvl="5" w:tplc="289C3FE4">
      <w:start w:val="1"/>
      <w:numFmt w:val="bullet"/>
      <w:lvlText w:val=""/>
      <w:lvlJc w:val="left"/>
      <w:pPr>
        <w:ind w:left="4320" w:hanging="360"/>
      </w:pPr>
      <w:rPr>
        <w:rFonts w:ascii="Wingdings" w:hAnsi="Wingdings" w:hint="default"/>
      </w:rPr>
    </w:lvl>
    <w:lvl w:ilvl="6" w:tplc="9A6C9E24">
      <w:start w:val="1"/>
      <w:numFmt w:val="bullet"/>
      <w:lvlText w:val=""/>
      <w:lvlJc w:val="left"/>
      <w:pPr>
        <w:ind w:left="5040" w:hanging="360"/>
      </w:pPr>
      <w:rPr>
        <w:rFonts w:ascii="Symbol" w:hAnsi="Symbol" w:hint="default"/>
      </w:rPr>
    </w:lvl>
    <w:lvl w:ilvl="7" w:tplc="464AFD28">
      <w:start w:val="1"/>
      <w:numFmt w:val="bullet"/>
      <w:lvlText w:val="o"/>
      <w:lvlJc w:val="left"/>
      <w:pPr>
        <w:ind w:left="5760" w:hanging="360"/>
      </w:pPr>
      <w:rPr>
        <w:rFonts w:ascii="Courier New" w:hAnsi="Courier New" w:hint="default"/>
      </w:rPr>
    </w:lvl>
    <w:lvl w:ilvl="8" w:tplc="719CE0A2">
      <w:start w:val="1"/>
      <w:numFmt w:val="bullet"/>
      <w:lvlText w:val=""/>
      <w:lvlJc w:val="left"/>
      <w:pPr>
        <w:ind w:left="6480" w:hanging="360"/>
      </w:pPr>
      <w:rPr>
        <w:rFonts w:ascii="Wingdings" w:hAnsi="Wingdings" w:hint="default"/>
      </w:rPr>
    </w:lvl>
  </w:abstractNum>
  <w:abstractNum w:abstractNumId="2" w15:restartNumberingAfterBreak="0">
    <w:nsid w:val="030B7BA6"/>
    <w:multiLevelType w:val="multilevel"/>
    <w:tmpl w:val="A6F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366B"/>
    <w:multiLevelType w:val="hybridMultilevel"/>
    <w:tmpl w:val="FFFFFFFF"/>
    <w:lvl w:ilvl="0" w:tplc="27BCD226">
      <w:start w:val="1"/>
      <w:numFmt w:val="bullet"/>
      <w:lvlText w:val=""/>
      <w:lvlJc w:val="left"/>
      <w:pPr>
        <w:ind w:left="720" w:hanging="360"/>
      </w:pPr>
      <w:rPr>
        <w:rFonts w:ascii="Symbol" w:hAnsi="Symbol" w:hint="default"/>
      </w:rPr>
    </w:lvl>
    <w:lvl w:ilvl="1" w:tplc="B49C5DA4">
      <w:start w:val="1"/>
      <w:numFmt w:val="bullet"/>
      <w:lvlText w:val="o"/>
      <w:lvlJc w:val="left"/>
      <w:pPr>
        <w:ind w:left="1440" w:hanging="360"/>
      </w:pPr>
      <w:rPr>
        <w:rFonts w:ascii="Courier New" w:hAnsi="Courier New" w:hint="default"/>
      </w:rPr>
    </w:lvl>
    <w:lvl w:ilvl="2" w:tplc="DE669D1E">
      <w:start w:val="1"/>
      <w:numFmt w:val="bullet"/>
      <w:lvlText w:val=""/>
      <w:lvlJc w:val="left"/>
      <w:pPr>
        <w:ind w:left="2160" w:hanging="360"/>
      </w:pPr>
      <w:rPr>
        <w:rFonts w:ascii="Wingdings" w:hAnsi="Wingdings" w:hint="default"/>
      </w:rPr>
    </w:lvl>
    <w:lvl w:ilvl="3" w:tplc="FCB8C1CA">
      <w:start w:val="1"/>
      <w:numFmt w:val="bullet"/>
      <w:lvlText w:val=""/>
      <w:lvlJc w:val="left"/>
      <w:pPr>
        <w:ind w:left="2880" w:hanging="360"/>
      </w:pPr>
      <w:rPr>
        <w:rFonts w:ascii="Symbol" w:hAnsi="Symbol" w:hint="default"/>
      </w:rPr>
    </w:lvl>
    <w:lvl w:ilvl="4" w:tplc="DB86330C">
      <w:start w:val="1"/>
      <w:numFmt w:val="bullet"/>
      <w:lvlText w:val="o"/>
      <w:lvlJc w:val="left"/>
      <w:pPr>
        <w:ind w:left="3600" w:hanging="360"/>
      </w:pPr>
      <w:rPr>
        <w:rFonts w:ascii="Courier New" w:hAnsi="Courier New" w:hint="default"/>
      </w:rPr>
    </w:lvl>
    <w:lvl w:ilvl="5" w:tplc="A3766364">
      <w:start w:val="1"/>
      <w:numFmt w:val="bullet"/>
      <w:lvlText w:val=""/>
      <w:lvlJc w:val="left"/>
      <w:pPr>
        <w:ind w:left="4320" w:hanging="360"/>
      </w:pPr>
      <w:rPr>
        <w:rFonts w:ascii="Wingdings" w:hAnsi="Wingdings" w:hint="default"/>
      </w:rPr>
    </w:lvl>
    <w:lvl w:ilvl="6" w:tplc="6DFE10F4">
      <w:start w:val="1"/>
      <w:numFmt w:val="bullet"/>
      <w:lvlText w:val=""/>
      <w:lvlJc w:val="left"/>
      <w:pPr>
        <w:ind w:left="5040" w:hanging="360"/>
      </w:pPr>
      <w:rPr>
        <w:rFonts w:ascii="Symbol" w:hAnsi="Symbol" w:hint="default"/>
      </w:rPr>
    </w:lvl>
    <w:lvl w:ilvl="7" w:tplc="DCC0477E">
      <w:start w:val="1"/>
      <w:numFmt w:val="bullet"/>
      <w:lvlText w:val="o"/>
      <w:lvlJc w:val="left"/>
      <w:pPr>
        <w:ind w:left="5760" w:hanging="360"/>
      </w:pPr>
      <w:rPr>
        <w:rFonts w:ascii="Courier New" w:hAnsi="Courier New" w:hint="default"/>
      </w:rPr>
    </w:lvl>
    <w:lvl w:ilvl="8" w:tplc="FB36F41A">
      <w:start w:val="1"/>
      <w:numFmt w:val="bullet"/>
      <w:lvlText w:val=""/>
      <w:lvlJc w:val="left"/>
      <w:pPr>
        <w:ind w:left="6480" w:hanging="360"/>
      </w:pPr>
      <w:rPr>
        <w:rFonts w:ascii="Wingdings" w:hAnsi="Wingdings" w:hint="default"/>
      </w:rPr>
    </w:lvl>
  </w:abstractNum>
  <w:abstractNum w:abstractNumId="4"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34768"/>
    <w:multiLevelType w:val="multilevel"/>
    <w:tmpl w:val="6DC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A3988"/>
    <w:multiLevelType w:val="hybridMultilevel"/>
    <w:tmpl w:val="CD72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24466"/>
    <w:multiLevelType w:val="hybridMultilevel"/>
    <w:tmpl w:val="FFFFFFFF"/>
    <w:lvl w:ilvl="0" w:tplc="F0A8E942">
      <w:start w:val="1"/>
      <w:numFmt w:val="bullet"/>
      <w:lvlText w:val=""/>
      <w:lvlJc w:val="left"/>
      <w:pPr>
        <w:ind w:left="720" w:hanging="360"/>
      </w:pPr>
      <w:rPr>
        <w:rFonts w:ascii="Symbol" w:hAnsi="Symbol" w:hint="default"/>
      </w:rPr>
    </w:lvl>
    <w:lvl w:ilvl="1" w:tplc="11D0D222">
      <w:start w:val="1"/>
      <w:numFmt w:val="bullet"/>
      <w:lvlText w:val="o"/>
      <w:lvlJc w:val="left"/>
      <w:pPr>
        <w:ind w:left="1440" w:hanging="360"/>
      </w:pPr>
      <w:rPr>
        <w:rFonts w:ascii="Courier New" w:hAnsi="Courier New" w:hint="default"/>
      </w:rPr>
    </w:lvl>
    <w:lvl w:ilvl="2" w:tplc="22EC0508">
      <w:start w:val="1"/>
      <w:numFmt w:val="bullet"/>
      <w:lvlText w:val=""/>
      <w:lvlJc w:val="left"/>
      <w:pPr>
        <w:ind w:left="2160" w:hanging="360"/>
      </w:pPr>
      <w:rPr>
        <w:rFonts w:ascii="Wingdings" w:hAnsi="Wingdings" w:hint="default"/>
      </w:rPr>
    </w:lvl>
    <w:lvl w:ilvl="3" w:tplc="6DCA71EA">
      <w:start w:val="1"/>
      <w:numFmt w:val="bullet"/>
      <w:lvlText w:val=""/>
      <w:lvlJc w:val="left"/>
      <w:pPr>
        <w:ind w:left="2880" w:hanging="360"/>
      </w:pPr>
      <w:rPr>
        <w:rFonts w:ascii="Symbol" w:hAnsi="Symbol" w:hint="default"/>
      </w:rPr>
    </w:lvl>
    <w:lvl w:ilvl="4" w:tplc="79A2A62A">
      <w:start w:val="1"/>
      <w:numFmt w:val="bullet"/>
      <w:lvlText w:val="o"/>
      <w:lvlJc w:val="left"/>
      <w:pPr>
        <w:ind w:left="3600" w:hanging="360"/>
      </w:pPr>
      <w:rPr>
        <w:rFonts w:ascii="Courier New" w:hAnsi="Courier New" w:hint="default"/>
      </w:rPr>
    </w:lvl>
    <w:lvl w:ilvl="5" w:tplc="07940D48">
      <w:start w:val="1"/>
      <w:numFmt w:val="bullet"/>
      <w:lvlText w:val=""/>
      <w:lvlJc w:val="left"/>
      <w:pPr>
        <w:ind w:left="4320" w:hanging="360"/>
      </w:pPr>
      <w:rPr>
        <w:rFonts w:ascii="Wingdings" w:hAnsi="Wingdings" w:hint="default"/>
      </w:rPr>
    </w:lvl>
    <w:lvl w:ilvl="6" w:tplc="EC5E9170">
      <w:start w:val="1"/>
      <w:numFmt w:val="bullet"/>
      <w:lvlText w:val=""/>
      <w:lvlJc w:val="left"/>
      <w:pPr>
        <w:ind w:left="5040" w:hanging="360"/>
      </w:pPr>
      <w:rPr>
        <w:rFonts w:ascii="Symbol" w:hAnsi="Symbol" w:hint="default"/>
      </w:rPr>
    </w:lvl>
    <w:lvl w:ilvl="7" w:tplc="EA566FF6">
      <w:start w:val="1"/>
      <w:numFmt w:val="bullet"/>
      <w:lvlText w:val="o"/>
      <w:lvlJc w:val="left"/>
      <w:pPr>
        <w:ind w:left="5760" w:hanging="360"/>
      </w:pPr>
      <w:rPr>
        <w:rFonts w:ascii="Courier New" w:hAnsi="Courier New" w:hint="default"/>
      </w:rPr>
    </w:lvl>
    <w:lvl w:ilvl="8" w:tplc="AACE1F80">
      <w:start w:val="1"/>
      <w:numFmt w:val="bullet"/>
      <w:lvlText w:val=""/>
      <w:lvlJc w:val="left"/>
      <w:pPr>
        <w:ind w:left="6480" w:hanging="360"/>
      </w:pPr>
      <w:rPr>
        <w:rFonts w:ascii="Wingdings" w:hAnsi="Wingdings" w:hint="default"/>
      </w:rPr>
    </w:lvl>
  </w:abstractNum>
  <w:abstractNum w:abstractNumId="11" w15:restartNumberingAfterBreak="0">
    <w:nsid w:val="2F8C4D29"/>
    <w:multiLevelType w:val="hybridMultilevel"/>
    <w:tmpl w:val="3E906D74"/>
    <w:lvl w:ilvl="0" w:tplc="08090001">
      <w:start w:val="1"/>
      <w:numFmt w:val="bullet"/>
      <w:lvlText w:val=""/>
      <w:lvlJc w:val="left"/>
      <w:pPr>
        <w:ind w:left="720" w:hanging="360"/>
      </w:pPr>
      <w:rPr>
        <w:rFonts w:ascii="Symbol" w:hAnsi="Symbol" w:hint="default"/>
      </w:rPr>
    </w:lvl>
    <w:lvl w:ilvl="1" w:tplc="E84086A0">
      <w:start w:val="1"/>
      <w:numFmt w:val="bullet"/>
      <w:lvlText w:val="o"/>
      <w:lvlJc w:val="left"/>
      <w:pPr>
        <w:ind w:left="1440" w:hanging="360"/>
      </w:pPr>
      <w:rPr>
        <w:rFonts w:ascii="Courier New" w:hAnsi="Courier New" w:hint="default"/>
      </w:rPr>
    </w:lvl>
    <w:lvl w:ilvl="2" w:tplc="38E2B860">
      <w:start w:val="1"/>
      <w:numFmt w:val="bullet"/>
      <w:lvlText w:val=""/>
      <w:lvlJc w:val="left"/>
      <w:pPr>
        <w:ind w:left="2160" w:hanging="360"/>
      </w:pPr>
      <w:rPr>
        <w:rFonts w:ascii="Wingdings" w:hAnsi="Wingdings" w:hint="default"/>
      </w:rPr>
    </w:lvl>
    <w:lvl w:ilvl="3" w:tplc="B9D26192">
      <w:start w:val="1"/>
      <w:numFmt w:val="bullet"/>
      <w:lvlText w:val=""/>
      <w:lvlJc w:val="left"/>
      <w:pPr>
        <w:ind w:left="2880" w:hanging="360"/>
      </w:pPr>
      <w:rPr>
        <w:rFonts w:ascii="Symbol" w:hAnsi="Symbol" w:hint="default"/>
      </w:rPr>
    </w:lvl>
    <w:lvl w:ilvl="4" w:tplc="94E249D2">
      <w:start w:val="1"/>
      <w:numFmt w:val="bullet"/>
      <w:lvlText w:val="o"/>
      <w:lvlJc w:val="left"/>
      <w:pPr>
        <w:ind w:left="3600" w:hanging="360"/>
      </w:pPr>
      <w:rPr>
        <w:rFonts w:ascii="Courier New" w:hAnsi="Courier New" w:hint="default"/>
      </w:rPr>
    </w:lvl>
    <w:lvl w:ilvl="5" w:tplc="6BAE6758">
      <w:start w:val="1"/>
      <w:numFmt w:val="bullet"/>
      <w:lvlText w:val=""/>
      <w:lvlJc w:val="left"/>
      <w:pPr>
        <w:ind w:left="4320" w:hanging="360"/>
      </w:pPr>
      <w:rPr>
        <w:rFonts w:ascii="Wingdings" w:hAnsi="Wingdings" w:hint="default"/>
      </w:rPr>
    </w:lvl>
    <w:lvl w:ilvl="6" w:tplc="29308058">
      <w:start w:val="1"/>
      <w:numFmt w:val="bullet"/>
      <w:lvlText w:val=""/>
      <w:lvlJc w:val="left"/>
      <w:pPr>
        <w:ind w:left="5040" w:hanging="360"/>
      </w:pPr>
      <w:rPr>
        <w:rFonts w:ascii="Symbol" w:hAnsi="Symbol" w:hint="default"/>
      </w:rPr>
    </w:lvl>
    <w:lvl w:ilvl="7" w:tplc="55040A16">
      <w:start w:val="1"/>
      <w:numFmt w:val="bullet"/>
      <w:lvlText w:val="o"/>
      <w:lvlJc w:val="left"/>
      <w:pPr>
        <w:ind w:left="5760" w:hanging="360"/>
      </w:pPr>
      <w:rPr>
        <w:rFonts w:ascii="Courier New" w:hAnsi="Courier New" w:hint="default"/>
      </w:rPr>
    </w:lvl>
    <w:lvl w:ilvl="8" w:tplc="6FFC8FB8">
      <w:start w:val="1"/>
      <w:numFmt w:val="bullet"/>
      <w:lvlText w:val=""/>
      <w:lvlJc w:val="left"/>
      <w:pPr>
        <w:ind w:left="6480" w:hanging="360"/>
      </w:pPr>
      <w:rPr>
        <w:rFonts w:ascii="Wingdings" w:hAnsi="Wingdings" w:hint="default"/>
      </w:rPr>
    </w:lvl>
  </w:abstractNum>
  <w:abstractNum w:abstractNumId="12" w15:restartNumberingAfterBreak="0">
    <w:nsid w:val="2F9A767D"/>
    <w:multiLevelType w:val="hybridMultilevel"/>
    <w:tmpl w:val="E9F61000"/>
    <w:lvl w:ilvl="0" w:tplc="C5087F8A">
      <w:start w:val="1"/>
      <w:numFmt w:val="bullet"/>
      <w:lvlText w:val=""/>
      <w:lvlJc w:val="left"/>
      <w:pPr>
        <w:ind w:left="720" w:hanging="360"/>
      </w:pPr>
      <w:rPr>
        <w:rFonts w:ascii="Symbol" w:hAnsi="Symbol" w:hint="default"/>
      </w:rPr>
    </w:lvl>
    <w:lvl w:ilvl="1" w:tplc="70AC0EB4">
      <w:start w:val="1"/>
      <w:numFmt w:val="bullet"/>
      <w:lvlText w:val="o"/>
      <w:lvlJc w:val="left"/>
      <w:pPr>
        <w:ind w:left="1440" w:hanging="360"/>
      </w:pPr>
      <w:rPr>
        <w:rFonts w:ascii="Courier New" w:hAnsi="Courier New" w:hint="default"/>
      </w:rPr>
    </w:lvl>
    <w:lvl w:ilvl="2" w:tplc="7EDC445A">
      <w:start w:val="1"/>
      <w:numFmt w:val="bullet"/>
      <w:lvlText w:val=""/>
      <w:lvlJc w:val="left"/>
      <w:pPr>
        <w:ind w:left="2160" w:hanging="360"/>
      </w:pPr>
      <w:rPr>
        <w:rFonts w:ascii="Wingdings" w:hAnsi="Wingdings" w:hint="default"/>
      </w:rPr>
    </w:lvl>
    <w:lvl w:ilvl="3" w:tplc="AF74A1BA">
      <w:start w:val="1"/>
      <w:numFmt w:val="bullet"/>
      <w:lvlText w:val=""/>
      <w:lvlJc w:val="left"/>
      <w:pPr>
        <w:ind w:left="2880" w:hanging="360"/>
      </w:pPr>
      <w:rPr>
        <w:rFonts w:ascii="Symbol" w:hAnsi="Symbol" w:hint="default"/>
      </w:rPr>
    </w:lvl>
    <w:lvl w:ilvl="4" w:tplc="E472856A">
      <w:start w:val="1"/>
      <w:numFmt w:val="bullet"/>
      <w:lvlText w:val="o"/>
      <w:lvlJc w:val="left"/>
      <w:pPr>
        <w:ind w:left="3600" w:hanging="360"/>
      </w:pPr>
      <w:rPr>
        <w:rFonts w:ascii="Courier New" w:hAnsi="Courier New" w:hint="default"/>
      </w:rPr>
    </w:lvl>
    <w:lvl w:ilvl="5" w:tplc="B2AE6B2C">
      <w:start w:val="1"/>
      <w:numFmt w:val="bullet"/>
      <w:lvlText w:val=""/>
      <w:lvlJc w:val="left"/>
      <w:pPr>
        <w:ind w:left="4320" w:hanging="360"/>
      </w:pPr>
      <w:rPr>
        <w:rFonts w:ascii="Wingdings" w:hAnsi="Wingdings" w:hint="default"/>
      </w:rPr>
    </w:lvl>
    <w:lvl w:ilvl="6" w:tplc="F49A6D4E">
      <w:start w:val="1"/>
      <w:numFmt w:val="bullet"/>
      <w:lvlText w:val=""/>
      <w:lvlJc w:val="left"/>
      <w:pPr>
        <w:ind w:left="5040" w:hanging="360"/>
      </w:pPr>
      <w:rPr>
        <w:rFonts w:ascii="Symbol" w:hAnsi="Symbol" w:hint="default"/>
      </w:rPr>
    </w:lvl>
    <w:lvl w:ilvl="7" w:tplc="CB4CE258">
      <w:start w:val="1"/>
      <w:numFmt w:val="bullet"/>
      <w:lvlText w:val="o"/>
      <w:lvlJc w:val="left"/>
      <w:pPr>
        <w:ind w:left="5760" w:hanging="360"/>
      </w:pPr>
      <w:rPr>
        <w:rFonts w:ascii="Courier New" w:hAnsi="Courier New" w:hint="default"/>
      </w:rPr>
    </w:lvl>
    <w:lvl w:ilvl="8" w:tplc="FAFAD456">
      <w:start w:val="1"/>
      <w:numFmt w:val="bullet"/>
      <w:lvlText w:val=""/>
      <w:lvlJc w:val="left"/>
      <w:pPr>
        <w:ind w:left="6480" w:hanging="360"/>
      </w:pPr>
      <w:rPr>
        <w:rFonts w:ascii="Wingdings" w:hAnsi="Wingdings" w:hint="default"/>
      </w:rPr>
    </w:lvl>
  </w:abstractNum>
  <w:abstractNum w:abstractNumId="13" w15:restartNumberingAfterBreak="0">
    <w:nsid w:val="316CC2A4"/>
    <w:multiLevelType w:val="hybridMultilevel"/>
    <w:tmpl w:val="FFFFFFFF"/>
    <w:lvl w:ilvl="0" w:tplc="22D81004">
      <w:start w:val="1"/>
      <w:numFmt w:val="bullet"/>
      <w:lvlText w:val=""/>
      <w:lvlJc w:val="left"/>
      <w:pPr>
        <w:ind w:left="720" w:hanging="360"/>
      </w:pPr>
      <w:rPr>
        <w:rFonts w:ascii="Symbol" w:hAnsi="Symbol" w:hint="default"/>
      </w:rPr>
    </w:lvl>
    <w:lvl w:ilvl="1" w:tplc="E81E52E2">
      <w:start w:val="1"/>
      <w:numFmt w:val="bullet"/>
      <w:lvlText w:val="o"/>
      <w:lvlJc w:val="left"/>
      <w:pPr>
        <w:ind w:left="1440" w:hanging="360"/>
      </w:pPr>
      <w:rPr>
        <w:rFonts w:ascii="Courier New" w:hAnsi="Courier New" w:hint="default"/>
      </w:rPr>
    </w:lvl>
    <w:lvl w:ilvl="2" w:tplc="22326206">
      <w:start w:val="1"/>
      <w:numFmt w:val="bullet"/>
      <w:lvlText w:val=""/>
      <w:lvlJc w:val="left"/>
      <w:pPr>
        <w:ind w:left="2160" w:hanging="360"/>
      </w:pPr>
      <w:rPr>
        <w:rFonts w:ascii="Wingdings" w:hAnsi="Wingdings" w:hint="default"/>
      </w:rPr>
    </w:lvl>
    <w:lvl w:ilvl="3" w:tplc="D44E43F0">
      <w:start w:val="1"/>
      <w:numFmt w:val="bullet"/>
      <w:lvlText w:val=""/>
      <w:lvlJc w:val="left"/>
      <w:pPr>
        <w:ind w:left="2880" w:hanging="360"/>
      </w:pPr>
      <w:rPr>
        <w:rFonts w:ascii="Symbol" w:hAnsi="Symbol" w:hint="default"/>
      </w:rPr>
    </w:lvl>
    <w:lvl w:ilvl="4" w:tplc="9F18FBDE">
      <w:start w:val="1"/>
      <w:numFmt w:val="bullet"/>
      <w:lvlText w:val="o"/>
      <w:lvlJc w:val="left"/>
      <w:pPr>
        <w:ind w:left="3600" w:hanging="360"/>
      </w:pPr>
      <w:rPr>
        <w:rFonts w:ascii="Courier New" w:hAnsi="Courier New" w:hint="default"/>
      </w:rPr>
    </w:lvl>
    <w:lvl w:ilvl="5" w:tplc="36B2C652">
      <w:start w:val="1"/>
      <w:numFmt w:val="bullet"/>
      <w:lvlText w:val=""/>
      <w:lvlJc w:val="left"/>
      <w:pPr>
        <w:ind w:left="4320" w:hanging="360"/>
      </w:pPr>
      <w:rPr>
        <w:rFonts w:ascii="Wingdings" w:hAnsi="Wingdings" w:hint="default"/>
      </w:rPr>
    </w:lvl>
    <w:lvl w:ilvl="6" w:tplc="E9EED50C">
      <w:start w:val="1"/>
      <w:numFmt w:val="bullet"/>
      <w:lvlText w:val=""/>
      <w:lvlJc w:val="left"/>
      <w:pPr>
        <w:ind w:left="5040" w:hanging="360"/>
      </w:pPr>
      <w:rPr>
        <w:rFonts w:ascii="Symbol" w:hAnsi="Symbol" w:hint="default"/>
      </w:rPr>
    </w:lvl>
    <w:lvl w:ilvl="7" w:tplc="DC10DE1E">
      <w:start w:val="1"/>
      <w:numFmt w:val="bullet"/>
      <w:lvlText w:val="o"/>
      <w:lvlJc w:val="left"/>
      <w:pPr>
        <w:ind w:left="5760" w:hanging="360"/>
      </w:pPr>
      <w:rPr>
        <w:rFonts w:ascii="Courier New" w:hAnsi="Courier New" w:hint="default"/>
      </w:rPr>
    </w:lvl>
    <w:lvl w:ilvl="8" w:tplc="CCD6B408">
      <w:start w:val="1"/>
      <w:numFmt w:val="bullet"/>
      <w:lvlText w:val=""/>
      <w:lvlJc w:val="left"/>
      <w:pPr>
        <w:ind w:left="6480" w:hanging="360"/>
      </w:pPr>
      <w:rPr>
        <w:rFonts w:ascii="Wingdings" w:hAnsi="Wingdings" w:hint="default"/>
      </w:rPr>
    </w:lvl>
  </w:abstractNum>
  <w:abstractNum w:abstractNumId="14"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479D6"/>
    <w:multiLevelType w:val="hybridMultilevel"/>
    <w:tmpl w:val="FFFFFFFF"/>
    <w:lvl w:ilvl="0" w:tplc="AA9EE55C">
      <w:start w:val="1"/>
      <w:numFmt w:val="bullet"/>
      <w:lvlText w:val=""/>
      <w:lvlJc w:val="left"/>
      <w:pPr>
        <w:ind w:left="720" w:hanging="360"/>
      </w:pPr>
      <w:rPr>
        <w:rFonts w:ascii="Symbol" w:hAnsi="Symbol" w:hint="default"/>
      </w:rPr>
    </w:lvl>
    <w:lvl w:ilvl="1" w:tplc="C068DF86">
      <w:start w:val="1"/>
      <w:numFmt w:val="bullet"/>
      <w:lvlText w:val="o"/>
      <w:lvlJc w:val="left"/>
      <w:pPr>
        <w:ind w:left="1440" w:hanging="360"/>
      </w:pPr>
      <w:rPr>
        <w:rFonts w:ascii="Courier New" w:hAnsi="Courier New" w:hint="default"/>
      </w:rPr>
    </w:lvl>
    <w:lvl w:ilvl="2" w:tplc="D046C3C0">
      <w:start w:val="1"/>
      <w:numFmt w:val="bullet"/>
      <w:lvlText w:val=""/>
      <w:lvlJc w:val="left"/>
      <w:pPr>
        <w:ind w:left="2160" w:hanging="360"/>
      </w:pPr>
      <w:rPr>
        <w:rFonts w:ascii="Wingdings" w:hAnsi="Wingdings" w:hint="default"/>
      </w:rPr>
    </w:lvl>
    <w:lvl w:ilvl="3" w:tplc="4A16A8C8">
      <w:start w:val="1"/>
      <w:numFmt w:val="bullet"/>
      <w:lvlText w:val=""/>
      <w:lvlJc w:val="left"/>
      <w:pPr>
        <w:ind w:left="2880" w:hanging="360"/>
      </w:pPr>
      <w:rPr>
        <w:rFonts w:ascii="Symbol" w:hAnsi="Symbol" w:hint="default"/>
      </w:rPr>
    </w:lvl>
    <w:lvl w:ilvl="4" w:tplc="ADD40C62">
      <w:start w:val="1"/>
      <w:numFmt w:val="bullet"/>
      <w:lvlText w:val="o"/>
      <w:lvlJc w:val="left"/>
      <w:pPr>
        <w:ind w:left="3600" w:hanging="360"/>
      </w:pPr>
      <w:rPr>
        <w:rFonts w:ascii="Courier New" w:hAnsi="Courier New" w:hint="default"/>
      </w:rPr>
    </w:lvl>
    <w:lvl w:ilvl="5" w:tplc="812E49A2">
      <w:start w:val="1"/>
      <w:numFmt w:val="bullet"/>
      <w:lvlText w:val=""/>
      <w:lvlJc w:val="left"/>
      <w:pPr>
        <w:ind w:left="4320" w:hanging="360"/>
      </w:pPr>
      <w:rPr>
        <w:rFonts w:ascii="Wingdings" w:hAnsi="Wingdings" w:hint="default"/>
      </w:rPr>
    </w:lvl>
    <w:lvl w:ilvl="6" w:tplc="5CE2A422">
      <w:start w:val="1"/>
      <w:numFmt w:val="bullet"/>
      <w:lvlText w:val=""/>
      <w:lvlJc w:val="left"/>
      <w:pPr>
        <w:ind w:left="5040" w:hanging="360"/>
      </w:pPr>
      <w:rPr>
        <w:rFonts w:ascii="Symbol" w:hAnsi="Symbol" w:hint="default"/>
      </w:rPr>
    </w:lvl>
    <w:lvl w:ilvl="7" w:tplc="215E63B8">
      <w:start w:val="1"/>
      <w:numFmt w:val="bullet"/>
      <w:lvlText w:val="o"/>
      <w:lvlJc w:val="left"/>
      <w:pPr>
        <w:ind w:left="5760" w:hanging="360"/>
      </w:pPr>
      <w:rPr>
        <w:rFonts w:ascii="Courier New" w:hAnsi="Courier New" w:hint="default"/>
      </w:rPr>
    </w:lvl>
    <w:lvl w:ilvl="8" w:tplc="1C2ADCA0">
      <w:start w:val="1"/>
      <w:numFmt w:val="bullet"/>
      <w:lvlText w:val=""/>
      <w:lvlJc w:val="left"/>
      <w:pPr>
        <w:ind w:left="6480" w:hanging="360"/>
      </w:pPr>
      <w:rPr>
        <w:rFonts w:ascii="Wingdings" w:hAnsi="Wingdings" w:hint="default"/>
      </w:rPr>
    </w:lvl>
  </w:abstractNum>
  <w:abstractNum w:abstractNumId="1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68C75"/>
    <w:multiLevelType w:val="hybridMultilevel"/>
    <w:tmpl w:val="FFFFFFFF"/>
    <w:lvl w:ilvl="0" w:tplc="0D642A22">
      <w:start w:val="1"/>
      <w:numFmt w:val="bullet"/>
      <w:lvlText w:val=""/>
      <w:lvlJc w:val="left"/>
      <w:pPr>
        <w:ind w:left="720" w:hanging="360"/>
      </w:pPr>
      <w:rPr>
        <w:rFonts w:ascii="Symbol" w:hAnsi="Symbol" w:hint="default"/>
      </w:rPr>
    </w:lvl>
    <w:lvl w:ilvl="1" w:tplc="D736CD08">
      <w:start w:val="1"/>
      <w:numFmt w:val="bullet"/>
      <w:lvlText w:val="o"/>
      <w:lvlJc w:val="left"/>
      <w:pPr>
        <w:ind w:left="1440" w:hanging="360"/>
      </w:pPr>
      <w:rPr>
        <w:rFonts w:ascii="Courier New" w:hAnsi="Courier New" w:hint="default"/>
      </w:rPr>
    </w:lvl>
    <w:lvl w:ilvl="2" w:tplc="432E99DC">
      <w:start w:val="1"/>
      <w:numFmt w:val="bullet"/>
      <w:lvlText w:val=""/>
      <w:lvlJc w:val="left"/>
      <w:pPr>
        <w:ind w:left="2160" w:hanging="360"/>
      </w:pPr>
      <w:rPr>
        <w:rFonts w:ascii="Wingdings" w:hAnsi="Wingdings" w:hint="default"/>
      </w:rPr>
    </w:lvl>
    <w:lvl w:ilvl="3" w:tplc="FF062D74">
      <w:start w:val="1"/>
      <w:numFmt w:val="bullet"/>
      <w:lvlText w:val=""/>
      <w:lvlJc w:val="left"/>
      <w:pPr>
        <w:ind w:left="2880" w:hanging="360"/>
      </w:pPr>
      <w:rPr>
        <w:rFonts w:ascii="Symbol" w:hAnsi="Symbol" w:hint="default"/>
      </w:rPr>
    </w:lvl>
    <w:lvl w:ilvl="4" w:tplc="03B0DA10">
      <w:start w:val="1"/>
      <w:numFmt w:val="bullet"/>
      <w:lvlText w:val="o"/>
      <w:lvlJc w:val="left"/>
      <w:pPr>
        <w:ind w:left="3600" w:hanging="360"/>
      </w:pPr>
      <w:rPr>
        <w:rFonts w:ascii="Courier New" w:hAnsi="Courier New" w:hint="default"/>
      </w:rPr>
    </w:lvl>
    <w:lvl w:ilvl="5" w:tplc="1C8CAE1E">
      <w:start w:val="1"/>
      <w:numFmt w:val="bullet"/>
      <w:lvlText w:val=""/>
      <w:lvlJc w:val="left"/>
      <w:pPr>
        <w:ind w:left="4320" w:hanging="360"/>
      </w:pPr>
      <w:rPr>
        <w:rFonts w:ascii="Wingdings" w:hAnsi="Wingdings" w:hint="default"/>
      </w:rPr>
    </w:lvl>
    <w:lvl w:ilvl="6" w:tplc="36803E10">
      <w:start w:val="1"/>
      <w:numFmt w:val="bullet"/>
      <w:lvlText w:val=""/>
      <w:lvlJc w:val="left"/>
      <w:pPr>
        <w:ind w:left="5040" w:hanging="360"/>
      </w:pPr>
      <w:rPr>
        <w:rFonts w:ascii="Symbol" w:hAnsi="Symbol" w:hint="default"/>
      </w:rPr>
    </w:lvl>
    <w:lvl w:ilvl="7" w:tplc="3F2E2FFE">
      <w:start w:val="1"/>
      <w:numFmt w:val="bullet"/>
      <w:lvlText w:val="o"/>
      <w:lvlJc w:val="left"/>
      <w:pPr>
        <w:ind w:left="5760" w:hanging="360"/>
      </w:pPr>
      <w:rPr>
        <w:rFonts w:ascii="Courier New" w:hAnsi="Courier New" w:hint="default"/>
      </w:rPr>
    </w:lvl>
    <w:lvl w:ilvl="8" w:tplc="95404A40">
      <w:start w:val="1"/>
      <w:numFmt w:val="bullet"/>
      <w:lvlText w:val=""/>
      <w:lvlJc w:val="left"/>
      <w:pPr>
        <w:ind w:left="6480" w:hanging="360"/>
      </w:pPr>
      <w:rPr>
        <w:rFonts w:ascii="Wingdings" w:hAnsi="Wingdings" w:hint="default"/>
      </w:rPr>
    </w:lvl>
  </w:abstractNum>
  <w:abstractNum w:abstractNumId="19" w15:restartNumberingAfterBreak="0">
    <w:nsid w:val="5E693A52"/>
    <w:multiLevelType w:val="hybridMultilevel"/>
    <w:tmpl w:val="8EEA0F6A"/>
    <w:lvl w:ilvl="0" w:tplc="38DE05E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66DDB"/>
    <w:multiLevelType w:val="hybridMultilevel"/>
    <w:tmpl w:val="FFFFFFFF"/>
    <w:lvl w:ilvl="0" w:tplc="82CC7146">
      <w:start w:val="1"/>
      <w:numFmt w:val="bullet"/>
      <w:lvlText w:val=""/>
      <w:lvlJc w:val="left"/>
      <w:pPr>
        <w:ind w:left="720" w:hanging="360"/>
      </w:pPr>
      <w:rPr>
        <w:rFonts w:ascii="Symbol" w:hAnsi="Symbol" w:hint="default"/>
      </w:rPr>
    </w:lvl>
    <w:lvl w:ilvl="1" w:tplc="E938882E">
      <w:start w:val="1"/>
      <w:numFmt w:val="bullet"/>
      <w:lvlText w:val="o"/>
      <w:lvlJc w:val="left"/>
      <w:pPr>
        <w:ind w:left="1440" w:hanging="360"/>
      </w:pPr>
      <w:rPr>
        <w:rFonts w:ascii="Courier New" w:hAnsi="Courier New" w:hint="default"/>
      </w:rPr>
    </w:lvl>
    <w:lvl w:ilvl="2" w:tplc="B238A6A8">
      <w:start w:val="1"/>
      <w:numFmt w:val="bullet"/>
      <w:lvlText w:val=""/>
      <w:lvlJc w:val="left"/>
      <w:pPr>
        <w:ind w:left="2160" w:hanging="360"/>
      </w:pPr>
      <w:rPr>
        <w:rFonts w:ascii="Wingdings" w:hAnsi="Wingdings" w:hint="default"/>
      </w:rPr>
    </w:lvl>
    <w:lvl w:ilvl="3" w:tplc="15EEB9CE">
      <w:start w:val="1"/>
      <w:numFmt w:val="bullet"/>
      <w:lvlText w:val=""/>
      <w:lvlJc w:val="left"/>
      <w:pPr>
        <w:ind w:left="2880" w:hanging="360"/>
      </w:pPr>
      <w:rPr>
        <w:rFonts w:ascii="Symbol" w:hAnsi="Symbol" w:hint="default"/>
      </w:rPr>
    </w:lvl>
    <w:lvl w:ilvl="4" w:tplc="C14E58C4">
      <w:start w:val="1"/>
      <w:numFmt w:val="bullet"/>
      <w:lvlText w:val="o"/>
      <w:lvlJc w:val="left"/>
      <w:pPr>
        <w:ind w:left="3600" w:hanging="360"/>
      </w:pPr>
      <w:rPr>
        <w:rFonts w:ascii="Courier New" w:hAnsi="Courier New" w:hint="default"/>
      </w:rPr>
    </w:lvl>
    <w:lvl w:ilvl="5" w:tplc="D70437F2">
      <w:start w:val="1"/>
      <w:numFmt w:val="bullet"/>
      <w:lvlText w:val=""/>
      <w:lvlJc w:val="left"/>
      <w:pPr>
        <w:ind w:left="4320" w:hanging="360"/>
      </w:pPr>
      <w:rPr>
        <w:rFonts w:ascii="Wingdings" w:hAnsi="Wingdings" w:hint="default"/>
      </w:rPr>
    </w:lvl>
    <w:lvl w:ilvl="6" w:tplc="A38233BC">
      <w:start w:val="1"/>
      <w:numFmt w:val="bullet"/>
      <w:lvlText w:val=""/>
      <w:lvlJc w:val="left"/>
      <w:pPr>
        <w:ind w:left="5040" w:hanging="360"/>
      </w:pPr>
      <w:rPr>
        <w:rFonts w:ascii="Symbol" w:hAnsi="Symbol" w:hint="default"/>
      </w:rPr>
    </w:lvl>
    <w:lvl w:ilvl="7" w:tplc="112AFDDE">
      <w:start w:val="1"/>
      <w:numFmt w:val="bullet"/>
      <w:lvlText w:val="o"/>
      <w:lvlJc w:val="left"/>
      <w:pPr>
        <w:ind w:left="5760" w:hanging="360"/>
      </w:pPr>
      <w:rPr>
        <w:rFonts w:ascii="Courier New" w:hAnsi="Courier New" w:hint="default"/>
      </w:rPr>
    </w:lvl>
    <w:lvl w:ilvl="8" w:tplc="C442B698">
      <w:start w:val="1"/>
      <w:numFmt w:val="bullet"/>
      <w:lvlText w:val=""/>
      <w:lvlJc w:val="left"/>
      <w:pPr>
        <w:ind w:left="6480" w:hanging="360"/>
      </w:pPr>
      <w:rPr>
        <w:rFonts w:ascii="Wingdings" w:hAnsi="Wingdings" w:hint="default"/>
      </w:rPr>
    </w:lvl>
  </w:abstractNum>
  <w:abstractNum w:abstractNumId="21" w15:restartNumberingAfterBreak="0">
    <w:nsid w:val="6AF33A16"/>
    <w:multiLevelType w:val="multilevel"/>
    <w:tmpl w:val="2C1A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F25136"/>
    <w:multiLevelType w:val="hybridMultilevel"/>
    <w:tmpl w:val="616A8160"/>
    <w:lvl w:ilvl="0" w:tplc="C5087F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C23D5"/>
    <w:multiLevelType w:val="multilevel"/>
    <w:tmpl w:val="B2C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19B9E2"/>
    <w:multiLevelType w:val="hybridMultilevel"/>
    <w:tmpl w:val="FFFFFFFF"/>
    <w:lvl w:ilvl="0" w:tplc="B75E3088">
      <w:start w:val="1"/>
      <w:numFmt w:val="bullet"/>
      <w:lvlText w:val=""/>
      <w:lvlJc w:val="left"/>
      <w:pPr>
        <w:ind w:left="720" w:hanging="360"/>
      </w:pPr>
      <w:rPr>
        <w:rFonts w:ascii="Symbol" w:hAnsi="Symbol" w:hint="default"/>
      </w:rPr>
    </w:lvl>
    <w:lvl w:ilvl="1" w:tplc="217E592E">
      <w:start w:val="1"/>
      <w:numFmt w:val="bullet"/>
      <w:lvlText w:val="o"/>
      <w:lvlJc w:val="left"/>
      <w:pPr>
        <w:ind w:left="1440" w:hanging="360"/>
      </w:pPr>
      <w:rPr>
        <w:rFonts w:ascii="Courier New" w:hAnsi="Courier New" w:hint="default"/>
      </w:rPr>
    </w:lvl>
    <w:lvl w:ilvl="2" w:tplc="B6124280">
      <w:start w:val="1"/>
      <w:numFmt w:val="bullet"/>
      <w:lvlText w:val=""/>
      <w:lvlJc w:val="left"/>
      <w:pPr>
        <w:ind w:left="2160" w:hanging="360"/>
      </w:pPr>
      <w:rPr>
        <w:rFonts w:ascii="Wingdings" w:hAnsi="Wingdings" w:hint="default"/>
      </w:rPr>
    </w:lvl>
    <w:lvl w:ilvl="3" w:tplc="8FBA468C">
      <w:start w:val="1"/>
      <w:numFmt w:val="bullet"/>
      <w:lvlText w:val=""/>
      <w:lvlJc w:val="left"/>
      <w:pPr>
        <w:ind w:left="2880" w:hanging="360"/>
      </w:pPr>
      <w:rPr>
        <w:rFonts w:ascii="Symbol" w:hAnsi="Symbol" w:hint="default"/>
      </w:rPr>
    </w:lvl>
    <w:lvl w:ilvl="4" w:tplc="F8208138">
      <w:start w:val="1"/>
      <w:numFmt w:val="bullet"/>
      <w:lvlText w:val="o"/>
      <w:lvlJc w:val="left"/>
      <w:pPr>
        <w:ind w:left="3600" w:hanging="360"/>
      </w:pPr>
      <w:rPr>
        <w:rFonts w:ascii="Courier New" w:hAnsi="Courier New" w:hint="default"/>
      </w:rPr>
    </w:lvl>
    <w:lvl w:ilvl="5" w:tplc="D758F98C">
      <w:start w:val="1"/>
      <w:numFmt w:val="bullet"/>
      <w:lvlText w:val=""/>
      <w:lvlJc w:val="left"/>
      <w:pPr>
        <w:ind w:left="4320" w:hanging="360"/>
      </w:pPr>
      <w:rPr>
        <w:rFonts w:ascii="Wingdings" w:hAnsi="Wingdings" w:hint="default"/>
      </w:rPr>
    </w:lvl>
    <w:lvl w:ilvl="6" w:tplc="30D26E3E">
      <w:start w:val="1"/>
      <w:numFmt w:val="bullet"/>
      <w:lvlText w:val=""/>
      <w:lvlJc w:val="left"/>
      <w:pPr>
        <w:ind w:left="5040" w:hanging="360"/>
      </w:pPr>
      <w:rPr>
        <w:rFonts w:ascii="Symbol" w:hAnsi="Symbol" w:hint="default"/>
      </w:rPr>
    </w:lvl>
    <w:lvl w:ilvl="7" w:tplc="C180D0A4">
      <w:start w:val="1"/>
      <w:numFmt w:val="bullet"/>
      <w:lvlText w:val="o"/>
      <w:lvlJc w:val="left"/>
      <w:pPr>
        <w:ind w:left="5760" w:hanging="360"/>
      </w:pPr>
      <w:rPr>
        <w:rFonts w:ascii="Courier New" w:hAnsi="Courier New" w:hint="default"/>
      </w:rPr>
    </w:lvl>
    <w:lvl w:ilvl="8" w:tplc="A7FAB480">
      <w:start w:val="1"/>
      <w:numFmt w:val="bullet"/>
      <w:lvlText w:val=""/>
      <w:lvlJc w:val="left"/>
      <w:pPr>
        <w:ind w:left="6480" w:hanging="360"/>
      </w:pPr>
      <w:rPr>
        <w:rFonts w:ascii="Wingdings" w:hAnsi="Wingdings" w:hint="default"/>
      </w:rPr>
    </w:lvl>
  </w:abstractNum>
  <w:abstractNum w:abstractNumId="25" w15:restartNumberingAfterBreak="0">
    <w:nsid w:val="6F2C2C0A"/>
    <w:multiLevelType w:val="multilevel"/>
    <w:tmpl w:val="8F6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274F3"/>
    <w:multiLevelType w:val="multilevel"/>
    <w:tmpl w:val="C56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0D0948"/>
    <w:multiLevelType w:val="hybridMultilevel"/>
    <w:tmpl w:val="FFFFFFFF"/>
    <w:lvl w:ilvl="0" w:tplc="50F2E71C">
      <w:start w:val="1"/>
      <w:numFmt w:val="bullet"/>
      <w:lvlText w:val=""/>
      <w:lvlJc w:val="left"/>
      <w:pPr>
        <w:ind w:left="720" w:hanging="360"/>
      </w:pPr>
      <w:rPr>
        <w:rFonts w:ascii="Symbol" w:hAnsi="Symbol" w:hint="default"/>
      </w:rPr>
    </w:lvl>
    <w:lvl w:ilvl="1" w:tplc="9AECE8DC">
      <w:start w:val="1"/>
      <w:numFmt w:val="bullet"/>
      <w:lvlText w:val="o"/>
      <w:lvlJc w:val="left"/>
      <w:pPr>
        <w:ind w:left="1440" w:hanging="360"/>
      </w:pPr>
      <w:rPr>
        <w:rFonts w:ascii="Courier New" w:hAnsi="Courier New" w:hint="default"/>
      </w:rPr>
    </w:lvl>
    <w:lvl w:ilvl="2" w:tplc="CECACE2A">
      <w:start w:val="1"/>
      <w:numFmt w:val="bullet"/>
      <w:lvlText w:val=""/>
      <w:lvlJc w:val="left"/>
      <w:pPr>
        <w:ind w:left="2160" w:hanging="360"/>
      </w:pPr>
      <w:rPr>
        <w:rFonts w:ascii="Wingdings" w:hAnsi="Wingdings" w:hint="default"/>
      </w:rPr>
    </w:lvl>
    <w:lvl w:ilvl="3" w:tplc="D7D80124">
      <w:start w:val="1"/>
      <w:numFmt w:val="bullet"/>
      <w:lvlText w:val=""/>
      <w:lvlJc w:val="left"/>
      <w:pPr>
        <w:ind w:left="2880" w:hanging="360"/>
      </w:pPr>
      <w:rPr>
        <w:rFonts w:ascii="Symbol" w:hAnsi="Symbol" w:hint="default"/>
      </w:rPr>
    </w:lvl>
    <w:lvl w:ilvl="4" w:tplc="064A9BDC">
      <w:start w:val="1"/>
      <w:numFmt w:val="bullet"/>
      <w:lvlText w:val="o"/>
      <w:lvlJc w:val="left"/>
      <w:pPr>
        <w:ind w:left="3600" w:hanging="360"/>
      </w:pPr>
      <w:rPr>
        <w:rFonts w:ascii="Courier New" w:hAnsi="Courier New" w:hint="default"/>
      </w:rPr>
    </w:lvl>
    <w:lvl w:ilvl="5" w:tplc="EE3AD014">
      <w:start w:val="1"/>
      <w:numFmt w:val="bullet"/>
      <w:lvlText w:val=""/>
      <w:lvlJc w:val="left"/>
      <w:pPr>
        <w:ind w:left="4320" w:hanging="360"/>
      </w:pPr>
      <w:rPr>
        <w:rFonts w:ascii="Wingdings" w:hAnsi="Wingdings" w:hint="default"/>
      </w:rPr>
    </w:lvl>
    <w:lvl w:ilvl="6" w:tplc="181C5E9E">
      <w:start w:val="1"/>
      <w:numFmt w:val="bullet"/>
      <w:lvlText w:val=""/>
      <w:lvlJc w:val="left"/>
      <w:pPr>
        <w:ind w:left="5040" w:hanging="360"/>
      </w:pPr>
      <w:rPr>
        <w:rFonts w:ascii="Symbol" w:hAnsi="Symbol" w:hint="default"/>
      </w:rPr>
    </w:lvl>
    <w:lvl w:ilvl="7" w:tplc="3EBC3C9A">
      <w:start w:val="1"/>
      <w:numFmt w:val="bullet"/>
      <w:lvlText w:val="o"/>
      <w:lvlJc w:val="left"/>
      <w:pPr>
        <w:ind w:left="5760" w:hanging="360"/>
      </w:pPr>
      <w:rPr>
        <w:rFonts w:ascii="Courier New" w:hAnsi="Courier New" w:hint="default"/>
      </w:rPr>
    </w:lvl>
    <w:lvl w:ilvl="8" w:tplc="6590C21C">
      <w:start w:val="1"/>
      <w:numFmt w:val="bullet"/>
      <w:lvlText w:val=""/>
      <w:lvlJc w:val="left"/>
      <w:pPr>
        <w:ind w:left="6480" w:hanging="360"/>
      </w:pPr>
      <w:rPr>
        <w:rFonts w:ascii="Wingdings" w:hAnsi="Wingdings" w:hint="default"/>
      </w:rPr>
    </w:lvl>
  </w:abstractNum>
  <w:abstractNum w:abstractNumId="29" w15:restartNumberingAfterBreak="0">
    <w:nsid w:val="770D3D7F"/>
    <w:multiLevelType w:val="hybridMultilevel"/>
    <w:tmpl w:val="FFFFFFFF"/>
    <w:lvl w:ilvl="0" w:tplc="5A803790">
      <w:start w:val="1"/>
      <w:numFmt w:val="bullet"/>
      <w:lvlText w:val=""/>
      <w:lvlJc w:val="left"/>
      <w:pPr>
        <w:ind w:left="720" w:hanging="360"/>
      </w:pPr>
      <w:rPr>
        <w:rFonts w:ascii="Symbol" w:hAnsi="Symbol" w:hint="default"/>
      </w:rPr>
    </w:lvl>
    <w:lvl w:ilvl="1" w:tplc="E7F080C4">
      <w:start w:val="1"/>
      <w:numFmt w:val="bullet"/>
      <w:lvlText w:val="o"/>
      <w:lvlJc w:val="left"/>
      <w:pPr>
        <w:ind w:left="1440" w:hanging="360"/>
      </w:pPr>
      <w:rPr>
        <w:rFonts w:ascii="Courier New" w:hAnsi="Courier New" w:hint="default"/>
      </w:rPr>
    </w:lvl>
    <w:lvl w:ilvl="2" w:tplc="72745170">
      <w:start w:val="1"/>
      <w:numFmt w:val="bullet"/>
      <w:lvlText w:val=""/>
      <w:lvlJc w:val="left"/>
      <w:pPr>
        <w:ind w:left="2160" w:hanging="360"/>
      </w:pPr>
      <w:rPr>
        <w:rFonts w:ascii="Wingdings" w:hAnsi="Wingdings" w:hint="default"/>
      </w:rPr>
    </w:lvl>
    <w:lvl w:ilvl="3" w:tplc="95263A3A">
      <w:start w:val="1"/>
      <w:numFmt w:val="bullet"/>
      <w:lvlText w:val=""/>
      <w:lvlJc w:val="left"/>
      <w:pPr>
        <w:ind w:left="2880" w:hanging="360"/>
      </w:pPr>
      <w:rPr>
        <w:rFonts w:ascii="Symbol" w:hAnsi="Symbol" w:hint="default"/>
      </w:rPr>
    </w:lvl>
    <w:lvl w:ilvl="4" w:tplc="25FC92A4">
      <w:start w:val="1"/>
      <w:numFmt w:val="bullet"/>
      <w:lvlText w:val="o"/>
      <w:lvlJc w:val="left"/>
      <w:pPr>
        <w:ind w:left="3600" w:hanging="360"/>
      </w:pPr>
      <w:rPr>
        <w:rFonts w:ascii="Courier New" w:hAnsi="Courier New" w:hint="default"/>
      </w:rPr>
    </w:lvl>
    <w:lvl w:ilvl="5" w:tplc="05DAFE2C">
      <w:start w:val="1"/>
      <w:numFmt w:val="bullet"/>
      <w:lvlText w:val=""/>
      <w:lvlJc w:val="left"/>
      <w:pPr>
        <w:ind w:left="4320" w:hanging="360"/>
      </w:pPr>
      <w:rPr>
        <w:rFonts w:ascii="Wingdings" w:hAnsi="Wingdings" w:hint="default"/>
      </w:rPr>
    </w:lvl>
    <w:lvl w:ilvl="6" w:tplc="8C12F834">
      <w:start w:val="1"/>
      <w:numFmt w:val="bullet"/>
      <w:lvlText w:val=""/>
      <w:lvlJc w:val="left"/>
      <w:pPr>
        <w:ind w:left="5040" w:hanging="360"/>
      </w:pPr>
      <w:rPr>
        <w:rFonts w:ascii="Symbol" w:hAnsi="Symbol" w:hint="default"/>
      </w:rPr>
    </w:lvl>
    <w:lvl w:ilvl="7" w:tplc="88BC3FC6">
      <w:start w:val="1"/>
      <w:numFmt w:val="bullet"/>
      <w:lvlText w:val="o"/>
      <w:lvlJc w:val="left"/>
      <w:pPr>
        <w:ind w:left="5760" w:hanging="360"/>
      </w:pPr>
      <w:rPr>
        <w:rFonts w:ascii="Courier New" w:hAnsi="Courier New" w:hint="default"/>
      </w:rPr>
    </w:lvl>
    <w:lvl w:ilvl="8" w:tplc="F9BA0368">
      <w:start w:val="1"/>
      <w:numFmt w:val="bullet"/>
      <w:lvlText w:val=""/>
      <w:lvlJc w:val="left"/>
      <w:pPr>
        <w:ind w:left="6480" w:hanging="360"/>
      </w:pPr>
      <w:rPr>
        <w:rFonts w:ascii="Wingdings" w:hAnsi="Wingdings" w:hint="default"/>
      </w:rPr>
    </w:lvl>
  </w:abstractNum>
  <w:abstractNum w:abstractNumId="30" w15:restartNumberingAfterBreak="0">
    <w:nsid w:val="7722C226"/>
    <w:multiLevelType w:val="hybridMultilevel"/>
    <w:tmpl w:val="FFFFFFFF"/>
    <w:lvl w:ilvl="0" w:tplc="22626252">
      <w:start w:val="1"/>
      <w:numFmt w:val="bullet"/>
      <w:lvlText w:val=""/>
      <w:lvlJc w:val="left"/>
      <w:pPr>
        <w:ind w:left="720" w:hanging="360"/>
      </w:pPr>
      <w:rPr>
        <w:rFonts w:ascii="Symbol" w:hAnsi="Symbol" w:hint="default"/>
      </w:rPr>
    </w:lvl>
    <w:lvl w:ilvl="1" w:tplc="39B2D23A">
      <w:start w:val="1"/>
      <w:numFmt w:val="bullet"/>
      <w:lvlText w:val="o"/>
      <w:lvlJc w:val="left"/>
      <w:pPr>
        <w:ind w:left="1440" w:hanging="360"/>
      </w:pPr>
      <w:rPr>
        <w:rFonts w:ascii="Courier New" w:hAnsi="Courier New" w:hint="default"/>
      </w:rPr>
    </w:lvl>
    <w:lvl w:ilvl="2" w:tplc="8910D4F4">
      <w:start w:val="1"/>
      <w:numFmt w:val="bullet"/>
      <w:lvlText w:val=""/>
      <w:lvlJc w:val="left"/>
      <w:pPr>
        <w:ind w:left="2160" w:hanging="360"/>
      </w:pPr>
      <w:rPr>
        <w:rFonts w:ascii="Wingdings" w:hAnsi="Wingdings" w:hint="default"/>
      </w:rPr>
    </w:lvl>
    <w:lvl w:ilvl="3" w:tplc="4BA2F5DC">
      <w:start w:val="1"/>
      <w:numFmt w:val="bullet"/>
      <w:lvlText w:val=""/>
      <w:lvlJc w:val="left"/>
      <w:pPr>
        <w:ind w:left="2880" w:hanging="360"/>
      </w:pPr>
      <w:rPr>
        <w:rFonts w:ascii="Symbol" w:hAnsi="Symbol" w:hint="default"/>
      </w:rPr>
    </w:lvl>
    <w:lvl w:ilvl="4" w:tplc="B28A0738">
      <w:start w:val="1"/>
      <w:numFmt w:val="bullet"/>
      <w:lvlText w:val="o"/>
      <w:lvlJc w:val="left"/>
      <w:pPr>
        <w:ind w:left="3600" w:hanging="360"/>
      </w:pPr>
      <w:rPr>
        <w:rFonts w:ascii="Courier New" w:hAnsi="Courier New" w:hint="default"/>
      </w:rPr>
    </w:lvl>
    <w:lvl w:ilvl="5" w:tplc="2E029190">
      <w:start w:val="1"/>
      <w:numFmt w:val="bullet"/>
      <w:lvlText w:val=""/>
      <w:lvlJc w:val="left"/>
      <w:pPr>
        <w:ind w:left="4320" w:hanging="360"/>
      </w:pPr>
      <w:rPr>
        <w:rFonts w:ascii="Wingdings" w:hAnsi="Wingdings" w:hint="default"/>
      </w:rPr>
    </w:lvl>
    <w:lvl w:ilvl="6" w:tplc="C8061FEE">
      <w:start w:val="1"/>
      <w:numFmt w:val="bullet"/>
      <w:lvlText w:val=""/>
      <w:lvlJc w:val="left"/>
      <w:pPr>
        <w:ind w:left="5040" w:hanging="360"/>
      </w:pPr>
      <w:rPr>
        <w:rFonts w:ascii="Symbol" w:hAnsi="Symbol" w:hint="default"/>
      </w:rPr>
    </w:lvl>
    <w:lvl w:ilvl="7" w:tplc="5216924C">
      <w:start w:val="1"/>
      <w:numFmt w:val="bullet"/>
      <w:lvlText w:val="o"/>
      <w:lvlJc w:val="left"/>
      <w:pPr>
        <w:ind w:left="5760" w:hanging="360"/>
      </w:pPr>
      <w:rPr>
        <w:rFonts w:ascii="Courier New" w:hAnsi="Courier New" w:hint="default"/>
      </w:rPr>
    </w:lvl>
    <w:lvl w:ilvl="8" w:tplc="0BC6F284">
      <w:start w:val="1"/>
      <w:numFmt w:val="bullet"/>
      <w:lvlText w:val=""/>
      <w:lvlJc w:val="left"/>
      <w:pPr>
        <w:ind w:left="6480" w:hanging="360"/>
      </w:pPr>
      <w:rPr>
        <w:rFonts w:ascii="Wingdings" w:hAnsi="Wingdings" w:hint="default"/>
      </w:rPr>
    </w:lvl>
  </w:abstractNum>
  <w:abstractNum w:abstractNumId="31" w15:restartNumberingAfterBreak="0">
    <w:nsid w:val="78F119E1"/>
    <w:multiLevelType w:val="hybridMultilevel"/>
    <w:tmpl w:val="FFFFFFFF"/>
    <w:lvl w:ilvl="0" w:tplc="0354308C">
      <w:start w:val="1"/>
      <w:numFmt w:val="bullet"/>
      <w:lvlText w:val=""/>
      <w:lvlJc w:val="left"/>
      <w:pPr>
        <w:ind w:left="720" w:hanging="360"/>
      </w:pPr>
      <w:rPr>
        <w:rFonts w:ascii="Symbol" w:hAnsi="Symbol" w:hint="default"/>
      </w:rPr>
    </w:lvl>
    <w:lvl w:ilvl="1" w:tplc="E52C8B48">
      <w:start w:val="1"/>
      <w:numFmt w:val="bullet"/>
      <w:lvlText w:val="o"/>
      <w:lvlJc w:val="left"/>
      <w:pPr>
        <w:ind w:left="1440" w:hanging="360"/>
      </w:pPr>
      <w:rPr>
        <w:rFonts w:ascii="Courier New" w:hAnsi="Courier New" w:hint="default"/>
      </w:rPr>
    </w:lvl>
    <w:lvl w:ilvl="2" w:tplc="AFE0D01C">
      <w:start w:val="1"/>
      <w:numFmt w:val="bullet"/>
      <w:lvlText w:val=""/>
      <w:lvlJc w:val="left"/>
      <w:pPr>
        <w:ind w:left="2160" w:hanging="360"/>
      </w:pPr>
      <w:rPr>
        <w:rFonts w:ascii="Wingdings" w:hAnsi="Wingdings" w:hint="default"/>
      </w:rPr>
    </w:lvl>
    <w:lvl w:ilvl="3" w:tplc="72D831E6">
      <w:start w:val="1"/>
      <w:numFmt w:val="bullet"/>
      <w:lvlText w:val=""/>
      <w:lvlJc w:val="left"/>
      <w:pPr>
        <w:ind w:left="2880" w:hanging="360"/>
      </w:pPr>
      <w:rPr>
        <w:rFonts w:ascii="Symbol" w:hAnsi="Symbol" w:hint="default"/>
      </w:rPr>
    </w:lvl>
    <w:lvl w:ilvl="4" w:tplc="A6348626">
      <w:start w:val="1"/>
      <w:numFmt w:val="bullet"/>
      <w:lvlText w:val="o"/>
      <w:lvlJc w:val="left"/>
      <w:pPr>
        <w:ind w:left="3600" w:hanging="360"/>
      </w:pPr>
      <w:rPr>
        <w:rFonts w:ascii="Courier New" w:hAnsi="Courier New" w:hint="default"/>
      </w:rPr>
    </w:lvl>
    <w:lvl w:ilvl="5" w:tplc="C99E5F38">
      <w:start w:val="1"/>
      <w:numFmt w:val="bullet"/>
      <w:lvlText w:val=""/>
      <w:lvlJc w:val="left"/>
      <w:pPr>
        <w:ind w:left="4320" w:hanging="360"/>
      </w:pPr>
      <w:rPr>
        <w:rFonts w:ascii="Wingdings" w:hAnsi="Wingdings" w:hint="default"/>
      </w:rPr>
    </w:lvl>
    <w:lvl w:ilvl="6" w:tplc="8368D398">
      <w:start w:val="1"/>
      <w:numFmt w:val="bullet"/>
      <w:lvlText w:val=""/>
      <w:lvlJc w:val="left"/>
      <w:pPr>
        <w:ind w:left="5040" w:hanging="360"/>
      </w:pPr>
      <w:rPr>
        <w:rFonts w:ascii="Symbol" w:hAnsi="Symbol" w:hint="default"/>
      </w:rPr>
    </w:lvl>
    <w:lvl w:ilvl="7" w:tplc="2004BDDC">
      <w:start w:val="1"/>
      <w:numFmt w:val="bullet"/>
      <w:lvlText w:val="o"/>
      <w:lvlJc w:val="left"/>
      <w:pPr>
        <w:ind w:left="5760" w:hanging="360"/>
      </w:pPr>
      <w:rPr>
        <w:rFonts w:ascii="Courier New" w:hAnsi="Courier New" w:hint="default"/>
      </w:rPr>
    </w:lvl>
    <w:lvl w:ilvl="8" w:tplc="43C40A44">
      <w:start w:val="1"/>
      <w:numFmt w:val="bullet"/>
      <w:lvlText w:val=""/>
      <w:lvlJc w:val="left"/>
      <w:pPr>
        <w:ind w:left="6480" w:hanging="360"/>
      </w:pPr>
      <w:rPr>
        <w:rFonts w:ascii="Wingdings" w:hAnsi="Wingdings" w:hint="default"/>
      </w:rPr>
    </w:lvl>
  </w:abstractNum>
  <w:abstractNum w:abstractNumId="32" w15:restartNumberingAfterBreak="0">
    <w:nsid w:val="79BC58AA"/>
    <w:multiLevelType w:val="hybridMultilevel"/>
    <w:tmpl w:val="FFFFFFFF"/>
    <w:lvl w:ilvl="0" w:tplc="114C0568">
      <w:start w:val="1"/>
      <w:numFmt w:val="bullet"/>
      <w:lvlText w:val=""/>
      <w:lvlJc w:val="left"/>
      <w:pPr>
        <w:ind w:left="720" w:hanging="360"/>
      </w:pPr>
      <w:rPr>
        <w:rFonts w:ascii="Symbol" w:hAnsi="Symbol" w:hint="default"/>
      </w:rPr>
    </w:lvl>
    <w:lvl w:ilvl="1" w:tplc="A8CC1B94">
      <w:start w:val="1"/>
      <w:numFmt w:val="bullet"/>
      <w:lvlText w:val="o"/>
      <w:lvlJc w:val="left"/>
      <w:pPr>
        <w:ind w:left="1440" w:hanging="360"/>
      </w:pPr>
      <w:rPr>
        <w:rFonts w:ascii="Courier New" w:hAnsi="Courier New" w:hint="default"/>
      </w:rPr>
    </w:lvl>
    <w:lvl w:ilvl="2" w:tplc="3E58009C">
      <w:start w:val="1"/>
      <w:numFmt w:val="bullet"/>
      <w:lvlText w:val=""/>
      <w:lvlJc w:val="left"/>
      <w:pPr>
        <w:ind w:left="2160" w:hanging="360"/>
      </w:pPr>
      <w:rPr>
        <w:rFonts w:ascii="Wingdings" w:hAnsi="Wingdings" w:hint="default"/>
      </w:rPr>
    </w:lvl>
    <w:lvl w:ilvl="3" w:tplc="B680FFD4">
      <w:start w:val="1"/>
      <w:numFmt w:val="bullet"/>
      <w:lvlText w:val=""/>
      <w:lvlJc w:val="left"/>
      <w:pPr>
        <w:ind w:left="2880" w:hanging="360"/>
      </w:pPr>
      <w:rPr>
        <w:rFonts w:ascii="Symbol" w:hAnsi="Symbol" w:hint="default"/>
      </w:rPr>
    </w:lvl>
    <w:lvl w:ilvl="4" w:tplc="ED0A1E7E">
      <w:start w:val="1"/>
      <w:numFmt w:val="bullet"/>
      <w:lvlText w:val="o"/>
      <w:lvlJc w:val="left"/>
      <w:pPr>
        <w:ind w:left="3600" w:hanging="360"/>
      </w:pPr>
      <w:rPr>
        <w:rFonts w:ascii="Courier New" w:hAnsi="Courier New" w:hint="default"/>
      </w:rPr>
    </w:lvl>
    <w:lvl w:ilvl="5" w:tplc="4F84F184">
      <w:start w:val="1"/>
      <w:numFmt w:val="bullet"/>
      <w:lvlText w:val=""/>
      <w:lvlJc w:val="left"/>
      <w:pPr>
        <w:ind w:left="4320" w:hanging="360"/>
      </w:pPr>
      <w:rPr>
        <w:rFonts w:ascii="Wingdings" w:hAnsi="Wingdings" w:hint="default"/>
      </w:rPr>
    </w:lvl>
    <w:lvl w:ilvl="6" w:tplc="12349EF4">
      <w:start w:val="1"/>
      <w:numFmt w:val="bullet"/>
      <w:lvlText w:val=""/>
      <w:lvlJc w:val="left"/>
      <w:pPr>
        <w:ind w:left="5040" w:hanging="360"/>
      </w:pPr>
      <w:rPr>
        <w:rFonts w:ascii="Symbol" w:hAnsi="Symbol" w:hint="default"/>
      </w:rPr>
    </w:lvl>
    <w:lvl w:ilvl="7" w:tplc="86946BEC">
      <w:start w:val="1"/>
      <w:numFmt w:val="bullet"/>
      <w:lvlText w:val="o"/>
      <w:lvlJc w:val="left"/>
      <w:pPr>
        <w:ind w:left="5760" w:hanging="360"/>
      </w:pPr>
      <w:rPr>
        <w:rFonts w:ascii="Courier New" w:hAnsi="Courier New" w:hint="default"/>
      </w:rPr>
    </w:lvl>
    <w:lvl w:ilvl="8" w:tplc="989072E2">
      <w:start w:val="1"/>
      <w:numFmt w:val="bullet"/>
      <w:lvlText w:val=""/>
      <w:lvlJc w:val="left"/>
      <w:pPr>
        <w:ind w:left="6480" w:hanging="360"/>
      </w:pPr>
      <w:rPr>
        <w:rFonts w:ascii="Wingdings" w:hAnsi="Wingdings" w:hint="default"/>
      </w:rPr>
    </w:lvl>
  </w:abstractNum>
  <w:abstractNum w:abstractNumId="33" w15:restartNumberingAfterBreak="0">
    <w:nsid w:val="7B0E2BB9"/>
    <w:multiLevelType w:val="multilevel"/>
    <w:tmpl w:val="102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EE1E48"/>
    <w:multiLevelType w:val="hybridMultilevel"/>
    <w:tmpl w:val="60E0FB48"/>
    <w:lvl w:ilvl="0" w:tplc="36721AA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60779"/>
    <w:multiLevelType w:val="hybridMultilevel"/>
    <w:tmpl w:val="FFFFFFFF"/>
    <w:lvl w:ilvl="0" w:tplc="DF880C98">
      <w:start w:val="1"/>
      <w:numFmt w:val="decimal"/>
      <w:lvlText w:val="%1."/>
      <w:lvlJc w:val="left"/>
      <w:pPr>
        <w:ind w:left="720" w:hanging="360"/>
      </w:pPr>
    </w:lvl>
    <w:lvl w:ilvl="1" w:tplc="75666B56">
      <w:start w:val="1"/>
      <w:numFmt w:val="lowerLetter"/>
      <w:lvlText w:val="%2."/>
      <w:lvlJc w:val="left"/>
      <w:pPr>
        <w:ind w:left="1440" w:hanging="360"/>
      </w:pPr>
    </w:lvl>
    <w:lvl w:ilvl="2" w:tplc="431CEF4E">
      <w:start w:val="1"/>
      <w:numFmt w:val="lowerRoman"/>
      <w:lvlText w:val="%3."/>
      <w:lvlJc w:val="right"/>
      <w:pPr>
        <w:ind w:left="2160" w:hanging="180"/>
      </w:pPr>
    </w:lvl>
    <w:lvl w:ilvl="3" w:tplc="2D0EF26C">
      <w:start w:val="1"/>
      <w:numFmt w:val="decimal"/>
      <w:lvlText w:val="%4."/>
      <w:lvlJc w:val="left"/>
      <w:pPr>
        <w:ind w:left="2880" w:hanging="360"/>
      </w:pPr>
    </w:lvl>
    <w:lvl w:ilvl="4" w:tplc="BDAE767E">
      <w:start w:val="1"/>
      <w:numFmt w:val="lowerLetter"/>
      <w:lvlText w:val="%5."/>
      <w:lvlJc w:val="left"/>
      <w:pPr>
        <w:ind w:left="3600" w:hanging="360"/>
      </w:pPr>
    </w:lvl>
    <w:lvl w:ilvl="5" w:tplc="5A26D2DA">
      <w:start w:val="1"/>
      <w:numFmt w:val="lowerRoman"/>
      <w:lvlText w:val="%6."/>
      <w:lvlJc w:val="right"/>
      <w:pPr>
        <w:ind w:left="4320" w:hanging="180"/>
      </w:pPr>
    </w:lvl>
    <w:lvl w:ilvl="6" w:tplc="8F8EB02C">
      <w:start w:val="1"/>
      <w:numFmt w:val="decimal"/>
      <w:lvlText w:val="%7."/>
      <w:lvlJc w:val="left"/>
      <w:pPr>
        <w:ind w:left="5040" w:hanging="360"/>
      </w:pPr>
    </w:lvl>
    <w:lvl w:ilvl="7" w:tplc="268E8AF6">
      <w:start w:val="1"/>
      <w:numFmt w:val="lowerLetter"/>
      <w:lvlText w:val="%8."/>
      <w:lvlJc w:val="left"/>
      <w:pPr>
        <w:ind w:left="5760" w:hanging="360"/>
      </w:pPr>
    </w:lvl>
    <w:lvl w:ilvl="8" w:tplc="733A0570">
      <w:start w:val="1"/>
      <w:numFmt w:val="lowerRoman"/>
      <w:lvlText w:val="%9."/>
      <w:lvlJc w:val="right"/>
      <w:pPr>
        <w:ind w:left="6480" w:hanging="180"/>
      </w:pPr>
    </w:lvl>
  </w:abstractNum>
  <w:num w:numId="1" w16cid:durableId="1571119108">
    <w:abstractNumId w:val="24"/>
  </w:num>
  <w:num w:numId="2" w16cid:durableId="1700352226">
    <w:abstractNumId w:val="10"/>
  </w:num>
  <w:num w:numId="3" w16cid:durableId="2097940713">
    <w:abstractNumId w:val="18"/>
  </w:num>
  <w:num w:numId="4" w16cid:durableId="1435133614">
    <w:abstractNumId w:val="7"/>
  </w:num>
  <w:num w:numId="5" w16cid:durableId="1136264932">
    <w:abstractNumId w:val="15"/>
  </w:num>
  <w:num w:numId="6" w16cid:durableId="70274597">
    <w:abstractNumId w:val="17"/>
  </w:num>
  <w:num w:numId="7" w16cid:durableId="874731008">
    <w:abstractNumId w:val="5"/>
  </w:num>
  <w:num w:numId="8" w16cid:durableId="842621638">
    <w:abstractNumId w:val="4"/>
  </w:num>
  <w:num w:numId="9" w16cid:durableId="1228420895">
    <w:abstractNumId w:val="8"/>
  </w:num>
  <w:num w:numId="10" w16cid:durableId="61103566">
    <w:abstractNumId w:val="26"/>
  </w:num>
  <w:num w:numId="11" w16cid:durableId="1156073222">
    <w:abstractNumId w:val="14"/>
  </w:num>
  <w:num w:numId="12" w16cid:durableId="1892304183">
    <w:abstractNumId w:val="9"/>
  </w:num>
  <w:num w:numId="13" w16cid:durableId="928342966">
    <w:abstractNumId w:val="35"/>
  </w:num>
  <w:num w:numId="14" w16cid:durableId="322703703">
    <w:abstractNumId w:val="12"/>
  </w:num>
  <w:num w:numId="15" w16cid:durableId="1021468627">
    <w:abstractNumId w:val="31"/>
  </w:num>
  <w:num w:numId="16" w16cid:durableId="156381126">
    <w:abstractNumId w:val="11"/>
  </w:num>
  <w:num w:numId="17" w16cid:durableId="1755711490">
    <w:abstractNumId w:val="20"/>
  </w:num>
  <w:num w:numId="18" w16cid:durableId="1819808971">
    <w:abstractNumId w:val="16"/>
  </w:num>
  <w:num w:numId="19" w16cid:durableId="1065450226">
    <w:abstractNumId w:val="22"/>
  </w:num>
  <w:num w:numId="20" w16cid:durableId="410393817">
    <w:abstractNumId w:val="0"/>
  </w:num>
  <w:num w:numId="21" w16cid:durableId="1767924243">
    <w:abstractNumId w:val="27"/>
  </w:num>
  <w:num w:numId="22" w16cid:durableId="249240043">
    <w:abstractNumId w:val="33"/>
  </w:num>
  <w:num w:numId="23" w16cid:durableId="588152100">
    <w:abstractNumId w:val="6"/>
  </w:num>
  <w:num w:numId="24" w16cid:durableId="1556896425">
    <w:abstractNumId w:val="25"/>
  </w:num>
  <w:num w:numId="25" w16cid:durableId="1141776094">
    <w:abstractNumId w:val="2"/>
  </w:num>
  <w:num w:numId="26" w16cid:durableId="1787041275">
    <w:abstractNumId w:val="21"/>
  </w:num>
  <w:num w:numId="27" w16cid:durableId="2003044076">
    <w:abstractNumId w:val="23"/>
  </w:num>
  <w:num w:numId="28" w16cid:durableId="714352637">
    <w:abstractNumId w:val="3"/>
  </w:num>
  <w:num w:numId="29" w16cid:durableId="2064791665">
    <w:abstractNumId w:val="30"/>
  </w:num>
  <w:num w:numId="30" w16cid:durableId="1345597458">
    <w:abstractNumId w:val="32"/>
  </w:num>
  <w:num w:numId="31" w16cid:durableId="774784933">
    <w:abstractNumId w:val="1"/>
  </w:num>
  <w:num w:numId="32" w16cid:durableId="1137989595">
    <w:abstractNumId w:val="28"/>
  </w:num>
  <w:num w:numId="33" w16cid:durableId="544103293">
    <w:abstractNumId w:val="13"/>
  </w:num>
  <w:num w:numId="34" w16cid:durableId="1181046009">
    <w:abstractNumId w:val="29"/>
  </w:num>
  <w:num w:numId="35" w16cid:durableId="958296212">
    <w:abstractNumId w:val="19"/>
  </w:num>
  <w:num w:numId="36" w16cid:durableId="7366303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AA6"/>
    <w:rsid w:val="00024D45"/>
    <w:rsid w:val="00024E03"/>
    <w:rsid w:val="00025957"/>
    <w:rsid w:val="00034FC6"/>
    <w:rsid w:val="00036370"/>
    <w:rsid w:val="0003762D"/>
    <w:rsid w:val="00044AF6"/>
    <w:rsid w:val="00044BA7"/>
    <w:rsid w:val="00045025"/>
    <w:rsid w:val="00046FF9"/>
    <w:rsid w:val="000521A8"/>
    <w:rsid w:val="000542EB"/>
    <w:rsid w:val="000628D2"/>
    <w:rsid w:val="00064865"/>
    <w:rsid w:val="00064B6C"/>
    <w:rsid w:val="00066701"/>
    <w:rsid w:val="00066922"/>
    <w:rsid w:val="000669B9"/>
    <w:rsid w:val="00071124"/>
    <w:rsid w:val="0008475E"/>
    <w:rsid w:val="00090E0E"/>
    <w:rsid w:val="000943AB"/>
    <w:rsid w:val="000946A5"/>
    <w:rsid w:val="000B1F2B"/>
    <w:rsid w:val="000B4CB6"/>
    <w:rsid w:val="000B6F61"/>
    <w:rsid w:val="000C08B1"/>
    <w:rsid w:val="000C0A1C"/>
    <w:rsid w:val="000C5B74"/>
    <w:rsid w:val="000D0294"/>
    <w:rsid w:val="000D2596"/>
    <w:rsid w:val="000E3FB5"/>
    <w:rsid w:val="000E6625"/>
    <w:rsid w:val="000E6673"/>
    <w:rsid w:val="000F566A"/>
    <w:rsid w:val="000F68BF"/>
    <w:rsid w:val="0010191B"/>
    <w:rsid w:val="00103688"/>
    <w:rsid w:val="00103854"/>
    <w:rsid w:val="00104B65"/>
    <w:rsid w:val="001058AE"/>
    <w:rsid w:val="00106B1D"/>
    <w:rsid w:val="00110467"/>
    <w:rsid w:val="00110E5D"/>
    <w:rsid w:val="00116DDD"/>
    <w:rsid w:val="001209B4"/>
    <w:rsid w:val="001241B0"/>
    <w:rsid w:val="00124BB1"/>
    <w:rsid w:val="00124C65"/>
    <w:rsid w:val="00130695"/>
    <w:rsid w:val="00130973"/>
    <w:rsid w:val="00130E59"/>
    <w:rsid w:val="00143BDD"/>
    <w:rsid w:val="0014424C"/>
    <w:rsid w:val="00147BCF"/>
    <w:rsid w:val="001550BE"/>
    <w:rsid w:val="001705D2"/>
    <w:rsid w:val="00170778"/>
    <w:rsid w:val="00171F00"/>
    <w:rsid w:val="001754FB"/>
    <w:rsid w:val="0018084C"/>
    <w:rsid w:val="00181A6B"/>
    <w:rsid w:val="00183E02"/>
    <w:rsid w:val="00191D7F"/>
    <w:rsid w:val="00192F75"/>
    <w:rsid w:val="001A6D5A"/>
    <w:rsid w:val="001A6EBF"/>
    <w:rsid w:val="001A7BBC"/>
    <w:rsid w:val="001B042A"/>
    <w:rsid w:val="001B1B34"/>
    <w:rsid w:val="001B4461"/>
    <w:rsid w:val="001B57C8"/>
    <w:rsid w:val="001C0639"/>
    <w:rsid w:val="001C0E7C"/>
    <w:rsid w:val="001C2618"/>
    <w:rsid w:val="001C2E2F"/>
    <w:rsid w:val="001D3656"/>
    <w:rsid w:val="001D4B2C"/>
    <w:rsid w:val="001E1364"/>
    <w:rsid w:val="001E21C2"/>
    <w:rsid w:val="001E38BC"/>
    <w:rsid w:val="001E425A"/>
    <w:rsid w:val="001E685B"/>
    <w:rsid w:val="001F2D84"/>
    <w:rsid w:val="001F3A6B"/>
    <w:rsid w:val="001F4594"/>
    <w:rsid w:val="001F47D5"/>
    <w:rsid w:val="002034A7"/>
    <w:rsid w:val="00206517"/>
    <w:rsid w:val="00206653"/>
    <w:rsid w:val="00210858"/>
    <w:rsid w:val="00211D08"/>
    <w:rsid w:val="0022251C"/>
    <w:rsid w:val="00222D9A"/>
    <w:rsid w:val="0022634D"/>
    <w:rsid w:val="00230EB8"/>
    <w:rsid w:val="00236205"/>
    <w:rsid w:val="00243E7C"/>
    <w:rsid w:val="0025213B"/>
    <w:rsid w:val="00253652"/>
    <w:rsid w:val="00256122"/>
    <w:rsid w:val="00260B10"/>
    <w:rsid w:val="00265DCB"/>
    <w:rsid w:val="00271ABA"/>
    <w:rsid w:val="00283F4D"/>
    <w:rsid w:val="00284162"/>
    <w:rsid w:val="002900B9"/>
    <w:rsid w:val="00292A66"/>
    <w:rsid w:val="002979AD"/>
    <w:rsid w:val="002B0B17"/>
    <w:rsid w:val="002B19A6"/>
    <w:rsid w:val="002B48F8"/>
    <w:rsid w:val="002C10B7"/>
    <w:rsid w:val="002D2CC3"/>
    <w:rsid w:val="002D355C"/>
    <w:rsid w:val="002D3CB5"/>
    <w:rsid w:val="002E2689"/>
    <w:rsid w:val="002F059B"/>
    <w:rsid w:val="002F2B4C"/>
    <w:rsid w:val="002F517C"/>
    <w:rsid w:val="002F65E9"/>
    <w:rsid w:val="00300DFE"/>
    <w:rsid w:val="0030188A"/>
    <w:rsid w:val="00306C76"/>
    <w:rsid w:val="00312256"/>
    <w:rsid w:val="0031534E"/>
    <w:rsid w:val="00320CB7"/>
    <w:rsid w:val="00326E42"/>
    <w:rsid w:val="00337B25"/>
    <w:rsid w:val="003443D0"/>
    <w:rsid w:val="00353E7F"/>
    <w:rsid w:val="00354350"/>
    <w:rsid w:val="0035738A"/>
    <w:rsid w:val="00362882"/>
    <w:rsid w:val="003637BB"/>
    <w:rsid w:val="003654CA"/>
    <w:rsid w:val="00382D71"/>
    <w:rsid w:val="00386E56"/>
    <w:rsid w:val="00387B96"/>
    <w:rsid w:val="003910E9"/>
    <w:rsid w:val="003944F2"/>
    <w:rsid w:val="003A2B7B"/>
    <w:rsid w:val="003A4517"/>
    <w:rsid w:val="003A5F86"/>
    <w:rsid w:val="003B03E3"/>
    <w:rsid w:val="003B6287"/>
    <w:rsid w:val="003B6F5D"/>
    <w:rsid w:val="003C4758"/>
    <w:rsid w:val="003D13FB"/>
    <w:rsid w:val="003D3ED0"/>
    <w:rsid w:val="003D4B12"/>
    <w:rsid w:val="003E064F"/>
    <w:rsid w:val="003E1136"/>
    <w:rsid w:val="003E275A"/>
    <w:rsid w:val="003E33CE"/>
    <w:rsid w:val="003F1BCD"/>
    <w:rsid w:val="003F39B8"/>
    <w:rsid w:val="003F4009"/>
    <w:rsid w:val="003F5020"/>
    <w:rsid w:val="003F6BF4"/>
    <w:rsid w:val="003F73A2"/>
    <w:rsid w:val="003F77BB"/>
    <w:rsid w:val="00401C95"/>
    <w:rsid w:val="004071CB"/>
    <w:rsid w:val="004125E4"/>
    <w:rsid w:val="00414599"/>
    <w:rsid w:val="004268B5"/>
    <w:rsid w:val="00426C32"/>
    <w:rsid w:val="00426EE6"/>
    <w:rsid w:val="0043009A"/>
    <w:rsid w:val="00435C81"/>
    <w:rsid w:val="0044097A"/>
    <w:rsid w:val="004479C1"/>
    <w:rsid w:val="00453FE7"/>
    <w:rsid w:val="00457C97"/>
    <w:rsid w:val="00460244"/>
    <w:rsid w:val="0046433C"/>
    <w:rsid w:val="00465C3E"/>
    <w:rsid w:val="0046625A"/>
    <w:rsid w:val="00470FDB"/>
    <w:rsid w:val="00473441"/>
    <w:rsid w:val="004767DB"/>
    <w:rsid w:val="00476FAA"/>
    <w:rsid w:val="00477152"/>
    <w:rsid w:val="004817BC"/>
    <w:rsid w:val="004838EA"/>
    <w:rsid w:val="004877CB"/>
    <w:rsid w:val="0048788A"/>
    <w:rsid w:val="004906C3"/>
    <w:rsid w:val="00492A25"/>
    <w:rsid w:val="004A081A"/>
    <w:rsid w:val="004A6C00"/>
    <w:rsid w:val="004A73FB"/>
    <w:rsid w:val="004B3F6C"/>
    <w:rsid w:val="004B474F"/>
    <w:rsid w:val="004C1879"/>
    <w:rsid w:val="004C3A39"/>
    <w:rsid w:val="004C48F1"/>
    <w:rsid w:val="004C7534"/>
    <w:rsid w:val="004D5229"/>
    <w:rsid w:val="004D565C"/>
    <w:rsid w:val="004D650F"/>
    <w:rsid w:val="004E7074"/>
    <w:rsid w:val="004F0971"/>
    <w:rsid w:val="004F6946"/>
    <w:rsid w:val="004F7BAC"/>
    <w:rsid w:val="0050131F"/>
    <w:rsid w:val="005017D7"/>
    <w:rsid w:val="005028D5"/>
    <w:rsid w:val="005029A1"/>
    <w:rsid w:val="0050332B"/>
    <w:rsid w:val="00507F94"/>
    <w:rsid w:val="0051021A"/>
    <w:rsid w:val="00510A0D"/>
    <w:rsid w:val="0051286C"/>
    <w:rsid w:val="0052237B"/>
    <w:rsid w:val="005224B8"/>
    <w:rsid w:val="00524A43"/>
    <w:rsid w:val="00527A8D"/>
    <w:rsid w:val="00537C99"/>
    <w:rsid w:val="00541207"/>
    <w:rsid w:val="00541C91"/>
    <w:rsid w:val="00543578"/>
    <w:rsid w:val="00545625"/>
    <w:rsid w:val="00545ECF"/>
    <w:rsid w:val="0055008D"/>
    <w:rsid w:val="0055483F"/>
    <w:rsid w:val="0055586B"/>
    <w:rsid w:val="00561804"/>
    <w:rsid w:val="00573CB7"/>
    <w:rsid w:val="00574E09"/>
    <w:rsid w:val="00576AD9"/>
    <w:rsid w:val="00581742"/>
    <w:rsid w:val="00581B43"/>
    <w:rsid w:val="005822EE"/>
    <w:rsid w:val="00584845"/>
    <w:rsid w:val="00585050"/>
    <w:rsid w:val="00590BA2"/>
    <w:rsid w:val="005935D2"/>
    <w:rsid w:val="00593849"/>
    <w:rsid w:val="00594F81"/>
    <w:rsid w:val="005972B7"/>
    <w:rsid w:val="005A288D"/>
    <w:rsid w:val="005A56F5"/>
    <w:rsid w:val="005D2C0C"/>
    <w:rsid w:val="005E3A88"/>
    <w:rsid w:val="005E6723"/>
    <w:rsid w:val="005E6791"/>
    <w:rsid w:val="00600633"/>
    <w:rsid w:val="0060130E"/>
    <w:rsid w:val="00607024"/>
    <w:rsid w:val="006114AC"/>
    <w:rsid w:val="00611B07"/>
    <w:rsid w:val="0062695B"/>
    <w:rsid w:val="00627718"/>
    <w:rsid w:val="0063014C"/>
    <w:rsid w:val="00630AE0"/>
    <w:rsid w:val="0063221D"/>
    <w:rsid w:val="00640EBC"/>
    <w:rsid w:val="00641CE8"/>
    <w:rsid w:val="00644165"/>
    <w:rsid w:val="00644178"/>
    <w:rsid w:val="00646509"/>
    <w:rsid w:val="006524EF"/>
    <w:rsid w:val="00654FB3"/>
    <w:rsid w:val="00656319"/>
    <w:rsid w:val="00657772"/>
    <w:rsid w:val="00665066"/>
    <w:rsid w:val="00670E73"/>
    <w:rsid w:val="0067226B"/>
    <w:rsid w:val="006733FB"/>
    <w:rsid w:val="00677F24"/>
    <w:rsid w:val="006840D8"/>
    <w:rsid w:val="00685123"/>
    <w:rsid w:val="00685F12"/>
    <w:rsid w:val="00696460"/>
    <w:rsid w:val="00696D13"/>
    <w:rsid w:val="006A0695"/>
    <w:rsid w:val="006A1F18"/>
    <w:rsid w:val="006A5436"/>
    <w:rsid w:val="006B1006"/>
    <w:rsid w:val="006B477A"/>
    <w:rsid w:val="006B47F0"/>
    <w:rsid w:val="006B4963"/>
    <w:rsid w:val="006C025D"/>
    <w:rsid w:val="006C153D"/>
    <w:rsid w:val="006C6023"/>
    <w:rsid w:val="006D2BEF"/>
    <w:rsid w:val="006D75AC"/>
    <w:rsid w:val="006D76B6"/>
    <w:rsid w:val="006E08C0"/>
    <w:rsid w:val="006E1C63"/>
    <w:rsid w:val="006E2CB9"/>
    <w:rsid w:val="006E302B"/>
    <w:rsid w:val="006E3940"/>
    <w:rsid w:val="006F2E0C"/>
    <w:rsid w:val="007041D3"/>
    <w:rsid w:val="007044CF"/>
    <w:rsid w:val="00704D20"/>
    <w:rsid w:val="00706569"/>
    <w:rsid w:val="00707ECE"/>
    <w:rsid w:val="00715D17"/>
    <w:rsid w:val="00722C5C"/>
    <w:rsid w:val="0072574F"/>
    <w:rsid w:val="007353C2"/>
    <w:rsid w:val="00737A90"/>
    <w:rsid w:val="00745FEE"/>
    <w:rsid w:val="00751BD0"/>
    <w:rsid w:val="00756D18"/>
    <w:rsid w:val="007644D2"/>
    <w:rsid w:val="007746F3"/>
    <w:rsid w:val="0077542E"/>
    <w:rsid w:val="00781E78"/>
    <w:rsid w:val="00783373"/>
    <w:rsid w:val="00786A41"/>
    <w:rsid w:val="007874BB"/>
    <w:rsid w:val="00790001"/>
    <w:rsid w:val="00790A81"/>
    <w:rsid w:val="007928F2"/>
    <w:rsid w:val="007967D9"/>
    <w:rsid w:val="00796EBA"/>
    <w:rsid w:val="007A2D01"/>
    <w:rsid w:val="007B60F9"/>
    <w:rsid w:val="007B6CCE"/>
    <w:rsid w:val="007C1694"/>
    <w:rsid w:val="007C1DC6"/>
    <w:rsid w:val="007C5587"/>
    <w:rsid w:val="007D2247"/>
    <w:rsid w:val="007D62DA"/>
    <w:rsid w:val="007D649B"/>
    <w:rsid w:val="007D6F20"/>
    <w:rsid w:val="007D7B87"/>
    <w:rsid w:val="007E3349"/>
    <w:rsid w:val="007E3439"/>
    <w:rsid w:val="007E5041"/>
    <w:rsid w:val="007F2476"/>
    <w:rsid w:val="007F524D"/>
    <w:rsid w:val="008023C4"/>
    <w:rsid w:val="00802BCB"/>
    <w:rsid w:val="00807381"/>
    <w:rsid w:val="00816119"/>
    <w:rsid w:val="008168F3"/>
    <w:rsid w:val="0082448D"/>
    <w:rsid w:val="00824EB2"/>
    <w:rsid w:val="00832665"/>
    <w:rsid w:val="00832CBB"/>
    <w:rsid w:val="00833828"/>
    <w:rsid w:val="0083536A"/>
    <w:rsid w:val="0083673E"/>
    <w:rsid w:val="00843DF0"/>
    <w:rsid w:val="008505A0"/>
    <w:rsid w:val="00856861"/>
    <w:rsid w:val="008578A3"/>
    <w:rsid w:val="00865D5F"/>
    <w:rsid w:val="00866ACE"/>
    <w:rsid w:val="00872B5F"/>
    <w:rsid w:val="008737FD"/>
    <w:rsid w:val="0087479F"/>
    <w:rsid w:val="008749F2"/>
    <w:rsid w:val="0088630C"/>
    <w:rsid w:val="00890126"/>
    <w:rsid w:val="00897E81"/>
    <w:rsid w:val="008A265E"/>
    <w:rsid w:val="008A3ED0"/>
    <w:rsid w:val="008A7818"/>
    <w:rsid w:val="008B11F7"/>
    <w:rsid w:val="008B46F2"/>
    <w:rsid w:val="008B4AFF"/>
    <w:rsid w:val="008B4BFE"/>
    <w:rsid w:val="008C49EC"/>
    <w:rsid w:val="008C4A8B"/>
    <w:rsid w:val="008C6155"/>
    <w:rsid w:val="008C6612"/>
    <w:rsid w:val="008C7BFF"/>
    <w:rsid w:val="008D1C02"/>
    <w:rsid w:val="008D4C1D"/>
    <w:rsid w:val="008D7A74"/>
    <w:rsid w:val="008E03E5"/>
    <w:rsid w:val="008E0C82"/>
    <w:rsid w:val="008E63D3"/>
    <w:rsid w:val="008F2AD5"/>
    <w:rsid w:val="008F4DF1"/>
    <w:rsid w:val="009018FA"/>
    <w:rsid w:val="009020E2"/>
    <w:rsid w:val="00903471"/>
    <w:rsid w:val="00903CB9"/>
    <w:rsid w:val="0090626E"/>
    <w:rsid w:val="009108AE"/>
    <w:rsid w:val="00913A51"/>
    <w:rsid w:val="00915982"/>
    <w:rsid w:val="00917B21"/>
    <w:rsid w:val="00921851"/>
    <w:rsid w:val="009238D7"/>
    <w:rsid w:val="00923C22"/>
    <w:rsid w:val="00931993"/>
    <w:rsid w:val="00937805"/>
    <w:rsid w:val="009418F7"/>
    <w:rsid w:val="0094212A"/>
    <w:rsid w:val="00942D10"/>
    <w:rsid w:val="00946440"/>
    <w:rsid w:val="0095324B"/>
    <w:rsid w:val="00955498"/>
    <w:rsid w:val="00957244"/>
    <w:rsid w:val="00965347"/>
    <w:rsid w:val="00973761"/>
    <w:rsid w:val="009746A2"/>
    <w:rsid w:val="0098106C"/>
    <w:rsid w:val="00982ED5"/>
    <w:rsid w:val="00985169"/>
    <w:rsid w:val="00987A3E"/>
    <w:rsid w:val="00991842"/>
    <w:rsid w:val="0099187F"/>
    <w:rsid w:val="009927AD"/>
    <w:rsid w:val="00996DA7"/>
    <w:rsid w:val="009974BA"/>
    <w:rsid w:val="009A6857"/>
    <w:rsid w:val="009B0238"/>
    <w:rsid w:val="009B7982"/>
    <w:rsid w:val="009C213B"/>
    <w:rsid w:val="009C4B54"/>
    <w:rsid w:val="009D537E"/>
    <w:rsid w:val="009D6471"/>
    <w:rsid w:val="009F0B50"/>
    <w:rsid w:val="009F31DC"/>
    <w:rsid w:val="009F3707"/>
    <w:rsid w:val="009F4815"/>
    <w:rsid w:val="00A02C3E"/>
    <w:rsid w:val="00A04B9A"/>
    <w:rsid w:val="00A06AC7"/>
    <w:rsid w:val="00A07EBE"/>
    <w:rsid w:val="00A10EFD"/>
    <w:rsid w:val="00A14932"/>
    <w:rsid w:val="00A22EAA"/>
    <w:rsid w:val="00A25ED8"/>
    <w:rsid w:val="00A33848"/>
    <w:rsid w:val="00A355A3"/>
    <w:rsid w:val="00A432A8"/>
    <w:rsid w:val="00A46BEC"/>
    <w:rsid w:val="00A542C4"/>
    <w:rsid w:val="00A563FC"/>
    <w:rsid w:val="00A576C4"/>
    <w:rsid w:val="00A5796D"/>
    <w:rsid w:val="00A607B4"/>
    <w:rsid w:val="00A62D67"/>
    <w:rsid w:val="00A642FC"/>
    <w:rsid w:val="00A7535F"/>
    <w:rsid w:val="00A76A4E"/>
    <w:rsid w:val="00A778F0"/>
    <w:rsid w:val="00A81F32"/>
    <w:rsid w:val="00A83EDA"/>
    <w:rsid w:val="00A84153"/>
    <w:rsid w:val="00A84B6B"/>
    <w:rsid w:val="00A91063"/>
    <w:rsid w:val="00A91DCE"/>
    <w:rsid w:val="00A922D4"/>
    <w:rsid w:val="00AA051C"/>
    <w:rsid w:val="00AB0F5F"/>
    <w:rsid w:val="00AB48F9"/>
    <w:rsid w:val="00AC1B2E"/>
    <w:rsid w:val="00AD1932"/>
    <w:rsid w:val="00AD3730"/>
    <w:rsid w:val="00AD3891"/>
    <w:rsid w:val="00AD6612"/>
    <w:rsid w:val="00AD7E10"/>
    <w:rsid w:val="00AE44B7"/>
    <w:rsid w:val="00AE6DE9"/>
    <w:rsid w:val="00AE79F2"/>
    <w:rsid w:val="00AF1E93"/>
    <w:rsid w:val="00AF295F"/>
    <w:rsid w:val="00AF48F8"/>
    <w:rsid w:val="00AF6E05"/>
    <w:rsid w:val="00B01F16"/>
    <w:rsid w:val="00B0247A"/>
    <w:rsid w:val="00B229CA"/>
    <w:rsid w:val="00B2513E"/>
    <w:rsid w:val="00B251DB"/>
    <w:rsid w:val="00B32703"/>
    <w:rsid w:val="00B425BE"/>
    <w:rsid w:val="00B442CB"/>
    <w:rsid w:val="00B47478"/>
    <w:rsid w:val="00B52941"/>
    <w:rsid w:val="00B5632B"/>
    <w:rsid w:val="00B6113A"/>
    <w:rsid w:val="00B617AF"/>
    <w:rsid w:val="00B66554"/>
    <w:rsid w:val="00B70587"/>
    <w:rsid w:val="00B727C4"/>
    <w:rsid w:val="00B77370"/>
    <w:rsid w:val="00B815D5"/>
    <w:rsid w:val="00B8451D"/>
    <w:rsid w:val="00B84DD5"/>
    <w:rsid w:val="00B8522E"/>
    <w:rsid w:val="00B86813"/>
    <w:rsid w:val="00B914EC"/>
    <w:rsid w:val="00B97280"/>
    <w:rsid w:val="00BA762E"/>
    <w:rsid w:val="00BA7E81"/>
    <w:rsid w:val="00BB1F03"/>
    <w:rsid w:val="00BB44D1"/>
    <w:rsid w:val="00BB4525"/>
    <w:rsid w:val="00BB59FD"/>
    <w:rsid w:val="00BC695B"/>
    <w:rsid w:val="00BD0215"/>
    <w:rsid w:val="00BD5301"/>
    <w:rsid w:val="00BD71BD"/>
    <w:rsid w:val="00BE41AC"/>
    <w:rsid w:val="00BE68AB"/>
    <w:rsid w:val="00BF1CF6"/>
    <w:rsid w:val="00BF26DC"/>
    <w:rsid w:val="00BF2F9F"/>
    <w:rsid w:val="00BF45E1"/>
    <w:rsid w:val="00C01331"/>
    <w:rsid w:val="00C0250D"/>
    <w:rsid w:val="00C02A35"/>
    <w:rsid w:val="00C06B43"/>
    <w:rsid w:val="00C077A3"/>
    <w:rsid w:val="00C10EFC"/>
    <w:rsid w:val="00C34CA7"/>
    <w:rsid w:val="00C41275"/>
    <w:rsid w:val="00C471F9"/>
    <w:rsid w:val="00C57DCB"/>
    <w:rsid w:val="00C6053D"/>
    <w:rsid w:val="00C60CA6"/>
    <w:rsid w:val="00C61B4F"/>
    <w:rsid w:val="00C702E8"/>
    <w:rsid w:val="00C71327"/>
    <w:rsid w:val="00C717E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1812"/>
    <w:rsid w:val="00CE5CAA"/>
    <w:rsid w:val="00CE6FA0"/>
    <w:rsid w:val="00CF5CC3"/>
    <w:rsid w:val="00CF6569"/>
    <w:rsid w:val="00D063B2"/>
    <w:rsid w:val="00D07BD2"/>
    <w:rsid w:val="00D12BB6"/>
    <w:rsid w:val="00D165BD"/>
    <w:rsid w:val="00D20240"/>
    <w:rsid w:val="00D418CF"/>
    <w:rsid w:val="00D45CF0"/>
    <w:rsid w:val="00D471E7"/>
    <w:rsid w:val="00D47709"/>
    <w:rsid w:val="00D511A6"/>
    <w:rsid w:val="00D517C9"/>
    <w:rsid w:val="00D5685F"/>
    <w:rsid w:val="00D662AC"/>
    <w:rsid w:val="00D70E9E"/>
    <w:rsid w:val="00D70FB0"/>
    <w:rsid w:val="00D72523"/>
    <w:rsid w:val="00D80E12"/>
    <w:rsid w:val="00D853B9"/>
    <w:rsid w:val="00D86E73"/>
    <w:rsid w:val="00DB09AE"/>
    <w:rsid w:val="00DB0AC8"/>
    <w:rsid w:val="00DB3551"/>
    <w:rsid w:val="00DB53AF"/>
    <w:rsid w:val="00DB5D46"/>
    <w:rsid w:val="00DB663E"/>
    <w:rsid w:val="00DC06D1"/>
    <w:rsid w:val="00DC45A5"/>
    <w:rsid w:val="00DC4741"/>
    <w:rsid w:val="00DC7D29"/>
    <w:rsid w:val="00DD22D8"/>
    <w:rsid w:val="00DD319B"/>
    <w:rsid w:val="00DD5032"/>
    <w:rsid w:val="00DD6841"/>
    <w:rsid w:val="00DE03C5"/>
    <w:rsid w:val="00DE0A21"/>
    <w:rsid w:val="00DF3906"/>
    <w:rsid w:val="00E02E7E"/>
    <w:rsid w:val="00E05E96"/>
    <w:rsid w:val="00E139F1"/>
    <w:rsid w:val="00E13DF3"/>
    <w:rsid w:val="00E1507B"/>
    <w:rsid w:val="00E15F06"/>
    <w:rsid w:val="00E218FB"/>
    <w:rsid w:val="00E230E5"/>
    <w:rsid w:val="00E37AE5"/>
    <w:rsid w:val="00E40020"/>
    <w:rsid w:val="00E401C5"/>
    <w:rsid w:val="00E404DF"/>
    <w:rsid w:val="00E47299"/>
    <w:rsid w:val="00E5226B"/>
    <w:rsid w:val="00E60797"/>
    <w:rsid w:val="00E63DB3"/>
    <w:rsid w:val="00E64B79"/>
    <w:rsid w:val="00E64BA0"/>
    <w:rsid w:val="00E67D64"/>
    <w:rsid w:val="00E7116F"/>
    <w:rsid w:val="00E75949"/>
    <w:rsid w:val="00E75FDE"/>
    <w:rsid w:val="00E77263"/>
    <w:rsid w:val="00E82D30"/>
    <w:rsid w:val="00E84AA9"/>
    <w:rsid w:val="00E90E68"/>
    <w:rsid w:val="00E92910"/>
    <w:rsid w:val="00E93763"/>
    <w:rsid w:val="00EA0456"/>
    <w:rsid w:val="00EA1945"/>
    <w:rsid w:val="00EA442D"/>
    <w:rsid w:val="00EA5668"/>
    <w:rsid w:val="00ED1801"/>
    <w:rsid w:val="00ED2524"/>
    <w:rsid w:val="00EE0137"/>
    <w:rsid w:val="00EE0FFA"/>
    <w:rsid w:val="00EE5262"/>
    <w:rsid w:val="00EF21ED"/>
    <w:rsid w:val="00EF2FC0"/>
    <w:rsid w:val="00EF5F7D"/>
    <w:rsid w:val="00F01231"/>
    <w:rsid w:val="00F05743"/>
    <w:rsid w:val="00F060F6"/>
    <w:rsid w:val="00F1265B"/>
    <w:rsid w:val="00F13742"/>
    <w:rsid w:val="00F13DD4"/>
    <w:rsid w:val="00F15592"/>
    <w:rsid w:val="00F220B5"/>
    <w:rsid w:val="00F23129"/>
    <w:rsid w:val="00F23EEA"/>
    <w:rsid w:val="00F26044"/>
    <w:rsid w:val="00F27F6E"/>
    <w:rsid w:val="00F30A04"/>
    <w:rsid w:val="00F316DA"/>
    <w:rsid w:val="00F359C9"/>
    <w:rsid w:val="00F36347"/>
    <w:rsid w:val="00F41A5B"/>
    <w:rsid w:val="00F420E4"/>
    <w:rsid w:val="00F43FB2"/>
    <w:rsid w:val="00F446DF"/>
    <w:rsid w:val="00F45B36"/>
    <w:rsid w:val="00F51E42"/>
    <w:rsid w:val="00F67A1D"/>
    <w:rsid w:val="00F712A9"/>
    <w:rsid w:val="00F7146D"/>
    <w:rsid w:val="00F73245"/>
    <w:rsid w:val="00F738BA"/>
    <w:rsid w:val="00F77613"/>
    <w:rsid w:val="00F84B89"/>
    <w:rsid w:val="00F86EE3"/>
    <w:rsid w:val="00F87FD6"/>
    <w:rsid w:val="00FB164E"/>
    <w:rsid w:val="00FB27ED"/>
    <w:rsid w:val="00FB4233"/>
    <w:rsid w:val="00FB44D8"/>
    <w:rsid w:val="00FB5B91"/>
    <w:rsid w:val="00FB660F"/>
    <w:rsid w:val="00FC0B2E"/>
    <w:rsid w:val="00FD2F2C"/>
    <w:rsid w:val="00FD48DE"/>
    <w:rsid w:val="00FD5449"/>
    <w:rsid w:val="00FD5D2A"/>
    <w:rsid w:val="00FF7BCF"/>
    <w:rsid w:val="035A5BB9"/>
    <w:rsid w:val="05A84FC1"/>
    <w:rsid w:val="0819501F"/>
    <w:rsid w:val="082165F3"/>
    <w:rsid w:val="08CE73C4"/>
    <w:rsid w:val="0C5DD94E"/>
    <w:rsid w:val="1EE338B4"/>
    <w:rsid w:val="2123E18B"/>
    <w:rsid w:val="2324242C"/>
    <w:rsid w:val="2A67BB4C"/>
    <w:rsid w:val="2B192ED7"/>
    <w:rsid w:val="2BD8F399"/>
    <w:rsid w:val="2C5BF62F"/>
    <w:rsid w:val="30823E22"/>
    <w:rsid w:val="31CC8503"/>
    <w:rsid w:val="33DAC9CF"/>
    <w:rsid w:val="34363E8D"/>
    <w:rsid w:val="3543EE3E"/>
    <w:rsid w:val="3A267EE4"/>
    <w:rsid w:val="3A3CA219"/>
    <w:rsid w:val="3B4489FD"/>
    <w:rsid w:val="40022FB6"/>
    <w:rsid w:val="43351A56"/>
    <w:rsid w:val="45545AC2"/>
    <w:rsid w:val="48ED0A6C"/>
    <w:rsid w:val="49061D08"/>
    <w:rsid w:val="5061CA44"/>
    <w:rsid w:val="50752E51"/>
    <w:rsid w:val="50E759C3"/>
    <w:rsid w:val="54E31AFC"/>
    <w:rsid w:val="5595DEB7"/>
    <w:rsid w:val="58D64204"/>
    <w:rsid w:val="5A2163E9"/>
    <w:rsid w:val="5C50E2D1"/>
    <w:rsid w:val="5EB1AD44"/>
    <w:rsid w:val="5FBED5C0"/>
    <w:rsid w:val="61317E0E"/>
    <w:rsid w:val="6551B400"/>
    <w:rsid w:val="695FEE1C"/>
    <w:rsid w:val="6BA335F1"/>
    <w:rsid w:val="6CFACF44"/>
    <w:rsid w:val="6E61D38E"/>
    <w:rsid w:val="718282C8"/>
    <w:rsid w:val="71B54374"/>
    <w:rsid w:val="72D9329B"/>
    <w:rsid w:val="735C452E"/>
    <w:rsid w:val="79256448"/>
    <w:rsid w:val="7B9E39B3"/>
    <w:rsid w:val="7F678A94"/>
    <w:rsid w:val="7FA9A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17E73422-7B9C-4069-851D-672B9A07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uiPriority w:val="1"/>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paragraph" w:styleId="ListBullet">
    <w:name w:val="List Bullet"/>
    <w:basedOn w:val="Normal"/>
    <w:autoRedefine/>
    <w:semiHidden/>
    <w:rsid w:val="0062695B"/>
    <w:pPr>
      <w:numPr>
        <w:numId w:val="20"/>
      </w:numPr>
      <w:spacing w:line="312" w:lineRule="auto"/>
      <w:ind w:left="357" w:hanging="357"/>
    </w:pPr>
    <w:rPr>
      <w:rFonts w:ascii="Arial" w:hAnsi="Arial"/>
      <w:sz w:val="22"/>
    </w:rPr>
  </w:style>
  <w:style w:type="paragraph" w:customStyle="1" w:styleId="Label">
    <w:name w:val="Label"/>
    <w:basedOn w:val="Normal"/>
    <w:rsid w:val="0062695B"/>
    <w:rPr>
      <w:rFonts w:ascii="Arial" w:hAnsi="Arial"/>
      <w:sz w:val="22"/>
    </w:rPr>
  </w:style>
  <w:style w:type="character" w:styleId="Mention">
    <w:name w:val="Mention"/>
    <w:basedOn w:val="DefaultParagraphFont"/>
    <w:uiPriority w:val="99"/>
    <w:unhideWhenUsed/>
    <w:rsid w:val="00E230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11C065E42354AAB443561ED82058C" ma:contentTypeVersion="17" ma:contentTypeDescription="Create a new document." ma:contentTypeScope="" ma:versionID="d7299e3338a4a6b5391fb2dcda3a6f35">
  <xsd:schema xmlns:xsd="http://www.w3.org/2001/XMLSchema" xmlns:xs="http://www.w3.org/2001/XMLSchema" xmlns:p="http://schemas.microsoft.com/office/2006/metadata/properties" xmlns:ns3="7d1a8665-5c60-4c9b-808f-181c4963fc87" xmlns:ns4="2f27028a-93c8-449d-8151-214aa45dd72e" targetNamespace="http://schemas.microsoft.com/office/2006/metadata/properties" ma:root="true" ma:fieldsID="5be3f358347f9823a394fe573dbe3e77" ns3:_="" ns4:_="">
    <xsd:import namespace="7d1a8665-5c60-4c9b-808f-181c4963fc87"/>
    <xsd:import namespace="2f27028a-93c8-449d-8151-214aa45dd7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a8665-5c60-4c9b-808f-181c4963fc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7028a-93c8-449d-8151-214aa45dd7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f27028a-93c8-449d-8151-214aa45dd72e" xsi:nil="true"/>
  </documentManagement>
</p:properties>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0F6C3A54-DA19-44DC-83E6-F36E794A8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a8665-5c60-4c9b-808f-181c4963fc87"/>
    <ds:schemaRef ds:uri="2f27028a-93c8-449d-8151-214aa45dd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99E92-C012-493A-894D-9A7E68DEC239}">
  <ds:schemaRefs>
    <ds:schemaRef ds:uri="http://schemas.openxmlformats.org/officeDocument/2006/bibliography"/>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2f27028a-93c8-449d-8151-214aa45dd72e"/>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2067</Words>
  <Characters>10749</Characters>
  <Application>Microsoft Office Word</Application>
  <DocSecurity>0</DocSecurity>
  <Lines>268</Lines>
  <Paragraphs>97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2</cp:revision>
  <cp:lastPrinted>2021-02-16T21:57:00Z</cp:lastPrinted>
  <dcterms:created xsi:type="dcterms:W3CDTF">2026-05-15T16:22:00Z</dcterms:created>
  <dcterms:modified xsi:type="dcterms:W3CDTF">2026-05-15T16:22:00Z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0x010100BE311C065E42354AAB443561ED82058C</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56;#HR|d5958348-d9c7-4ea9-ad8e-81a2f5276b2f</vt:lpwstr>
  </property>
  <property fmtid="{D5CDD505-2E9C-101B-9397-08002B2CF9AE}" pid="6" name="b91e79f8b634474f8a56f3c1a67ed353">
    <vt:lpwstr>HR|d5958348-d9c7-4ea9-ad8e-81a2f5276b2f</vt:lpwstr>
  </property>
</Properties>
</file>