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85C1" w14:textId="77777777" w:rsidR="00F420E4" w:rsidRPr="00E5540F" w:rsidRDefault="00F420E4" w:rsidP="0052237B">
      <w:pPr>
        <w:pStyle w:val="Heading6"/>
        <w:jc w:val="both"/>
        <w:rPr>
          <w:rFonts w:ascii="Barlow SemiBold" w:hAnsi="Barlow SemiBold" w:cstheme="minorHAnsi"/>
          <w:b w:val="0"/>
          <w:bCs w:val="0"/>
          <w:szCs w:val="28"/>
          <w:u w:val="none"/>
        </w:rPr>
      </w:pPr>
    </w:p>
    <w:p w14:paraId="06E8710F" w14:textId="77777777" w:rsidR="00F420E4" w:rsidRPr="00E5540F" w:rsidRDefault="00F420E4" w:rsidP="0052237B">
      <w:pPr>
        <w:pStyle w:val="Heading6"/>
        <w:jc w:val="both"/>
        <w:rPr>
          <w:rFonts w:ascii="Barlow SemiBold" w:hAnsi="Barlow SemiBold" w:cstheme="minorHAnsi"/>
          <w:b w:val="0"/>
          <w:bCs w:val="0"/>
          <w:szCs w:val="28"/>
          <w:u w:val="none"/>
        </w:rPr>
      </w:pPr>
    </w:p>
    <w:p w14:paraId="7DA06277" w14:textId="77777777" w:rsidR="00F420E4" w:rsidRPr="00E5540F" w:rsidRDefault="00F420E4" w:rsidP="0052237B">
      <w:pPr>
        <w:pStyle w:val="Heading6"/>
        <w:jc w:val="both"/>
        <w:rPr>
          <w:rFonts w:ascii="Barlow SemiBold" w:hAnsi="Barlow SemiBold" w:cstheme="minorHAnsi"/>
          <w:b w:val="0"/>
          <w:bCs w:val="0"/>
          <w:szCs w:val="28"/>
          <w:u w:val="none"/>
        </w:rPr>
      </w:pPr>
    </w:p>
    <w:p w14:paraId="3277E42C" w14:textId="77777777" w:rsidR="00F420E4" w:rsidRPr="00E5540F" w:rsidRDefault="00F420E4" w:rsidP="0052237B">
      <w:pPr>
        <w:pStyle w:val="Heading6"/>
        <w:jc w:val="both"/>
        <w:rPr>
          <w:rFonts w:ascii="Barlow SemiBold" w:hAnsi="Barlow SemiBold" w:cstheme="minorHAnsi"/>
          <w:b w:val="0"/>
          <w:bCs w:val="0"/>
          <w:szCs w:val="28"/>
          <w:u w:val="none"/>
        </w:rPr>
      </w:pPr>
    </w:p>
    <w:p w14:paraId="12C92937" w14:textId="77777777" w:rsidR="00F420E4" w:rsidRPr="00E5540F" w:rsidRDefault="00F420E4" w:rsidP="0052237B">
      <w:pPr>
        <w:pStyle w:val="Heading6"/>
        <w:jc w:val="both"/>
        <w:rPr>
          <w:rFonts w:ascii="Barlow SemiBold" w:hAnsi="Barlow SemiBold" w:cstheme="minorHAnsi"/>
          <w:b w:val="0"/>
          <w:bCs w:val="0"/>
          <w:szCs w:val="28"/>
          <w:u w:val="none"/>
        </w:rPr>
      </w:pPr>
    </w:p>
    <w:p w14:paraId="298BE225" w14:textId="21FAE374" w:rsidR="00E60797" w:rsidRPr="00E5540F" w:rsidRDefault="00110E5D" w:rsidP="0052237B">
      <w:pPr>
        <w:pStyle w:val="Heading6"/>
        <w:jc w:val="both"/>
        <w:rPr>
          <w:rFonts w:ascii="Barlow SemiBold" w:hAnsi="Barlow SemiBold" w:cstheme="minorHAnsi"/>
          <w:b w:val="0"/>
          <w:bCs w:val="0"/>
          <w:sz w:val="40"/>
          <w:szCs w:val="40"/>
          <w:u w:val="none"/>
        </w:rPr>
      </w:pPr>
      <w:r w:rsidRPr="00E5540F">
        <w:rPr>
          <w:rFonts w:ascii="Barlow SemiBold" w:hAnsi="Barlow SemiBold" w:cstheme="minorHAnsi"/>
          <w:b w:val="0"/>
          <w:bCs w:val="0"/>
          <w:noProof/>
          <w:sz w:val="40"/>
          <w:szCs w:val="40"/>
          <w:u w:val="none"/>
        </w:rPr>
        <w:drawing>
          <wp:anchor distT="0" distB="0" distL="114300" distR="114300" simplePos="0" relativeHeight="251658240" behindDoc="1" locked="0" layoutInCell="1" allowOverlap="1" wp14:anchorId="2B053943" wp14:editId="5E4F0E86">
            <wp:simplePos x="0" y="0"/>
            <wp:positionH relativeFrom="column">
              <wp:posOffset>4695825</wp:posOffset>
            </wp:positionH>
            <wp:positionV relativeFrom="page">
              <wp:posOffset>685800</wp:posOffset>
            </wp:positionV>
            <wp:extent cx="1439545" cy="1173480"/>
            <wp:effectExtent l="0" t="0" r="8255" b="7620"/>
            <wp:wrapTight wrapText="bothSides">
              <wp:wrapPolygon edited="0">
                <wp:start x="9719" y="0"/>
                <wp:lineTo x="5145" y="5610"/>
                <wp:lineTo x="1143" y="11221"/>
                <wp:lineTo x="0" y="13675"/>
                <wp:lineTo x="0" y="21390"/>
                <wp:lineTo x="21438" y="21390"/>
                <wp:lineTo x="21438" y="15078"/>
                <wp:lineTo x="20581" y="11221"/>
                <wp:lineTo x="11719" y="0"/>
                <wp:lineTo x="971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r w:rsidR="00E60797" w:rsidRPr="00E5540F">
        <w:rPr>
          <w:rFonts w:ascii="Barlow SemiBold" w:hAnsi="Barlow SemiBold" w:cstheme="minorHAnsi"/>
          <w:b w:val="0"/>
          <w:bCs w:val="0"/>
          <w:sz w:val="40"/>
          <w:szCs w:val="40"/>
          <w:u w:val="none"/>
        </w:rPr>
        <w:t>Job Description</w:t>
      </w:r>
    </w:p>
    <w:p w14:paraId="7176EF23" w14:textId="4E09043C" w:rsidR="00024E03" w:rsidRPr="00E5540F" w:rsidRDefault="00024E03" w:rsidP="006D76B6">
      <w:pPr>
        <w:pStyle w:val="NoSpacing"/>
        <w:rPr>
          <w:rFonts w:ascii="Barlow" w:hAnsi="Barlow" w:cstheme="minorHAnsi"/>
          <w:bCs/>
          <w:sz w:val="20"/>
          <w:szCs w:val="20"/>
        </w:rPr>
      </w:pPr>
    </w:p>
    <w:p w14:paraId="24135A42" w14:textId="4A95D6F1" w:rsidR="00A563FC" w:rsidRPr="00E5540F" w:rsidRDefault="00A563FC" w:rsidP="007746F3">
      <w:pPr>
        <w:pStyle w:val="NoSpacing"/>
        <w:spacing w:line="276" w:lineRule="auto"/>
        <w:rPr>
          <w:rFonts w:ascii="Barlow" w:hAnsi="Barlow" w:cstheme="minorHAnsi"/>
          <w:b/>
          <w:bCs/>
          <w:sz w:val="22"/>
          <w:szCs w:val="22"/>
        </w:rPr>
      </w:pPr>
      <w:r w:rsidRPr="00E5540F">
        <w:rPr>
          <w:rFonts w:ascii="Barlow SemiBold" w:hAnsi="Barlow SemiBold" w:cstheme="minorHAnsi"/>
          <w:sz w:val="22"/>
          <w:szCs w:val="22"/>
        </w:rPr>
        <w:t xml:space="preserve">Job </w:t>
      </w:r>
      <w:r w:rsidR="00EA5668" w:rsidRPr="00E5540F">
        <w:rPr>
          <w:rFonts w:ascii="Barlow SemiBold" w:hAnsi="Barlow SemiBold" w:cstheme="minorHAnsi"/>
          <w:sz w:val="22"/>
          <w:szCs w:val="22"/>
        </w:rPr>
        <w:t>t</w:t>
      </w:r>
      <w:r w:rsidRPr="00E5540F">
        <w:rPr>
          <w:rFonts w:ascii="Barlow SemiBold" w:hAnsi="Barlow SemiBold" w:cstheme="minorHAnsi"/>
          <w:sz w:val="22"/>
          <w:szCs w:val="22"/>
        </w:rPr>
        <w:t>itle:</w:t>
      </w:r>
      <w:r w:rsidRPr="00E5540F">
        <w:rPr>
          <w:rFonts w:ascii="Barlow" w:hAnsi="Barlow" w:cstheme="minorHAnsi"/>
          <w:b/>
          <w:bCs/>
          <w:sz w:val="22"/>
          <w:szCs w:val="22"/>
        </w:rPr>
        <w:tab/>
      </w:r>
      <w:r w:rsidRPr="00E5540F">
        <w:rPr>
          <w:rFonts w:ascii="Barlow" w:hAnsi="Barlow" w:cstheme="minorHAnsi"/>
          <w:b/>
          <w:bCs/>
          <w:sz w:val="22"/>
          <w:szCs w:val="22"/>
        </w:rPr>
        <w:tab/>
      </w:r>
      <w:r w:rsidR="006F7772">
        <w:rPr>
          <w:rFonts w:ascii="Barlow" w:hAnsi="Barlow" w:cstheme="minorHAnsi"/>
          <w:sz w:val="22"/>
          <w:szCs w:val="22"/>
        </w:rPr>
        <w:t>Sector</w:t>
      </w:r>
      <w:r w:rsidR="00FA04F1" w:rsidRPr="00E5540F">
        <w:rPr>
          <w:rFonts w:ascii="Barlow" w:hAnsi="Barlow" w:cstheme="minorHAnsi"/>
          <w:sz w:val="22"/>
          <w:szCs w:val="22"/>
        </w:rPr>
        <w:t xml:space="preserve"> Practice Lead</w:t>
      </w:r>
    </w:p>
    <w:p w14:paraId="10692CEB" w14:textId="329114EC" w:rsidR="00A563FC" w:rsidRPr="00E5540F" w:rsidRDefault="00A563FC" w:rsidP="007746F3">
      <w:pPr>
        <w:pStyle w:val="NoSpacing"/>
        <w:spacing w:line="276" w:lineRule="auto"/>
        <w:rPr>
          <w:rFonts w:ascii="Barlow" w:hAnsi="Barlow" w:cstheme="minorHAnsi"/>
          <w:b/>
          <w:bCs/>
          <w:sz w:val="22"/>
          <w:szCs w:val="22"/>
        </w:rPr>
      </w:pPr>
      <w:r w:rsidRPr="00E5540F">
        <w:rPr>
          <w:rFonts w:ascii="Barlow SemiBold" w:hAnsi="Barlow SemiBold" w:cstheme="minorHAnsi"/>
          <w:sz w:val="22"/>
          <w:szCs w:val="22"/>
        </w:rPr>
        <w:t>Location:</w:t>
      </w:r>
      <w:r w:rsidRPr="00E5540F">
        <w:rPr>
          <w:rFonts w:ascii="Barlow" w:hAnsi="Barlow" w:cstheme="minorHAnsi"/>
          <w:b/>
          <w:bCs/>
          <w:sz w:val="22"/>
          <w:szCs w:val="22"/>
        </w:rPr>
        <w:tab/>
      </w:r>
      <w:r w:rsidRPr="00E5540F">
        <w:rPr>
          <w:rFonts w:ascii="Barlow" w:hAnsi="Barlow" w:cstheme="minorHAnsi"/>
          <w:b/>
          <w:bCs/>
          <w:sz w:val="22"/>
          <w:szCs w:val="22"/>
        </w:rPr>
        <w:tab/>
      </w:r>
      <w:r w:rsidR="00447FF8">
        <w:rPr>
          <w:rFonts w:ascii="Barlow" w:hAnsi="Barlow" w:cstheme="minorHAnsi"/>
          <w:sz w:val="22"/>
          <w:szCs w:val="22"/>
        </w:rPr>
        <w:t xml:space="preserve">Homeworker </w:t>
      </w:r>
    </w:p>
    <w:p w14:paraId="26638F4B" w14:textId="170CF305" w:rsidR="007746F3" w:rsidRPr="00E5540F" w:rsidRDefault="009C4B54" w:rsidP="007746F3">
      <w:pPr>
        <w:pStyle w:val="NoSpacing"/>
        <w:spacing w:line="276" w:lineRule="auto"/>
        <w:rPr>
          <w:rFonts w:ascii="Barlow" w:hAnsi="Barlow" w:cstheme="minorHAnsi"/>
          <w:sz w:val="22"/>
          <w:szCs w:val="22"/>
        </w:rPr>
      </w:pPr>
      <w:r w:rsidRPr="00E5540F">
        <w:rPr>
          <w:rFonts w:ascii="Barlow SemiBold" w:hAnsi="Barlow SemiBold" w:cstheme="minorHAnsi"/>
          <w:sz w:val="22"/>
          <w:szCs w:val="22"/>
        </w:rPr>
        <w:t>Contract type</w:t>
      </w:r>
      <w:r w:rsidR="00036370" w:rsidRPr="00E5540F">
        <w:rPr>
          <w:rFonts w:ascii="Barlow SemiBold" w:hAnsi="Barlow SemiBold" w:cstheme="minorHAnsi"/>
          <w:sz w:val="22"/>
          <w:szCs w:val="22"/>
        </w:rPr>
        <w:t>:</w:t>
      </w:r>
      <w:r w:rsidR="007746F3" w:rsidRPr="00E5540F">
        <w:rPr>
          <w:rFonts w:ascii="Barlow" w:hAnsi="Barlow" w:cstheme="minorHAnsi"/>
          <w:b/>
          <w:bCs/>
          <w:sz w:val="22"/>
          <w:szCs w:val="22"/>
        </w:rPr>
        <w:t xml:space="preserve">                 </w:t>
      </w:r>
      <w:r w:rsidR="00E47299" w:rsidRPr="00E5540F">
        <w:rPr>
          <w:rFonts w:ascii="Barlow" w:hAnsi="Barlow" w:cstheme="minorHAnsi"/>
          <w:b/>
          <w:bCs/>
          <w:sz w:val="22"/>
          <w:szCs w:val="22"/>
        </w:rPr>
        <w:tab/>
      </w:r>
      <w:r w:rsidR="00FA04F1" w:rsidRPr="00E5540F">
        <w:rPr>
          <w:rFonts w:ascii="Barlow" w:hAnsi="Barlow" w:cstheme="minorHAnsi"/>
          <w:sz w:val="22"/>
          <w:szCs w:val="22"/>
        </w:rPr>
        <w:t>Fixed</w:t>
      </w:r>
      <w:r w:rsidR="006F7772">
        <w:rPr>
          <w:rFonts w:ascii="Barlow" w:hAnsi="Barlow" w:cstheme="minorHAnsi"/>
          <w:sz w:val="22"/>
          <w:szCs w:val="22"/>
        </w:rPr>
        <w:t xml:space="preserve"> term until 31</w:t>
      </w:r>
      <w:r w:rsidR="006F7772" w:rsidRPr="005C2E75">
        <w:rPr>
          <w:rFonts w:ascii="Barlow" w:hAnsi="Barlow" w:cstheme="minorHAnsi"/>
          <w:sz w:val="22"/>
          <w:szCs w:val="22"/>
          <w:vertAlign w:val="superscript"/>
        </w:rPr>
        <w:t>st</w:t>
      </w:r>
      <w:r w:rsidR="006F7772">
        <w:rPr>
          <w:rFonts w:ascii="Barlow" w:hAnsi="Barlow" w:cstheme="minorHAnsi"/>
          <w:sz w:val="22"/>
          <w:szCs w:val="22"/>
        </w:rPr>
        <w:t xml:space="preserve"> March 2029</w:t>
      </w:r>
    </w:p>
    <w:p w14:paraId="316D8DEE" w14:textId="02DC7057" w:rsidR="009C4B54" w:rsidRPr="00E5540F" w:rsidRDefault="00A563FC" w:rsidP="007746F3">
      <w:pPr>
        <w:pStyle w:val="NoSpacing"/>
        <w:spacing w:line="276" w:lineRule="auto"/>
        <w:rPr>
          <w:rFonts w:ascii="Barlow" w:hAnsi="Barlow" w:cstheme="minorHAnsi"/>
          <w:bCs/>
          <w:sz w:val="22"/>
          <w:szCs w:val="22"/>
        </w:rPr>
      </w:pPr>
      <w:r w:rsidRPr="00E5540F">
        <w:rPr>
          <w:rFonts w:ascii="Barlow SemiBold" w:hAnsi="Barlow SemiBold" w:cstheme="minorHAnsi"/>
          <w:sz w:val="22"/>
          <w:szCs w:val="22"/>
        </w:rPr>
        <w:t>Accountable t</w:t>
      </w:r>
      <w:r w:rsidR="005935D2" w:rsidRPr="00E5540F">
        <w:rPr>
          <w:rFonts w:ascii="Barlow SemiBold" w:hAnsi="Barlow SemiBold" w:cstheme="minorHAnsi"/>
          <w:sz w:val="22"/>
          <w:szCs w:val="22"/>
        </w:rPr>
        <w:t>o:</w:t>
      </w:r>
      <w:r w:rsidR="005935D2" w:rsidRPr="00E5540F">
        <w:rPr>
          <w:rFonts w:ascii="Barlow" w:hAnsi="Barlow" w:cstheme="minorHAnsi"/>
          <w:b/>
          <w:bCs/>
          <w:sz w:val="22"/>
          <w:szCs w:val="22"/>
        </w:rPr>
        <w:t xml:space="preserve">             </w:t>
      </w:r>
      <w:r w:rsidR="00E47299" w:rsidRPr="00E5540F">
        <w:rPr>
          <w:rFonts w:ascii="Barlow" w:hAnsi="Barlow" w:cstheme="minorHAnsi"/>
          <w:b/>
          <w:bCs/>
          <w:sz w:val="22"/>
          <w:szCs w:val="22"/>
        </w:rPr>
        <w:tab/>
      </w:r>
      <w:r w:rsidR="0023562E">
        <w:rPr>
          <w:rFonts w:ascii="Barlow" w:hAnsi="Barlow" w:cstheme="minorHAnsi"/>
          <w:sz w:val="22"/>
          <w:szCs w:val="22"/>
        </w:rPr>
        <w:t>Sector Practice Manager</w:t>
      </w:r>
    </w:p>
    <w:p w14:paraId="421BC094" w14:textId="3D24009E" w:rsidR="008F4DF1" w:rsidRPr="00E5540F" w:rsidRDefault="00E37AE5" w:rsidP="007746F3">
      <w:pPr>
        <w:pStyle w:val="NoSpacing"/>
        <w:spacing w:line="276" w:lineRule="auto"/>
        <w:rPr>
          <w:rFonts w:ascii="Barlow" w:hAnsi="Barlow" w:cstheme="minorHAnsi"/>
          <w:sz w:val="22"/>
          <w:szCs w:val="22"/>
        </w:rPr>
      </w:pPr>
      <w:r w:rsidRPr="00E5540F">
        <w:rPr>
          <w:rFonts w:ascii="Barlow SemiBold" w:hAnsi="Barlow SemiBold" w:cstheme="minorHAnsi"/>
          <w:sz w:val="22"/>
          <w:szCs w:val="22"/>
        </w:rPr>
        <w:t>Salary:</w:t>
      </w:r>
      <w:r w:rsidR="004C3A39" w:rsidRPr="00E5540F">
        <w:rPr>
          <w:rFonts w:ascii="Barlow SemiBold" w:hAnsi="Barlow SemiBold" w:cstheme="minorHAnsi"/>
          <w:sz w:val="22"/>
          <w:szCs w:val="22"/>
        </w:rPr>
        <w:tab/>
      </w:r>
      <w:r w:rsidR="004C3A39" w:rsidRPr="00E5540F">
        <w:rPr>
          <w:rFonts w:ascii="Barlow" w:hAnsi="Barlow" w:cstheme="minorHAnsi"/>
          <w:b/>
          <w:bCs/>
          <w:sz w:val="22"/>
          <w:szCs w:val="22"/>
        </w:rPr>
        <w:tab/>
      </w:r>
      <w:r w:rsidR="004C3A39" w:rsidRPr="00E5540F">
        <w:rPr>
          <w:rFonts w:ascii="Barlow" w:hAnsi="Barlow" w:cstheme="minorHAnsi"/>
          <w:b/>
          <w:bCs/>
          <w:sz w:val="22"/>
          <w:szCs w:val="22"/>
        </w:rPr>
        <w:tab/>
      </w:r>
      <w:r w:rsidR="005367D9">
        <w:rPr>
          <w:rFonts w:ascii="Barlow" w:hAnsi="Barlow" w:cstheme="minorHAnsi"/>
          <w:sz w:val="22"/>
          <w:szCs w:val="22"/>
        </w:rPr>
        <w:t>Grade 5</w:t>
      </w:r>
      <w:r w:rsidR="006F7772">
        <w:rPr>
          <w:rFonts w:ascii="Barlow" w:hAnsi="Barlow" w:cstheme="minorHAnsi"/>
          <w:sz w:val="22"/>
          <w:szCs w:val="22"/>
        </w:rPr>
        <w:t xml:space="preserve"> - £38,724 per annum</w:t>
      </w:r>
      <w:r w:rsidR="00447FF8">
        <w:rPr>
          <w:rFonts w:ascii="Barlow" w:hAnsi="Barlow" w:cstheme="minorHAnsi"/>
          <w:sz w:val="22"/>
          <w:szCs w:val="22"/>
        </w:rPr>
        <w:t xml:space="preserve"> plus </w:t>
      </w:r>
      <w:r w:rsidR="005C2E75">
        <w:rPr>
          <w:rFonts w:ascii="Barlow" w:hAnsi="Barlow" w:cstheme="minorHAnsi"/>
          <w:sz w:val="22"/>
          <w:szCs w:val="22"/>
        </w:rPr>
        <w:t>£312 Home worker Allow</w:t>
      </w:r>
      <w:r w:rsidR="006F5ADE">
        <w:rPr>
          <w:rFonts w:ascii="Barlow" w:hAnsi="Barlow" w:cstheme="minorHAnsi"/>
          <w:sz w:val="22"/>
          <w:szCs w:val="22"/>
        </w:rPr>
        <w:t>a</w:t>
      </w:r>
      <w:r w:rsidR="005C2E75">
        <w:rPr>
          <w:rFonts w:ascii="Barlow" w:hAnsi="Barlow" w:cstheme="minorHAnsi"/>
          <w:sz w:val="22"/>
          <w:szCs w:val="22"/>
        </w:rPr>
        <w:t>nce</w:t>
      </w:r>
    </w:p>
    <w:p w14:paraId="454926EC" w14:textId="7478960E" w:rsidR="008F4DF1" w:rsidRPr="00E5540F" w:rsidRDefault="008F4DF1" w:rsidP="007746F3">
      <w:pPr>
        <w:pStyle w:val="NoSpacing"/>
        <w:spacing w:line="276" w:lineRule="auto"/>
        <w:rPr>
          <w:rFonts w:ascii="Barlow" w:hAnsi="Barlow" w:cstheme="minorHAnsi"/>
          <w:sz w:val="22"/>
          <w:szCs w:val="22"/>
        </w:rPr>
      </w:pPr>
      <w:r w:rsidRPr="00E5540F">
        <w:rPr>
          <w:rFonts w:ascii="Barlow SemiBold" w:hAnsi="Barlow SemiBold" w:cstheme="minorHAnsi"/>
          <w:sz w:val="22"/>
          <w:szCs w:val="22"/>
        </w:rPr>
        <w:t>Hours:</w:t>
      </w:r>
      <w:r w:rsidR="004C3A39" w:rsidRPr="00E5540F">
        <w:rPr>
          <w:rFonts w:ascii="Barlow SemiBold" w:hAnsi="Barlow SemiBold" w:cstheme="minorHAnsi"/>
          <w:sz w:val="22"/>
          <w:szCs w:val="22"/>
        </w:rPr>
        <w:tab/>
      </w:r>
      <w:r w:rsidR="004C3A39" w:rsidRPr="00E5540F">
        <w:rPr>
          <w:rFonts w:ascii="Barlow" w:hAnsi="Barlow" w:cstheme="minorHAnsi"/>
          <w:b/>
          <w:bCs/>
          <w:sz w:val="22"/>
          <w:szCs w:val="22"/>
        </w:rPr>
        <w:tab/>
      </w:r>
      <w:r w:rsidR="004C3A39" w:rsidRPr="00E5540F">
        <w:rPr>
          <w:rFonts w:ascii="Barlow" w:hAnsi="Barlow" w:cstheme="minorHAnsi"/>
          <w:b/>
          <w:bCs/>
          <w:sz w:val="22"/>
          <w:szCs w:val="22"/>
        </w:rPr>
        <w:tab/>
      </w:r>
      <w:r w:rsidR="006F7772">
        <w:rPr>
          <w:rFonts w:ascii="Barlow" w:hAnsi="Barlow" w:cstheme="minorHAnsi"/>
          <w:sz w:val="22"/>
          <w:szCs w:val="22"/>
        </w:rPr>
        <w:t>35</w:t>
      </w:r>
      <w:r w:rsidR="00CF2667" w:rsidRPr="00E5540F">
        <w:rPr>
          <w:rFonts w:ascii="Barlow" w:hAnsi="Barlow" w:cstheme="minorHAnsi"/>
          <w:sz w:val="22"/>
          <w:szCs w:val="22"/>
        </w:rPr>
        <w:t xml:space="preserve"> </w:t>
      </w:r>
      <w:r w:rsidR="00913A51" w:rsidRPr="00E5540F">
        <w:rPr>
          <w:rFonts w:ascii="Barlow" w:hAnsi="Barlow" w:cstheme="minorHAnsi"/>
          <w:sz w:val="22"/>
          <w:szCs w:val="22"/>
        </w:rPr>
        <w:t>per week (pro-</w:t>
      </w:r>
      <w:r w:rsidR="00CF2667" w:rsidRPr="00E5540F">
        <w:rPr>
          <w:rFonts w:ascii="Barlow" w:hAnsi="Barlow" w:cstheme="minorHAnsi"/>
          <w:sz w:val="22"/>
          <w:szCs w:val="22"/>
        </w:rPr>
        <w:t>rata as part</w:t>
      </w:r>
      <w:r w:rsidR="00913A51" w:rsidRPr="00E5540F">
        <w:rPr>
          <w:rFonts w:ascii="Barlow" w:hAnsi="Barlow" w:cstheme="minorHAnsi"/>
          <w:sz w:val="22"/>
          <w:szCs w:val="22"/>
        </w:rPr>
        <w:t xml:space="preserve"> time) </w:t>
      </w:r>
    </w:p>
    <w:p w14:paraId="66619DA8" w14:textId="298BB89F" w:rsidR="008F4DF1" w:rsidRPr="00E5540F" w:rsidRDefault="008F4DF1" w:rsidP="007746F3">
      <w:pPr>
        <w:pStyle w:val="NoSpacing"/>
        <w:spacing w:line="276" w:lineRule="auto"/>
        <w:rPr>
          <w:rFonts w:ascii="Barlow" w:hAnsi="Barlow" w:cstheme="minorHAnsi"/>
          <w:b/>
          <w:bCs/>
          <w:sz w:val="22"/>
          <w:szCs w:val="22"/>
        </w:rPr>
      </w:pPr>
      <w:r w:rsidRPr="00E5540F">
        <w:rPr>
          <w:rFonts w:ascii="Barlow SemiBold" w:hAnsi="Barlow SemiBold" w:cstheme="minorHAnsi"/>
          <w:sz w:val="22"/>
          <w:szCs w:val="22"/>
        </w:rPr>
        <w:t>Leave:</w:t>
      </w:r>
      <w:r w:rsidR="004C3A39" w:rsidRPr="00E5540F">
        <w:rPr>
          <w:rFonts w:ascii="Barlow SemiBold" w:hAnsi="Barlow SemiBold" w:cstheme="minorHAnsi"/>
          <w:sz w:val="22"/>
          <w:szCs w:val="22"/>
        </w:rPr>
        <w:tab/>
      </w:r>
      <w:r w:rsidR="004C3A39" w:rsidRPr="00E5540F">
        <w:rPr>
          <w:rFonts w:ascii="Barlow" w:hAnsi="Barlow" w:cstheme="minorHAnsi"/>
          <w:sz w:val="22"/>
          <w:szCs w:val="22"/>
        </w:rPr>
        <w:tab/>
      </w:r>
      <w:r w:rsidR="004C3A39" w:rsidRPr="00E5540F">
        <w:rPr>
          <w:rFonts w:ascii="Barlow" w:hAnsi="Barlow" w:cstheme="minorHAnsi"/>
          <w:sz w:val="22"/>
          <w:szCs w:val="22"/>
        </w:rPr>
        <w:tab/>
      </w:r>
      <w:r w:rsidRPr="00E5540F">
        <w:rPr>
          <w:rFonts w:ascii="Barlow" w:hAnsi="Barlow" w:cstheme="minorHAnsi"/>
          <w:sz w:val="22"/>
          <w:szCs w:val="22"/>
        </w:rPr>
        <w:t xml:space="preserve">30 days holiday per annum plus bank holidays </w:t>
      </w:r>
      <w:r w:rsidR="00CF2667" w:rsidRPr="00E5540F">
        <w:rPr>
          <w:rFonts w:ascii="Barlow" w:hAnsi="Barlow" w:cstheme="minorHAnsi"/>
          <w:sz w:val="22"/>
          <w:szCs w:val="22"/>
        </w:rPr>
        <w:t>(will be pro-rata for part time)</w:t>
      </w:r>
    </w:p>
    <w:p w14:paraId="7F4D996D" w14:textId="1748FC38" w:rsidR="005A56F5" w:rsidRPr="00E5540F" w:rsidRDefault="008F4DF1" w:rsidP="006E08C0">
      <w:pPr>
        <w:rPr>
          <w:rFonts w:ascii="Barlow" w:hAnsi="Barlow" w:cstheme="minorHAnsi"/>
          <w:b/>
          <w:sz w:val="20"/>
          <w:szCs w:val="20"/>
          <w:u w:val="single"/>
          <w:lang w:val="en-US" w:eastAsia="en-GB"/>
        </w:rPr>
      </w:pPr>
      <w:r w:rsidRPr="00E5540F">
        <w:rPr>
          <w:rFonts w:ascii="Barlow" w:hAnsi="Barlow" w:cstheme="minorHAnsi"/>
          <w:b/>
          <w:sz w:val="20"/>
          <w:szCs w:val="20"/>
          <w:u w:val="single"/>
          <w:lang w:val="en-US" w:eastAsia="en-GB"/>
        </w:rPr>
        <w:t xml:space="preserve"> </w:t>
      </w:r>
    </w:p>
    <w:p w14:paraId="0E1B590E" w14:textId="60829E96" w:rsidR="006E08C0" w:rsidRPr="00E5540F" w:rsidRDefault="001E1364" w:rsidP="006E08C0">
      <w:pPr>
        <w:rPr>
          <w:rFonts w:ascii="Barlow SemiBold" w:hAnsi="Barlow SemiBold" w:cstheme="minorHAnsi"/>
          <w:bCs/>
          <w:lang w:val="en-US" w:eastAsia="en-GB"/>
        </w:rPr>
      </w:pPr>
      <w:r w:rsidRPr="00E5540F">
        <w:rPr>
          <w:rFonts w:ascii="Barlow SemiBold" w:hAnsi="Barlow SemiBold" w:cstheme="minorHAnsi"/>
          <w:bCs/>
          <w:lang w:val="en-US" w:eastAsia="en-GB"/>
        </w:rPr>
        <w:t xml:space="preserve">About Shelter </w:t>
      </w:r>
    </w:p>
    <w:p w14:paraId="424DBA7B" w14:textId="77777777" w:rsidR="00E47299" w:rsidRPr="00E5540F" w:rsidRDefault="00E47299" w:rsidP="00FB660F">
      <w:pPr>
        <w:pStyle w:val="NoSpacing"/>
        <w:jc w:val="both"/>
        <w:rPr>
          <w:rStyle w:val="normaltextrun"/>
          <w:rFonts w:ascii="Barlow" w:hAnsi="Barlow" w:cstheme="minorHAnsi"/>
          <w:sz w:val="20"/>
          <w:szCs w:val="20"/>
        </w:rPr>
      </w:pPr>
    </w:p>
    <w:p w14:paraId="52E9282C" w14:textId="2BB1D4F3" w:rsidR="000F566A" w:rsidRDefault="000F566A" w:rsidP="009238D7">
      <w:pPr>
        <w:pStyle w:val="paragraph"/>
        <w:spacing w:before="0" w:beforeAutospacing="0" w:after="0" w:afterAutospacing="0"/>
        <w:textAlignment w:val="baseline"/>
        <w:rPr>
          <w:rStyle w:val="eop"/>
          <w:rFonts w:ascii="Barlow" w:hAnsi="Barlow" w:cstheme="minorHAnsi"/>
          <w:sz w:val="20"/>
          <w:szCs w:val="20"/>
        </w:rPr>
      </w:pPr>
    </w:p>
    <w:p w14:paraId="53E766FD" w14:textId="77777777" w:rsidR="006F7772" w:rsidRPr="00867A10" w:rsidRDefault="006F7772" w:rsidP="006F7772">
      <w:pPr>
        <w:pStyle w:val="paragraph"/>
        <w:shd w:val="clear" w:color="auto" w:fill="FFFFFF"/>
        <w:spacing w:before="0" w:beforeAutospacing="0" w:after="0" w:afterAutospacing="0"/>
        <w:textAlignment w:val="baseline"/>
        <w:rPr>
          <w:rStyle w:val="eop"/>
          <w:rFonts w:ascii="Barlow" w:hAnsi="Barlow" w:cs="Segoe UI"/>
          <w:sz w:val="22"/>
          <w:szCs w:val="22"/>
        </w:rPr>
      </w:pPr>
      <w:r w:rsidRPr="00867A10">
        <w:rPr>
          <w:rStyle w:val="normaltextrun"/>
          <w:rFonts w:ascii="Barlow" w:hAnsi="Barlow" w:cs="Segoe UI"/>
          <w:sz w:val="22"/>
          <w:szCs w:val="22"/>
        </w:rPr>
        <w:t>Home is a human right. It’s our foundation and where we thrive. Yet every day millions of people are being devastated by the housing emergency.</w:t>
      </w:r>
      <w:r w:rsidRPr="00867A10">
        <w:rPr>
          <w:rStyle w:val="eop"/>
          <w:rFonts w:ascii="Barlow" w:hAnsi="Barlow" w:cs="Segoe UI"/>
          <w:sz w:val="22"/>
          <w:szCs w:val="22"/>
        </w:rPr>
        <w:t> </w:t>
      </w:r>
    </w:p>
    <w:p w14:paraId="6F66DC3D" w14:textId="77777777" w:rsidR="006F7772" w:rsidRPr="00867A10" w:rsidRDefault="006F7772" w:rsidP="006F7772">
      <w:pPr>
        <w:pStyle w:val="paragraph"/>
        <w:shd w:val="clear" w:color="auto" w:fill="FFFFFF"/>
        <w:spacing w:before="0" w:beforeAutospacing="0" w:after="0" w:afterAutospacing="0"/>
        <w:textAlignment w:val="baseline"/>
        <w:rPr>
          <w:rFonts w:ascii="Barlow" w:hAnsi="Barlow" w:cs="Segoe UI"/>
          <w:sz w:val="22"/>
          <w:szCs w:val="22"/>
        </w:rPr>
      </w:pPr>
    </w:p>
    <w:p w14:paraId="581BF251" w14:textId="77777777" w:rsidR="006F7772" w:rsidRPr="00867A10" w:rsidRDefault="006F7772" w:rsidP="006F7772">
      <w:pPr>
        <w:pStyle w:val="paragraph"/>
        <w:shd w:val="clear" w:color="auto" w:fill="FFFFFF"/>
        <w:spacing w:before="0" w:beforeAutospacing="0" w:after="0" w:afterAutospacing="0"/>
        <w:textAlignment w:val="baseline"/>
        <w:rPr>
          <w:rStyle w:val="normaltextrun"/>
          <w:rFonts w:ascii="Barlow" w:hAnsi="Barlow" w:cs="Segoe UI"/>
          <w:sz w:val="22"/>
          <w:szCs w:val="22"/>
        </w:rPr>
      </w:pPr>
      <w:r w:rsidRPr="00867A10">
        <w:rPr>
          <w:rStyle w:val="normaltextrun"/>
          <w:rFonts w:ascii="Barlow" w:hAnsi="Barlow" w:cs="Segoe UI"/>
          <w:sz w:val="22"/>
          <w:szCs w:val="22"/>
        </w:rPr>
        <w:t>We exist to defend the right to a safe home. Because home is everything.</w:t>
      </w:r>
    </w:p>
    <w:p w14:paraId="432BE577" w14:textId="77777777" w:rsidR="006F7772" w:rsidRPr="00867A10" w:rsidRDefault="006F7772" w:rsidP="006F7772">
      <w:pPr>
        <w:pStyle w:val="paragraph"/>
        <w:shd w:val="clear" w:color="auto" w:fill="FFFFFF"/>
        <w:spacing w:before="0" w:beforeAutospacing="0" w:after="0" w:afterAutospacing="0"/>
        <w:textAlignment w:val="baseline"/>
        <w:rPr>
          <w:rFonts w:ascii="Barlow" w:hAnsi="Barlow" w:cs="Segoe UI"/>
          <w:sz w:val="22"/>
          <w:szCs w:val="22"/>
        </w:rPr>
      </w:pPr>
    </w:p>
    <w:p w14:paraId="060EF07C" w14:textId="77777777" w:rsidR="006F7772" w:rsidRPr="00867A10" w:rsidRDefault="006F7772" w:rsidP="006F7772">
      <w:pPr>
        <w:pStyle w:val="paragraph"/>
        <w:shd w:val="clear" w:color="auto" w:fill="FFFFFF"/>
        <w:spacing w:before="0" w:beforeAutospacing="0" w:after="0" w:afterAutospacing="0"/>
        <w:textAlignment w:val="baseline"/>
        <w:rPr>
          <w:rStyle w:val="eop"/>
          <w:rFonts w:ascii="Barlow" w:hAnsi="Barlow" w:cs="Segoe UI"/>
          <w:sz w:val="22"/>
          <w:szCs w:val="22"/>
        </w:rPr>
      </w:pPr>
      <w:r w:rsidRPr="00867A10">
        <w:rPr>
          <w:rStyle w:val="normaltextrun"/>
          <w:rFonts w:ascii="Barlow" w:hAnsi="Barlow" w:cs="Segoe UI"/>
          <w:sz w:val="22"/>
          <w:szCs w:val="22"/>
        </w:rPr>
        <w:t>We need ambitious, passionate people to join us. This is your chance to play a part in the fundamental change we are striving to achieve.</w:t>
      </w:r>
      <w:r w:rsidRPr="00867A10">
        <w:rPr>
          <w:rStyle w:val="eop"/>
          <w:rFonts w:ascii="Barlow" w:hAnsi="Barlow" w:cs="Segoe UI"/>
          <w:sz w:val="22"/>
          <w:szCs w:val="22"/>
        </w:rPr>
        <w:t> </w:t>
      </w:r>
      <w:r w:rsidRPr="00867A10">
        <w:rPr>
          <w:rStyle w:val="normaltextrun"/>
          <w:sz w:val="22"/>
          <w:szCs w:val="22"/>
        </w:rPr>
        <w:t> </w:t>
      </w:r>
      <w:r w:rsidRPr="00867A10">
        <w:rPr>
          <w:rStyle w:val="eop"/>
          <w:rFonts w:ascii="Barlow" w:hAnsi="Barlow" w:cs="Segoe UI"/>
          <w:sz w:val="22"/>
          <w:szCs w:val="22"/>
        </w:rPr>
        <w:t> </w:t>
      </w:r>
    </w:p>
    <w:p w14:paraId="062C67E4" w14:textId="77777777" w:rsidR="006F7772" w:rsidRPr="00867A10" w:rsidRDefault="006F7772" w:rsidP="006F7772">
      <w:pPr>
        <w:pStyle w:val="paragraph"/>
        <w:shd w:val="clear" w:color="auto" w:fill="FFFFFF"/>
        <w:spacing w:before="0" w:beforeAutospacing="0" w:after="0" w:afterAutospacing="0"/>
        <w:textAlignment w:val="baseline"/>
        <w:rPr>
          <w:rFonts w:ascii="Barlow" w:hAnsi="Barlow" w:cs="Segoe UI"/>
          <w:sz w:val="22"/>
          <w:szCs w:val="22"/>
        </w:rPr>
      </w:pPr>
    </w:p>
    <w:p w14:paraId="709A5B0F" w14:textId="77777777" w:rsidR="006F7772" w:rsidRPr="00867A10" w:rsidRDefault="006F7772" w:rsidP="006F7772">
      <w:pPr>
        <w:pStyle w:val="paragraph"/>
        <w:spacing w:before="0" w:beforeAutospacing="0" w:after="0" w:afterAutospacing="0"/>
        <w:textAlignment w:val="baseline"/>
        <w:rPr>
          <w:rFonts w:ascii="Barlow" w:hAnsi="Barlow" w:cs="Arial"/>
          <w:b/>
          <w:bCs/>
          <w:sz w:val="22"/>
          <w:szCs w:val="22"/>
          <w:lang w:val="en-US"/>
        </w:rPr>
      </w:pPr>
      <w:r w:rsidRPr="00867A10">
        <w:rPr>
          <w:rStyle w:val="normaltextrun"/>
          <w:rFonts w:ascii="Barlow" w:hAnsi="Barlow" w:cs="Segoe UI"/>
          <w:sz w:val="22"/>
          <w:szCs w:val="22"/>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p>
    <w:p w14:paraId="30E1721B" w14:textId="77777777" w:rsidR="006F7772" w:rsidRPr="00E5540F" w:rsidRDefault="006F7772" w:rsidP="009238D7">
      <w:pPr>
        <w:pStyle w:val="paragraph"/>
        <w:spacing w:before="0" w:beforeAutospacing="0" w:after="0" w:afterAutospacing="0"/>
        <w:textAlignment w:val="baseline"/>
        <w:rPr>
          <w:rStyle w:val="eop"/>
          <w:rFonts w:ascii="Barlow" w:hAnsi="Barlow" w:cstheme="minorHAnsi"/>
          <w:sz w:val="20"/>
          <w:szCs w:val="20"/>
        </w:rPr>
      </w:pPr>
    </w:p>
    <w:p w14:paraId="59FA28A9" w14:textId="65E08E6A" w:rsidR="00D70E9E" w:rsidRPr="00E5540F" w:rsidRDefault="00D70E9E" w:rsidP="00D70E9E">
      <w:pPr>
        <w:pStyle w:val="paragraph"/>
        <w:spacing w:before="0" w:beforeAutospacing="0" w:after="0" w:afterAutospacing="0"/>
        <w:textAlignment w:val="baseline"/>
        <w:rPr>
          <w:rStyle w:val="eop"/>
          <w:rFonts w:ascii="Barlow SemiBold" w:hAnsi="Barlow SemiBold" w:cstheme="minorHAnsi"/>
        </w:rPr>
      </w:pPr>
      <w:r w:rsidRPr="00E5540F">
        <w:rPr>
          <w:rStyle w:val="normaltextrun"/>
          <w:rFonts w:ascii="Barlow SemiBold" w:hAnsi="Barlow SemiBold" w:cstheme="minorHAnsi"/>
          <w:lang w:val="en-US"/>
        </w:rPr>
        <w:t>Why</w:t>
      </w:r>
      <w:r w:rsidRPr="00E5540F">
        <w:rPr>
          <w:rStyle w:val="normaltextrun"/>
          <w:lang w:val="en-US"/>
        </w:rPr>
        <w:t> </w:t>
      </w:r>
      <w:r w:rsidRPr="00E5540F">
        <w:rPr>
          <w:rStyle w:val="normaltextrun"/>
          <w:rFonts w:ascii="Barlow SemiBold" w:hAnsi="Barlow SemiBold" w:cstheme="minorHAnsi"/>
          <w:lang w:val="en-US"/>
        </w:rPr>
        <w:t>Join</w:t>
      </w:r>
      <w:r w:rsidRPr="00E5540F">
        <w:rPr>
          <w:rStyle w:val="normaltextrun"/>
          <w:lang w:val="en-US"/>
        </w:rPr>
        <w:t> </w:t>
      </w:r>
      <w:r w:rsidRPr="00E5540F">
        <w:rPr>
          <w:rStyle w:val="normaltextrun"/>
          <w:rFonts w:ascii="Barlow SemiBold" w:hAnsi="Barlow SemiBold" w:cstheme="minorHAnsi"/>
          <w:lang w:val="en-US"/>
        </w:rPr>
        <w:t>Shelter?</w:t>
      </w:r>
      <w:r w:rsidRPr="00E5540F">
        <w:rPr>
          <w:rStyle w:val="normaltextrun"/>
          <w:lang w:val="en-US"/>
        </w:rPr>
        <w:t> </w:t>
      </w:r>
      <w:r w:rsidRPr="00E5540F">
        <w:rPr>
          <w:rStyle w:val="eop"/>
          <w:rFonts w:ascii="Barlow SemiBold" w:hAnsi="Barlow SemiBold" w:cstheme="minorHAnsi"/>
        </w:rPr>
        <w:t> </w:t>
      </w:r>
    </w:p>
    <w:p w14:paraId="5064C56A" w14:textId="77777777" w:rsidR="00E47299" w:rsidRPr="00E5540F" w:rsidRDefault="00E47299" w:rsidP="004906C3">
      <w:pPr>
        <w:pStyle w:val="NoSpacing"/>
        <w:rPr>
          <w:rFonts w:ascii="Barlow" w:hAnsi="Barlow" w:cstheme="minorHAnsi"/>
          <w:sz w:val="20"/>
          <w:szCs w:val="20"/>
        </w:rPr>
      </w:pPr>
    </w:p>
    <w:p w14:paraId="32EF9C36" w14:textId="3AF7D2F5" w:rsidR="004906C3" w:rsidRPr="00E5540F" w:rsidRDefault="004906C3" w:rsidP="004906C3">
      <w:pPr>
        <w:pStyle w:val="NoSpacing"/>
        <w:rPr>
          <w:rFonts w:ascii="Barlow" w:hAnsi="Barlow" w:cstheme="minorHAnsi"/>
          <w:sz w:val="22"/>
          <w:szCs w:val="22"/>
        </w:rPr>
      </w:pPr>
      <w:r w:rsidRPr="00E5540F">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E5540F" w:rsidRDefault="004906C3" w:rsidP="004906C3">
      <w:pPr>
        <w:pStyle w:val="NoSpacing"/>
        <w:rPr>
          <w:rFonts w:ascii="Barlow" w:hAnsi="Barlow" w:cstheme="minorHAnsi"/>
          <w:sz w:val="22"/>
          <w:szCs w:val="22"/>
        </w:rPr>
      </w:pPr>
    </w:p>
    <w:p w14:paraId="67DE9BA3" w14:textId="77777777" w:rsidR="00243E7C" w:rsidRPr="00E5540F" w:rsidRDefault="00243E7C" w:rsidP="00243E7C">
      <w:pPr>
        <w:pStyle w:val="NoSpacing"/>
        <w:rPr>
          <w:rFonts w:ascii="Barlow" w:hAnsi="Barlow" w:cstheme="minorHAnsi"/>
          <w:sz w:val="22"/>
          <w:szCs w:val="22"/>
        </w:rPr>
      </w:pPr>
      <w:r w:rsidRPr="00E5540F">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6205A749" w14:textId="34AED9E8" w:rsidR="00243E7C" w:rsidRPr="00E5540F" w:rsidRDefault="00243E7C" w:rsidP="0018084C">
      <w:pPr>
        <w:pStyle w:val="NoSpacing"/>
        <w:numPr>
          <w:ilvl w:val="0"/>
          <w:numId w:val="1"/>
        </w:numPr>
        <w:rPr>
          <w:rFonts w:ascii="Barlow" w:hAnsi="Barlow" w:cstheme="minorHAnsi"/>
          <w:sz w:val="22"/>
          <w:szCs w:val="22"/>
        </w:rPr>
      </w:pPr>
      <w:r w:rsidRPr="00E5540F">
        <w:rPr>
          <w:rFonts w:ascii="Barlow" w:hAnsi="Barlow" w:cstheme="minorHAnsi"/>
          <w:sz w:val="22"/>
          <w:szCs w:val="22"/>
        </w:rPr>
        <w:t>Flexible working hours</w:t>
      </w:r>
    </w:p>
    <w:p w14:paraId="0DEF8B04" w14:textId="77777777" w:rsidR="00243E7C" w:rsidRPr="00E5540F" w:rsidRDefault="00243E7C" w:rsidP="0018084C">
      <w:pPr>
        <w:pStyle w:val="NoSpacing"/>
        <w:numPr>
          <w:ilvl w:val="0"/>
          <w:numId w:val="1"/>
        </w:numPr>
        <w:rPr>
          <w:rFonts w:ascii="Barlow" w:hAnsi="Barlow" w:cstheme="minorHAnsi"/>
          <w:sz w:val="22"/>
          <w:szCs w:val="22"/>
        </w:rPr>
      </w:pPr>
      <w:r w:rsidRPr="00E5540F">
        <w:rPr>
          <w:rFonts w:ascii="Barlow" w:hAnsi="Barlow" w:cstheme="minorHAnsi"/>
          <w:sz w:val="22"/>
          <w:szCs w:val="22"/>
        </w:rPr>
        <w:t>Flexible working practices</w:t>
      </w:r>
    </w:p>
    <w:p w14:paraId="39B4D6B8" w14:textId="77777777" w:rsidR="00243E7C" w:rsidRPr="00E5540F" w:rsidRDefault="00243E7C" w:rsidP="0018084C">
      <w:pPr>
        <w:pStyle w:val="NoSpacing"/>
        <w:numPr>
          <w:ilvl w:val="0"/>
          <w:numId w:val="1"/>
        </w:numPr>
        <w:rPr>
          <w:rFonts w:ascii="Barlow" w:hAnsi="Barlow" w:cstheme="minorHAnsi"/>
          <w:sz w:val="22"/>
          <w:szCs w:val="22"/>
        </w:rPr>
      </w:pPr>
      <w:r w:rsidRPr="00E5540F">
        <w:rPr>
          <w:rFonts w:ascii="Barlow" w:hAnsi="Barlow" w:cstheme="minorHAnsi"/>
          <w:sz w:val="22"/>
          <w:szCs w:val="22"/>
        </w:rPr>
        <w:t xml:space="preserve">30 days paid holiday plus bank holidays </w:t>
      </w:r>
    </w:p>
    <w:p w14:paraId="699E2882" w14:textId="77777777" w:rsidR="00243E7C" w:rsidRPr="00E5540F" w:rsidRDefault="00243E7C" w:rsidP="0018084C">
      <w:pPr>
        <w:pStyle w:val="NoSpacing"/>
        <w:numPr>
          <w:ilvl w:val="0"/>
          <w:numId w:val="1"/>
        </w:numPr>
        <w:rPr>
          <w:rFonts w:ascii="Barlow" w:hAnsi="Barlow" w:cstheme="minorHAnsi"/>
          <w:sz w:val="22"/>
          <w:szCs w:val="22"/>
        </w:rPr>
      </w:pPr>
      <w:r w:rsidRPr="00E5540F">
        <w:rPr>
          <w:rFonts w:ascii="Barlow" w:hAnsi="Barlow" w:cstheme="minorHAnsi"/>
          <w:sz w:val="22"/>
          <w:szCs w:val="22"/>
        </w:rPr>
        <w:t xml:space="preserve">Competitive pension scheme </w:t>
      </w:r>
    </w:p>
    <w:p w14:paraId="4F017EC6" w14:textId="145462DD" w:rsidR="00644178" w:rsidRPr="006F7772" w:rsidRDefault="00243E7C" w:rsidP="0018084C">
      <w:pPr>
        <w:pStyle w:val="NoSpacing"/>
        <w:numPr>
          <w:ilvl w:val="0"/>
          <w:numId w:val="1"/>
        </w:numPr>
        <w:rPr>
          <w:rFonts w:ascii="Barlow" w:hAnsi="Barlow"/>
          <w:sz w:val="22"/>
          <w:szCs w:val="22"/>
        </w:rPr>
      </w:pPr>
      <w:r w:rsidRPr="00E5540F">
        <w:rPr>
          <w:rFonts w:ascii="Barlow" w:hAnsi="Barlow" w:cstheme="minorHAnsi"/>
          <w:sz w:val="22"/>
          <w:szCs w:val="22"/>
        </w:rPr>
        <w:t xml:space="preserve">Salary sacrifice schemes </w:t>
      </w:r>
    </w:p>
    <w:p w14:paraId="619B0364" w14:textId="77777777" w:rsidR="006F7772" w:rsidRPr="00E5540F" w:rsidRDefault="006F7772" w:rsidP="0018084C">
      <w:pPr>
        <w:pStyle w:val="NoSpacing"/>
        <w:numPr>
          <w:ilvl w:val="0"/>
          <w:numId w:val="1"/>
        </w:numPr>
        <w:rPr>
          <w:rFonts w:ascii="Barlow" w:hAnsi="Barlow"/>
          <w:sz w:val="22"/>
          <w:szCs w:val="22"/>
        </w:rPr>
      </w:pPr>
    </w:p>
    <w:p w14:paraId="01646617" w14:textId="77777777" w:rsidR="006B477A" w:rsidRPr="00E5540F" w:rsidRDefault="006B477A" w:rsidP="008C7BFF">
      <w:pPr>
        <w:rPr>
          <w:rFonts w:ascii="Barlow SemiBold" w:hAnsi="Barlow SemiBold" w:cstheme="minorHAnsi"/>
          <w:bCs/>
          <w:lang w:val="en-US"/>
        </w:rPr>
      </w:pPr>
    </w:p>
    <w:p w14:paraId="03F616E9" w14:textId="619DE4EE" w:rsidR="008C7BFF" w:rsidRPr="00E5540F" w:rsidRDefault="008C7BFF" w:rsidP="000E754E">
      <w:pPr>
        <w:rPr>
          <w:rFonts w:ascii="Barlow SemiBold" w:hAnsi="Barlow SemiBold" w:cstheme="minorHAnsi"/>
          <w:bCs/>
          <w:sz w:val="20"/>
          <w:szCs w:val="20"/>
          <w:lang w:val="en-US"/>
        </w:rPr>
      </w:pPr>
      <w:r w:rsidRPr="00E5540F">
        <w:rPr>
          <w:rFonts w:ascii="Barlow SemiBold" w:hAnsi="Barlow SemiBold" w:cstheme="minorHAnsi"/>
          <w:bCs/>
          <w:lang w:val="en-US"/>
        </w:rPr>
        <w:lastRenderedPageBreak/>
        <w:t>Diversity Statement</w:t>
      </w:r>
    </w:p>
    <w:p w14:paraId="12D99D52" w14:textId="77777777" w:rsidR="008C7BFF" w:rsidRPr="00E5540F" w:rsidRDefault="008C7BFF" w:rsidP="000E754E">
      <w:pPr>
        <w:rPr>
          <w:rFonts w:ascii="Barlow" w:hAnsi="Barlow" w:cstheme="minorHAnsi"/>
          <w:bCs/>
          <w:sz w:val="20"/>
          <w:szCs w:val="20"/>
          <w:lang w:val="en-US"/>
        </w:rPr>
      </w:pPr>
    </w:p>
    <w:p w14:paraId="417520DD" w14:textId="77777777" w:rsidR="008C7BFF" w:rsidRPr="00E5540F" w:rsidRDefault="008C7BFF" w:rsidP="000E754E">
      <w:pPr>
        <w:rPr>
          <w:rFonts w:ascii="Barlow" w:hAnsi="Barlow" w:cstheme="minorHAnsi"/>
          <w:bCs/>
          <w:sz w:val="22"/>
          <w:szCs w:val="22"/>
        </w:rPr>
      </w:pPr>
      <w:r w:rsidRPr="00E5540F">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E5540F" w:rsidRDefault="008C7BFF" w:rsidP="000E754E">
      <w:pPr>
        <w:rPr>
          <w:rFonts w:ascii="Barlow" w:hAnsi="Barlow" w:cstheme="minorHAnsi"/>
          <w:bCs/>
          <w:sz w:val="22"/>
          <w:szCs w:val="22"/>
        </w:rPr>
      </w:pPr>
    </w:p>
    <w:p w14:paraId="0CB78374" w14:textId="77777777" w:rsidR="008C7BFF" w:rsidRPr="00E5540F" w:rsidRDefault="008C7BFF" w:rsidP="000E754E">
      <w:pPr>
        <w:rPr>
          <w:rFonts w:ascii="Barlow" w:hAnsi="Barlow" w:cstheme="minorHAnsi"/>
          <w:bCs/>
          <w:sz w:val="22"/>
          <w:szCs w:val="22"/>
        </w:rPr>
      </w:pPr>
      <w:r w:rsidRPr="00E5540F">
        <w:rPr>
          <w:rFonts w:ascii="Barlow" w:hAnsi="Barlow" w:cstheme="minorHAnsi"/>
          <w:bCs/>
          <w:sz w:val="22"/>
          <w:szCs w:val="22"/>
        </w:rPr>
        <w:t xml:space="preserve">We have committed to combat racism both within and outside Shelter and welcome you on our journey to becoming a truly anti-racist organisation. </w:t>
      </w:r>
    </w:p>
    <w:p w14:paraId="6980AF77" w14:textId="77777777" w:rsidR="000F566A" w:rsidRPr="00E5540F" w:rsidRDefault="000F566A" w:rsidP="000E754E">
      <w:pPr>
        <w:rPr>
          <w:rFonts w:ascii="Barlow" w:hAnsi="Barlow" w:cstheme="minorHAnsi"/>
          <w:b/>
          <w:sz w:val="20"/>
          <w:szCs w:val="20"/>
          <w:shd w:val="clear" w:color="auto" w:fill="FFFFFF"/>
        </w:rPr>
      </w:pPr>
    </w:p>
    <w:p w14:paraId="188ECFA5" w14:textId="42671321" w:rsidR="001E1364" w:rsidRPr="00E5540F" w:rsidRDefault="001E1364" w:rsidP="000E754E">
      <w:pPr>
        <w:rPr>
          <w:rFonts w:ascii="Barlow SemiBold" w:hAnsi="Barlow SemiBold" w:cstheme="minorHAnsi"/>
          <w:bCs/>
          <w:lang w:val="en-US" w:eastAsia="en-GB"/>
        </w:rPr>
      </w:pPr>
      <w:r w:rsidRPr="00E5540F">
        <w:rPr>
          <w:rFonts w:ascii="Barlow SemiBold" w:hAnsi="Barlow SemiBold" w:cstheme="minorHAnsi"/>
          <w:bCs/>
          <w:lang w:val="en-US" w:eastAsia="en-GB"/>
        </w:rPr>
        <w:t xml:space="preserve">About the team </w:t>
      </w:r>
      <w:r w:rsidR="00951966" w:rsidRPr="00E5540F">
        <w:rPr>
          <w:rFonts w:ascii="Barlow SemiBold" w:hAnsi="Barlow SemiBold" w:cstheme="minorHAnsi"/>
          <w:bCs/>
          <w:lang w:val="en-US" w:eastAsia="en-GB"/>
        </w:rPr>
        <w:t xml:space="preserve">and </w:t>
      </w:r>
      <w:r w:rsidR="00636EC6" w:rsidRPr="00E5540F">
        <w:rPr>
          <w:rFonts w:ascii="Barlow SemiBold" w:hAnsi="Barlow SemiBold" w:cstheme="minorHAnsi"/>
          <w:bCs/>
          <w:lang w:val="en-US" w:eastAsia="en-GB"/>
        </w:rPr>
        <w:t>programme</w:t>
      </w:r>
    </w:p>
    <w:p w14:paraId="54459A15" w14:textId="4C6F13E1" w:rsidR="00F56024" w:rsidRPr="00E5540F" w:rsidRDefault="00F56024" w:rsidP="000E754E">
      <w:pPr>
        <w:rPr>
          <w:rFonts w:ascii="Barlow SemiBold" w:hAnsi="Barlow SemiBold" w:cstheme="minorHAnsi"/>
          <w:bCs/>
          <w:lang w:val="en-US" w:eastAsia="en-GB"/>
        </w:rPr>
      </w:pPr>
    </w:p>
    <w:p w14:paraId="7F11F3E8" w14:textId="457D20AF" w:rsidR="00020A87" w:rsidRPr="00E5540F" w:rsidRDefault="00F56024" w:rsidP="000E754E">
      <w:pPr>
        <w:pStyle w:val="Heading3"/>
        <w:rPr>
          <w:rFonts w:ascii="Barlow" w:hAnsi="Barlow" w:cs="Arial"/>
          <w:bCs/>
          <w:i w:val="0"/>
          <w:iCs w:val="0"/>
          <w:sz w:val="22"/>
          <w:szCs w:val="22"/>
        </w:rPr>
      </w:pPr>
      <w:r w:rsidRPr="00E5540F">
        <w:rPr>
          <w:rFonts w:ascii="Barlow" w:hAnsi="Barlow"/>
          <w:i w:val="0"/>
          <w:iCs w:val="0"/>
          <w:sz w:val="22"/>
          <w:szCs w:val="22"/>
        </w:rPr>
        <w:t>To work as part of the Services for Professionals Team and to coordinate and deliver a series of activities that supports the</w:t>
      </w:r>
      <w:r w:rsidR="0023562E">
        <w:rPr>
          <w:rFonts w:ascii="Barlow" w:hAnsi="Barlow"/>
          <w:i w:val="0"/>
          <w:iCs w:val="0"/>
          <w:sz w:val="22"/>
          <w:szCs w:val="22"/>
        </w:rPr>
        <w:t>London Plus project</w:t>
      </w:r>
      <w:r w:rsidRPr="00E5540F">
        <w:rPr>
          <w:rFonts w:ascii="Barlow" w:hAnsi="Barlow"/>
          <w:i w:val="0"/>
          <w:iCs w:val="0"/>
          <w:sz w:val="22"/>
          <w:szCs w:val="22"/>
        </w:rPr>
        <w:t xml:space="preserve">.  </w:t>
      </w:r>
    </w:p>
    <w:p w14:paraId="53B941CF" w14:textId="6EC70FFA" w:rsidR="00F56024" w:rsidRPr="00E5540F" w:rsidRDefault="00F56024" w:rsidP="000E754E">
      <w:pPr>
        <w:rPr>
          <w:rFonts w:ascii="Barlow" w:hAnsi="Barlow" w:cs="Arial"/>
          <w:sz w:val="22"/>
          <w:szCs w:val="22"/>
        </w:rPr>
      </w:pPr>
    </w:p>
    <w:p w14:paraId="67BFE7EB" w14:textId="47E3C695" w:rsidR="007F7CAF" w:rsidRPr="00E5540F" w:rsidRDefault="00C9327A" w:rsidP="000E754E">
      <w:pPr>
        <w:rPr>
          <w:rFonts w:ascii="Barlow" w:hAnsi="Barlow"/>
          <w:sz w:val="22"/>
          <w:szCs w:val="22"/>
        </w:rPr>
      </w:pPr>
      <w:r w:rsidRPr="00E5540F">
        <w:rPr>
          <w:rFonts w:ascii="Barlow" w:hAnsi="Barlow"/>
          <w:sz w:val="22"/>
          <w:szCs w:val="22"/>
        </w:rPr>
        <w:t>Shelter’s Services for Pro</w:t>
      </w:r>
      <w:r w:rsidR="00165A95" w:rsidRPr="00E5540F">
        <w:rPr>
          <w:rFonts w:ascii="Barlow" w:hAnsi="Barlow"/>
          <w:sz w:val="22"/>
          <w:szCs w:val="22"/>
        </w:rPr>
        <w:t xml:space="preserve">fessionals team </w:t>
      </w:r>
      <w:r w:rsidR="007F7CAF" w:rsidRPr="00E5540F">
        <w:rPr>
          <w:rFonts w:ascii="Barlow" w:hAnsi="Barlow"/>
          <w:sz w:val="22"/>
          <w:szCs w:val="22"/>
        </w:rPr>
        <w:t xml:space="preserve">supports and brings together practitioners from different organisations and disciplines to build the knowledge, skills and expertise needed to systematically challenge barriers to tackling homelessness and for people with complex needs.  The role will support local authority and voluntary sector housing and homelessness teams in developing efficient, quality and successful services and implementing training and best practice that is outcomes focussed. The training and support </w:t>
      </w:r>
      <w:r w:rsidR="007B547C" w:rsidRPr="00E5540F">
        <w:rPr>
          <w:rFonts w:ascii="Barlow" w:hAnsi="Barlow"/>
          <w:sz w:val="22"/>
          <w:szCs w:val="22"/>
        </w:rPr>
        <w:t>will have</w:t>
      </w:r>
      <w:r w:rsidR="007F7CAF" w:rsidRPr="00E5540F">
        <w:rPr>
          <w:rFonts w:ascii="Barlow" w:hAnsi="Barlow"/>
          <w:sz w:val="22"/>
          <w:szCs w:val="22"/>
        </w:rPr>
        <w:t xml:space="preserve"> a positive impact on professionals who advise and support people with housing or homeless need across London. </w:t>
      </w:r>
    </w:p>
    <w:p w14:paraId="14D26D83" w14:textId="77777777" w:rsidR="007F7CAF" w:rsidRPr="00E5540F" w:rsidRDefault="007F7CAF" w:rsidP="000E754E">
      <w:pPr>
        <w:rPr>
          <w:rFonts w:ascii="Barlow" w:hAnsi="Barlow"/>
          <w:sz w:val="22"/>
          <w:szCs w:val="22"/>
        </w:rPr>
      </w:pPr>
    </w:p>
    <w:p w14:paraId="2B81ADD5" w14:textId="23C539B2" w:rsidR="001E4E5B" w:rsidRPr="00E5540F" w:rsidRDefault="007F7CAF" w:rsidP="000E754E">
      <w:pPr>
        <w:rPr>
          <w:rFonts w:ascii="Barlow" w:hAnsi="Barlow"/>
          <w:sz w:val="22"/>
          <w:szCs w:val="22"/>
        </w:rPr>
      </w:pPr>
      <w:r w:rsidRPr="00E5540F">
        <w:rPr>
          <w:rFonts w:ascii="Barlow" w:hAnsi="Barlow"/>
          <w:sz w:val="22"/>
          <w:szCs w:val="22"/>
        </w:rPr>
        <w:t xml:space="preserve">The Team </w:t>
      </w:r>
      <w:r w:rsidR="00165A95" w:rsidRPr="00E5540F">
        <w:rPr>
          <w:rFonts w:ascii="Barlow" w:hAnsi="Barlow"/>
          <w:sz w:val="22"/>
          <w:szCs w:val="22"/>
        </w:rPr>
        <w:t xml:space="preserve">has </w:t>
      </w:r>
      <w:r w:rsidR="00C9327A" w:rsidRPr="00E5540F">
        <w:rPr>
          <w:rFonts w:ascii="Barlow" w:hAnsi="Barlow"/>
          <w:sz w:val="22"/>
          <w:szCs w:val="22"/>
        </w:rPr>
        <w:t xml:space="preserve">designed </w:t>
      </w:r>
      <w:r w:rsidR="002F0922" w:rsidRPr="00E5540F">
        <w:rPr>
          <w:rFonts w:ascii="Barlow" w:hAnsi="Barlow"/>
          <w:sz w:val="22"/>
          <w:szCs w:val="22"/>
        </w:rPr>
        <w:t>an offer of training and support that is under</w:t>
      </w:r>
      <w:r w:rsidR="00DA0AAE" w:rsidRPr="00E5540F">
        <w:rPr>
          <w:rFonts w:ascii="Barlow" w:hAnsi="Barlow"/>
          <w:sz w:val="22"/>
          <w:szCs w:val="22"/>
        </w:rPr>
        <w:t>pinned</w:t>
      </w:r>
      <w:r w:rsidR="002F0922" w:rsidRPr="00E5540F">
        <w:rPr>
          <w:rFonts w:ascii="Barlow" w:hAnsi="Barlow"/>
          <w:sz w:val="22"/>
          <w:szCs w:val="22"/>
        </w:rPr>
        <w:t xml:space="preserve"> by </w:t>
      </w:r>
      <w:r w:rsidR="00552003" w:rsidRPr="00E5540F">
        <w:rPr>
          <w:rFonts w:ascii="Barlow" w:hAnsi="Barlow"/>
          <w:sz w:val="22"/>
          <w:szCs w:val="22"/>
        </w:rPr>
        <w:t xml:space="preserve">practical </w:t>
      </w:r>
      <w:r w:rsidR="002F0922" w:rsidRPr="00E5540F">
        <w:rPr>
          <w:rFonts w:ascii="Barlow" w:hAnsi="Barlow"/>
          <w:sz w:val="22"/>
          <w:szCs w:val="22"/>
        </w:rPr>
        <w:t>systems change</w:t>
      </w:r>
      <w:r w:rsidR="00AF0303" w:rsidRPr="00E5540F">
        <w:rPr>
          <w:rFonts w:ascii="Barlow" w:hAnsi="Barlow"/>
          <w:sz w:val="22"/>
          <w:szCs w:val="22"/>
        </w:rPr>
        <w:t xml:space="preserve"> thinking, </w:t>
      </w:r>
      <w:r w:rsidR="002F0922" w:rsidRPr="00E5540F">
        <w:rPr>
          <w:rFonts w:ascii="Barlow" w:hAnsi="Barlow"/>
          <w:sz w:val="22"/>
          <w:szCs w:val="22"/>
        </w:rPr>
        <w:t xml:space="preserve">principles and </w:t>
      </w:r>
      <w:r w:rsidR="00552003" w:rsidRPr="00E5540F">
        <w:rPr>
          <w:rFonts w:ascii="Barlow" w:hAnsi="Barlow"/>
          <w:sz w:val="22"/>
          <w:szCs w:val="22"/>
        </w:rPr>
        <w:t>methodologies</w:t>
      </w:r>
      <w:r w:rsidR="00020A87" w:rsidRPr="00E5540F">
        <w:rPr>
          <w:rFonts w:ascii="Barlow" w:hAnsi="Barlow"/>
          <w:sz w:val="22"/>
          <w:szCs w:val="22"/>
        </w:rPr>
        <w:t>.</w:t>
      </w:r>
      <w:r w:rsidR="001E4E5B" w:rsidRPr="00E5540F">
        <w:rPr>
          <w:rFonts w:ascii="Barlow" w:hAnsi="Barlow"/>
          <w:sz w:val="22"/>
          <w:szCs w:val="22"/>
        </w:rPr>
        <w:t xml:space="preserve"> The role will be part of a team of ‘systems changers’ and trainers with extensive experience in homelessness and trained in systems thinking and experimentation.  Priorities for action and learning needs are based on evidence and insight collated and analysed by the </w:t>
      </w:r>
      <w:r w:rsidR="006633EB" w:rsidRPr="00E5540F">
        <w:rPr>
          <w:rFonts w:ascii="Barlow" w:hAnsi="Barlow"/>
          <w:sz w:val="22"/>
          <w:szCs w:val="22"/>
        </w:rPr>
        <w:t>team</w:t>
      </w:r>
      <w:r w:rsidR="00F44C52" w:rsidRPr="00E5540F">
        <w:rPr>
          <w:rFonts w:ascii="Barlow" w:hAnsi="Barlow"/>
          <w:sz w:val="22"/>
          <w:szCs w:val="22"/>
        </w:rPr>
        <w:t>,</w:t>
      </w:r>
      <w:r w:rsidR="001E4E5B" w:rsidRPr="00E5540F">
        <w:rPr>
          <w:rFonts w:ascii="Barlow" w:hAnsi="Barlow"/>
          <w:sz w:val="22"/>
          <w:szCs w:val="22"/>
        </w:rPr>
        <w:t xml:space="preserve"> with input from people with direct lived experience. </w:t>
      </w:r>
    </w:p>
    <w:p w14:paraId="75EBC420" w14:textId="28F69E25" w:rsidR="00020A87" w:rsidRPr="00E5540F" w:rsidRDefault="00020A87" w:rsidP="000E754E">
      <w:pPr>
        <w:rPr>
          <w:rFonts w:ascii="Barlow" w:hAnsi="Barlow"/>
          <w:sz w:val="22"/>
          <w:szCs w:val="22"/>
        </w:rPr>
      </w:pPr>
    </w:p>
    <w:p w14:paraId="06A4B6C6" w14:textId="6C5BA147" w:rsidR="0047768E" w:rsidRPr="00E5540F" w:rsidRDefault="00C9327A" w:rsidP="000E754E">
      <w:pPr>
        <w:rPr>
          <w:rFonts w:ascii="Barlow" w:hAnsi="Barlow" w:cs="Arial"/>
          <w:sz w:val="22"/>
          <w:szCs w:val="22"/>
        </w:rPr>
      </w:pPr>
      <w:r w:rsidRPr="00E5540F">
        <w:rPr>
          <w:rFonts w:ascii="Barlow" w:hAnsi="Barlow"/>
          <w:sz w:val="22"/>
          <w:szCs w:val="22"/>
        </w:rPr>
        <w:t xml:space="preserve">The </w:t>
      </w:r>
      <w:r w:rsidR="006F7772" w:rsidRPr="00E5540F">
        <w:rPr>
          <w:rFonts w:ascii="Barlow" w:hAnsi="Barlow"/>
          <w:sz w:val="22"/>
          <w:szCs w:val="22"/>
        </w:rPr>
        <w:t>S</w:t>
      </w:r>
      <w:r w:rsidR="006F7772">
        <w:rPr>
          <w:rFonts w:ascii="Barlow" w:hAnsi="Barlow"/>
          <w:sz w:val="22"/>
          <w:szCs w:val="22"/>
        </w:rPr>
        <w:t xml:space="preserve">ector </w:t>
      </w:r>
      <w:r w:rsidR="006633EB" w:rsidRPr="00E5540F">
        <w:rPr>
          <w:rFonts w:ascii="Barlow" w:hAnsi="Barlow"/>
          <w:sz w:val="22"/>
          <w:szCs w:val="22"/>
        </w:rPr>
        <w:t>Practice</w:t>
      </w:r>
      <w:r w:rsidRPr="00E5540F">
        <w:rPr>
          <w:rFonts w:ascii="Barlow" w:hAnsi="Barlow"/>
          <w:sz w:val="22"/>
          <w:szCs w:val="22"/>
        </w:rPr>
        <w:t xml:space="preserve"> </w:t>
      </w:r>
      <w:r w:rsidR="00414208" w:rsidRPr="00E5540F">
        <w:rPr>
          <w:rFonts w:ascii="Barlow" w:hAnsi="Barlow"/>
          <w:sz w:val="22"/>
          <w:szCs w:val="22"/>
        </w:rPr>
        <w:t>Lead</w:t>
      </w:r>
      <w:r w:rsidRPr="00E5540F">
        <w:rPr>
          <w:rFonts w:ascii="Barlow" w:hAnsi="Barlow"/>
          <w:sz w:val="22"/>
          <w:szCs w:val="22"/>
        </w:rPr>
        <w:t xml:space="preserve"> will </w:t>
      </w:r>
      <w:r w:rsidR="00414208" w:rsidRPr="00E5540F">
        <w:rPr>
          <w:rFonts w:ascii="Barlow" w:hAnsi="Barlow"/>
          <w:sz w:val="22"/>
          <w:szCs w:val="22"/>
        </w:rPr>
        <w:t>the main  point</w:t>
      </w:r>
      <w:r w:rsidR="00B04A87" w:rsidRPr="00E5540F">
        <w:rPr>
          <w:rFonts w:ascii="Barlow" w:hAnsi="Barlow"/>
          <w:sz w:val="22"/>
          <w:szCs w:val="22"/>
        </w:rPr>
        <w:t xml:space="preserve"> of contact</w:t>
      </w:r>
      <w:r w:rsidR="00414208" w:rsidRPr="00E5540F">
        <w:rPr>
          <w:rFonts w:ascii="Barlow" w:hAnsi="Barlow"/>
          <w:sz w:val="22"/>
          <w:szCs w:val="22"/>
        </w:rPr>
        <w:t xml:space="preserve"> for the programme</w:t>
      </w:r>
      <w:r w:rsidRPr="00E5540F">
        <w:rPr>
          <w:rFonts w:ascii="Barlow" w:hAnsi="Barlow"/>
          <w:sz w:val="22"/>
          <w:szCs w:val="22"/>
        </w:rPr>
        <w:t xml:space="preserve">, </w:t>
      </w:r>
      <w:r w:rsidR="009F632C" w:rsidRPr="00E5540F">
        <w:rPr>
          <w:rFonts w:ascii="Barlow" w:hAnsi="Barlow" w:cs="Arial"/>
          <w:bCs/>
          <w:sz w:val="22"/>
          <w:szCs w:val="22"/>
        </w:rPr>
        <w:t xml:space="preserve">will work closely and liaise regularly with </w:t>
      </w:r>
      <w:r w:rsidRPr="00E5540F">
        <w:rPr>
          <w:rFonts w:ascii="Barlow" w:hAnsi="Barlow"/>
          <w:sz w:val="22"/>
          <w:szCs w:val="22"/>
        </w:rPr>
        <w:t xml:space="preserve"> ‘system changers’</w:t>
      </w:r>
      <w:r w:rsidR="00C43E50" w:rsidRPr="00E5540F">
        <w:rPr>
          <w:rFonts w:ascii="Barlow" w:hAnsi="Barlow"/>
          <w:sz w:val="22"/>
          <w:szCs w:val="22"/>
        </w:rPr>
        <w:t xml:space="preserve"> and </w:t>
      </w:r>
      <w:r w:rsidR="009F632C" w:rsidRPr="00E5540F">
        <w:rPr>
          <w:rFonts w:ascii="Barlow" w:hAnsi="Barlow"/>
          <w:sz w:val="22"/>
          <w:szCs w:val="22"/>
        </w:rPr>
        <w:t xml:space="preserve">the </w:t>
      </w:r>
      <w:r w:rsidR="00C43E50" w:rsidRPr="00E5540F">
        <w:rPr>
          <w:rFonts w:ascii="Barlow" w:hAnsi="Barlow"/>
          <w:sz w:val="22"/>
          <w:szCs w:val="22"/>
        </w:rPr>
        <w:t>training</w:t>
      </w:r>
      <w:r w:rsidRPr="00E5540F">
        <w:rPr>
          <w:rFonts w:ascii="Barlow" w:hAnsi="Barlow"/>
          <w:sz w:val="22"/>
          <w:szCs w:val="22"/>
        </w:rPr>
        <w:t xml:space="preserve"> team and report to a</w:t>
      </w:r>
      <w:r w:rsidR="00CC51ED" w:rsidRPr="00E5540F">
        <w:rPr>
          <w:rFonts w:ascii="Barlow" w:hAnsi="Barlow"/>
          <w:sz w:val="22"/>
          <w:szCs w:val="22"/>
        </w:rPr>
        <w:t xml:space="preserve">ppropriate </w:t>
      </w:r>
      <w:r w:rsidR="00C43E50" w:rsidRPr="00E5540F">
        <w:rPr>
          <w:rFonts w:ascii="Barlow" w:hAnsi="Barlow"/>
          <w:sz w:val="22"/>
          <w:szCs w:val="22"/>
        </w:rPr>
        <w:t xml:space="preserve">Shelter </w:t>
      </w:r>
      <w:r w:rsidRPr="00E5540F">
        <w:rPr>
          <w:rFonts w:ascii="Barlow" w:hAnsi="Barlow"/>
          <w:sz w:val="22"/>
          <w:szCs w:val="22"/>
        </w:rPr>
        <w:t>Steering Group</w:t>
      </w:r>
      <w:r w:rsidR="00CC51ED" w:rsidRPr="00E5540F">
        <w:rPr>
          <w:rFonts w:ascii="Barlow" w:hAnsi="Barlow"/>
          <w:sz w:val="22"/>
          <w:szCs w:val="22"/>
        </w:rPr>
        <w:t>s</w:t>
      </w:r>
      <w:r w:rsidRPr="00E5540F">
        <w:rPr>
          <w:rFonts w:ascii="Barlow" w:hAnsi="Barlow"/>
          <w:sz w:val="22"/>
          <w:szCs w:val="22"/>
        </w:rPr>
        <w:t xml:space="preserve">, ensuring influence on policy in addition to practice. </w:t>
      </w:r>
      <w:r w:rsidR="0047768E" w:rsidRPr="00E5540F">
        <w:rPr>
          <w:rFonts w:ascii="Barlow" w:hAnsi="Barlow"/>
          <w:sz w:val="22"/>
          <w:szCs w:val="22"/>
        </w:rPr>
        <w:t xml:space="preserve"> The role will jo</w:t>
      </w:r>
      <w:r w:rsidR="0047768E" w:rsidRPr="00E5540F">
        <w:rPr>
          <w:rFonts w:ascii="Barlow" w:hAnsi="Barlow" w:cs="Arial"/>
          <w:bCs/>
          <w:sz w:val="22"/>
          <w:szCs w:val="22"/>
        </w:rPr>
        <w:t>in</w:t>
      </w:r>
      <w:r w:rsidR="00F56024" w:rsidRPr="00E5540F">
        <w:rPr>
          <w:rFonts w:ascii="Barlow" w:hAnsi="Barlow" w:cs="Arial"/>
          <w:bCs/>
          <w:sz w:val="22"/>
          <w:szCs w:val="22"/>
        </w:rPr>
        <w:t xml:space="preserve"> this work up with other activities of the Services Professional team and </w:t>
      </w:r>
      <w:r w:rsidR="005E08B3" w:rsidRPr="00E5540F">
        <w:rPr>
          <w:rFonts w:ascii="Barlow" w:hAnsi="Barlow" w:cs="Arial"/>
          <w:sz w:val="22"/>
          <w:szCs w:val="22"/>
        </w:rPr>
        <w:t>meet strategic</w:t>
      </w:r>
      <w:r w:rsidR="00F56024" w:rsidRPr="00E5540F">
        <w:rPr>
          <w:rFonts w:ascii="Barlow" w:hAnsi="Barlow" w:cs="Arial"/>
          <w:sz w:val="22"/>
          <w:szCs w:val="22"/>
        </w:rPr>
        <w:t xml:space="preserve"> objectives of Shelter (local, community and national priorities</w:t>
      </w:r>
      <w:r w:rsidR="0047768E" w:rsidRPr="00E5540F">
        <w:rPr>
          <w:rFonts w:ascii="Barlow" w:hAnsi="Barlow" w:cs="Arial"/>
          <w:sz w:val="22"/>
          <w:szCs w:val="22"/>
        </w:rPr>
        <w:t>)</w:t>
      </w:r>
      <w:bookmarkStart w:id="0" w:name="_Toc387234422"/>
    </w:p>
    <w:p w14:paraId="5FDB89FC" w14:textId="77777777" w:rsidR="0047768E" w:rsidRPr="00E5540F" w:rsidRDefault="0047768E" w:rsidP="000E754E">
      <w:pPr>
        <w:rPr>
          <w:rFonts w:ascii="Barlow" w:hAnsi="Barlow" w:cs="Arial"/>
          <w:sz w:val="22"/>
          <w:szCs w:val="22"/>
        </w:rPr>
      </w:pPr>
    </w:p>
    <w:p w14:paraId="0483C863" w14:textId="12471A7B" w:rsidR="007375B6" w:rsidRPr="00E5540F" w:rsidRDefault="007375B6" w:rsidP="000E754E">
      <w:pPr>
        <w:rPr>
          <w:rFonts w:ascii="Barlow" w:hAnsi="Barlow"/>
          <w:sz w:val="22"/>
          <w:szCs w:val="22"/>
        </w:rPr>
      </w:pPr>
      <w:r w:rsidRPr="00E5540F">
        <w:rPr>
          <w:rFonts w:ascii="Barlow" w:hAnsi="Barlow" w:cs="Arial"/>
          <w:bCs/>
          <w:sz w:val="22"/>
          <w:szCs w:val="22"/>
        </w:rPr>
        <w:t xml:space="preserve">The </w:t>
      </w:r>
      <w:r w:rsidR="006F7772">
        <w:rPr>
          <w:rFonts w:ascii="Barlow" w:hAnsi="Barlow" w:cs="Arial"/>
          <w:bCs/>
          <w:sz w:val="22"/>
          <w:szCs w:val="22"/>
        </w:rPr>
        <w:t>Secto</w:t>
      </w:r>
      <w:r w:rsidR="00040A3B">
        <w:rPr>
          <w:rFonts w:ascii="Barlow" w:hAnsi="Barlow" w:cs="Arial"/>
          <w:bCs/>
          <w:sz w:val="22"/>
          <w:szCs w:val="22"/>
        </w:rPr>
        <w:t>r</w:t>
      </w:r>
      <w:r w:rsidR="006F7772" w:rsidRPr="00E5540F">
        <w:rPr>
          <w:rFonts w:ascii="Barlow" w:hAnsi="Barlow" w:cs="Arial"/>
          <w:bCs/>
          <w:sz w:val="22"/>
          <w:szCs w:val="22"/>
        </w:rPr>
        <w:t xml:space="preserve"> </w:t>
      </w:r>
      <w:r w:rsidRPr="00E5540F">
        <w:rPr>
          <w:rFonts w:ascii="Barlow" w:hAnsi="Barlow" w:cs="Arial"/>
          <w:bCs/>
          <w:sz w:val="22"/>
          <w:szCs w:val="22"/>
        </w:rPr>
        <w:t xml:space="preserve">Practice Lead </w:t>
      </w:r>
      <w:r w:rsidR="009F632C" w:rsidRPr="00E5540F">
        <w:rPr>
          <w:rFonts w:ascii="Barlow" w:hAnsi="Barlow" w:cs="Arial"/>
          <w:bCs/>
          <w:sz w:val="22"/>
          <w:szCs w:val="22"/>
        </w:rPr>
        <w:t xml:space="preserve">will work closely and liaise regularly with </w:t>
      </w:r>
      <w:r w:rsidR="009F632C" w:rsidRPr="00E5540F">
        <w:rPr>
          <w:rFonts w:ascii="Barlow" w:hAnsi="Barlow"/>
          <w:sz w:val="22"/>
          <w:szCs w:val="22"/>
        </w:rPr>
        <w:t xml:space="preserve">the Strategic Partnership </w:t>
      </w:r>
      <w:r w:rsidR="005E08B3" w:rsidRPr="00E5540F">
        <w:rPr>
          <w:rFonts w:ascii="Barlow" w:hAnsi="Barlow"/>
          <w:sz w:val="22"/>
          <w:szCs w:val="22"/>
        </w:rPr>
        <w:t>Lead</w:t>
      </w:r>
      <w:r w:rsidR="009F632C" w:rsidRPr="00E5540F">
        <w:rPr>
          <w:rFonts w:ascii="Barlow" w:hAnsi="Barlow"/>
          <w:sz w:val="22"/>
          <w:szCs w:val="22"/>
        </w:rPr>
        <w:t xml:space="preserve"> </w:t>
      </w:r>
      <w:r w:rsidR="00CC51ED" w:rsidRPr="00E5540F">
        <w:rPr>
          <w:rFonts w:ascii="Barlow" w:hAnsi="Barlow"/>
          <w:sz w:val="22"/>
          <w:szCs w:val="22"/>
        </w:rPr>
        <w:t>at Homeless</w:t>
      </w:r>
      <w:r w:rsidRPr="00E5540F">
        <w:rPr>
          <w:rFonts w:ascii="Barlow" w:hAnsi="Barlow" w:cs="Arial"/>
          <w:bCs/>
          <w:sz w:val="22"/>
          <w:szCs w:val="22"/>
        </w:rPr>
        <w:t xml:space="preserve"> Link</w:t>
      </w:r>
      <w:r w:rsidR="005E08B3" w:rsidRPr="00E5540F">
        <w:rPr>
          <w:rFonts w:ascii="Barlow" w:hAnsi="Barlow" w:cs="Arial"/>
          <w:bCs/>
          <w:sz w:val="22"/>
          <w:szCs w:val="22"/>
        </w:rPr>
        <w:t xml:space="preserve"> and other</w:t>
      </w:r>
      <w:r w:rsidRPr="00E5540F">
        <w:rPr>
          <w:rFonts w:ascii="Barlow" w:hAnsi="Barlow" w:cs="Arial"/>
          <w:bCs/>
          <w:sz w:val="22"/>
          <w:szCs w:val="22"/>
        </w:rPr>
        <w:t xml:space="preserve"> teams</w:t>
      </w:r>
      <w:r w:rsidR="005E08B3" w:rsidRPr="00E5540F">
        <w:rPr>
          <w:rFonts w:ascii="Barlow" w:hAnsi="Barlow" w:cs="Arial"/>
          <w:bCs/>
          <w:sz w:val="22"/>
          <w:szCs w:val="22"/>
        </w:rPr>
        <w:t xml:space="preserve"> as appropriate</w:t>
      </w:r>
      <w:r w:rsidRPr="00E5540F">
        <w:rPr>
          <w:rFonts w:ascii="Barlow" w:hAnsi="Barlow" w:cs="Arial"/>
          <w:bCs/>
          <w:sz w:val="22"/>
          <w:szCs w:val="22"/>
        </w:rPr>
        <w:t>.</w:t>
      </w:r>
      <w:bookmarkEnd w:id="0"/>
    </w:p>
    <w:p w14:paraId="349DE3E3" w14:textId="77777777" w:rsidR="00F56024" w:rsidRPr="00E5540F" w:rsidRDefault="00F56024" w:rsidP="000E754E"/>
    <w:p w14:paraId="4C11B724" w14:textId="1186CB0F" w:rsidR="0088630C" w:rsidRPr="00E5540F" w:rsidRDefault="001E1364" w:rsidP="000E754E">
      <w:pPr>
        <w:rPr>
          <w:rFonts w:ascii="Barlow SemiBold" w:hAnsi="Barlow SemiBold" w:cstheme="minorHAnsi"/>
          <w:bCs/>
          <w:lang w:val="en-US" w:eastAsia="en-GB"/>
        </w:rPr>
      </w:pPr>
      <w:r w:rsidRPr="00E5540F">
        <w:rPr>
          <w:rFonts w:ascii="Barlow SemiBold" w:hAnsi="Barlow SemiBold" w:cstheme="minorHAnsi"/>
          <w:bCs/>
          <w:lang w:val="en-US" w:eastAsia="en-GB"/>
        </w:rPr>
        <w:t>About the role</w:t>
      </w:r>
    </w:p>
    <w:p w14:paraId="7B28C03C" w14:textId="6BFAC533" w:rsidR="00E47299" w:rsidRPr="00E5540F" w:rsidRDefault="00E47299" w:rsidP="000E754E">
      <w:pPr>
        <w:rPr>
          <w:rFonts w:ascii="Barlow" w:hAnsi="Barlow" w:cstheme="minorHAnsi"/>
          <w:sz w:val="20"/>
          <w:szCs w:val="20"/>
          <w:lang w:val="en-US" w:eastAsia="en-GB"/>
        </w:rPr>
      </w:pPr>
    </w:p>
    <w:p w14:paraId="1F612887" w14:textId="0958D074" w:rsidR="003214C5" w:rsidRPr="00E5540F" w:rsidRDefault="007E5331" w:rsidP="000E754E">
      <w:pPr>
        <w:rPr>
          <w:rFonts w:ascii="Barlow" w:hAnsi="Barlow"/>
          <w:sz w:val="22"/>
          <w:szCs w:val="22"/>
        </w:rPr>
      </w:pPr>
      <w:r w:rsidRPr="00E5540F">
        <w:rPr>
          <w:rFonts w:ascii="Barlow" w:hAnsi="Barlow"/>
          <w:sz w:val="22"/>
          <w:szCs w:val="22"/>
        </w:rPr>
        <w:t xml:space="preserve">This role requires someone with strong experience of working with </w:t>
      </w:r>
      <w:r w:rsidR="00DE0889" w:rsidRPr="00E5540F">
        <w:rPr>
          <w:rFonts w:ascii="Barlow" w:hAnsi="Barlow"/>
          <w:sz w:val="22"/>
          <w:szCs w:val="22"/>
        </w:rPr>
        <w:t xml:space="preserve">professionals </w:t>
      </w:r>
      <w:r w:rsidR="00503E72" w:rsidRPr="00E5540F">
        <w:rPr>
          <w:rFonts w:ascii="Barlow" w:hAnsi="Barlow"/>
          <w:sz w:val="22"/>
          <w:szCs w:val="22"/>
        </w:rPr>
        <w:t xml:space="preserve">or as a professional </w:t>
      </w:r>
      <w:r w:rsidR="00DE0889" w:rsidRPr="00E5540F">
        <w:rPr>
          <w:rFonts w:ascii="Barlow" w:hAnsi="Barlow"/>
          <w:sz w:val="22"/>
          <w:szCs w:val="22"/>
        </w:rPr>
        <w:t>support</w:t>
      </w:r>
      <w:r w:rsidR="00503E72" w:rsidRPr="00E5540F">
        <w:rPr>
          <w:rFonts w:ascii="Barlow" w:hAnsi="Barlow"/>
          <w:sz w:val="22"/>
          <w:szCs w:val="22"/>
        </w:rPr>
        <w:t>ing</w:t>
      </w:r>
      <w:r w:rsidR="00DE0889" w:rsidRPr="00E5540F">
        <w:rPr>
          <w:rFonts w:ascii="Barlow" w:hAnsi="Barlow"/>
          <w:sz w:val="22"/>
          <w:szCs w:val="22"/>
        </w:rPr>
        <w:t xml:space="preserve"> </w:t>
      </w:r>
      <w:r w:rsidR="00AD1123" w:rsidRPr="00E5540F">
        <w:rPr>
          <w:rFonts w:ascii="Barlow" w:hAnsi="Barlow"/>
          <w:sz w:val="22"/>
          <w:szCs w:val="22"/>
        </w:rPr>
        <w:t>people facing</w:t>
      </w:r>
      <w:r w:rsidRPr="00E5540F">
        <w:rPr>
          <w:rFonts w:ascii="Barlow" w:hAnsi="Barlow"/>
          <w:sz w:val="22"/>
          <w:szCs w:val="22"/>
        </w:rPr>
        <w:t xml:space="preserve"> </w:t>
      </w:r>
      <w:r w:rsidR="00DE0889" w:rsidRPr="00E5540F">
        <w:rPr>
          <w:rFonts w:ascii="Barlow" w:hAnsi="Barlow"/>
          <w:sz w:val="22"/>
          <w:szCs w:val="22"/>
        </w:rPr>
        <w:t xml:space="preserve">homelessness and </w:t>
      </w:r>
      <w:r w:rsidR="00942650" w:rsidRPr="00E5540F">
        <w:rPr>
          <w:rFonts w:ascii="Barlow" w:hAnsi="Barlow"/>
          <w:sz w:val="22"/>
          <w:szCs w:val="22"/>
        </w:rPr>
        <w:t>with complex needs</w:t>
      </w:r>
      <w:r w:rsidRPr="00E5540F">
        <w:rPr>
          <w:rFonts w:ascii="Barlow" w:hAnsi="Barlow"/>
          <w:sz w:val="22"/>
          <w:szCs w:val="22"/>
        </w:rPr>
        <w:t>.</w:t>
      </w:r>
      <w:r w:rsidR="00E97744" w:rsidRPr="00E5540F">
        <w:rPr>
          <w:rFonts w:ascii="Barlow" w:hAnsi="Barlow"/>
          <w:sz w:val="22"/>
          <w:szCs w:val="22"/>
        </w:rPr>
        <w:t xml:space="preserve"> The role will </w:t>
      </w:r>
      <w:r w:rsidR="003214C5" w:rsidRPr="00E5540F">
        <w:rPr>
          <w:rFonts w:ascii="Barlow" w:hAnsi="Barlow"/>
          <w:sz w:val="22"/>
          <w:szCs w:val="22"/>
        </w:rPr>
        <w:t>actively contribute to the programmes overarching aim to prevent homelessness and increase housing options (by improving the services delivered by frontline housing and homelessness organisations and professionals).</w:t>
      </w:r>
    </w:p>
    <w:p w14:paraId="71434577" w14:textId="77777777" w:rsidR="003214C5" w:rsidRPr="00E5540F" w:rsidRDefault="003214C5" w:rsidP="000E754E">
      <w:pPr>
        <w:rPr>
          <w:rFonts w:ascii="Barlow" w:hAnsi="Barlow" w:cstheme="minorHAnsi"/>
          <w:sz w:val="20"/>
          <w:szCs w:val="20"/>
          <w:lang w:val="en-US" w:eastAsia="en-GB"/>
        </w:rPr>
      </w:pPr>
    </w:p>
    <w:p w14:paraId="379C794E" w14:textId="2F41AC96" w:rsidR="007E5331" w:rsidRPr="00E5540F" w:rsidRDefault="007E5331" w:rsidP="000E754E">
      <w:pPr>
        <w:rPr>
          <w:rFonts w:ascii="Barlow" w:hAnsi="Barlow"/>
          <w:sz w:val="22"/>
          <w:szCs w:val="22"/>
        </w:rPr>
      </w:pPr>
      <w:r w:rsidRPr="00E5540F">
        <w:rPr>
          <w:rFonts w:ascii="Barlow" w:hAnsi="Barlow"/>
          <w:sz w:val="22"/>
          <w:szCs w:val="22"/>
        </w:rPr>
        <w:t xml:space="preserve">You </w:t>
      </w:r>
      <w:r w:rsidR="00D005E0" w:rsidRPr="00E5540F">
        <w:rPr>
          <w:rFonts w:ascii="Barlow" w:hAnsi="Barlow"/>
          <w:sz w:val="22"/>
          <w:szCs w:val="22"/>
        </w:rPr>
        <w:t>will be</w:t>
      </w:r>
      <w:r w:rsidRPr="00E5540F">
        <w:rPr>
          <w:rFonts w:ascii="Barlow" w:hAnsi="Barlow"/>
          <w:sz w:val="22"/>
          <w:szCs w:val="22"/>
        </w:rPr>
        <w:t xml:space="preserve"> a creative thinker who is committed to improving services and be a tenacious, committed individual with the ability to effectively manage a challenging pro</w:t>
      </w:r>
      <w:r w:rsidR="00AD1123" w:rsidRPr="00E5540F">
        <w:rPr>
          <w:rFonts w:ascii="Barlow" w:hAnsi="Barlow"/>
          <w:sz w:val="22"/>
          <w:szCs w:val="22"/>
        </w:rPr>
        <w:t>gramme</w:t>
      </w:r>
      <w:r w:rsidRPr="00E5540F">
        <w:rPr>
          <w:rFonts w:ascii="Barlow" w:hAnsi="Barlow"/>
          <w:sz w:val="22"/>
          <w:szCs w:val="22"/>
        </w:rPr>
        <w:t xml:space="preserve"> operating across </w:t>
      </w:r>
      <w:r w:rsidR="00942650" w:rsidRPr="00E5540F">
        <w:rPr>
          <w:rFonts w:ascii="Barlow" w:hAnsi="Barlow"/>
          <w:sz w:val="22"/>
          <w:szCs w:val="22"/>
        </w:rPr>
        <w:t>boroughs as</w:t>
      </w:r>
      <w:r w:rsidR="00AD1123" w:rsidRPr="00E5540F">
        <w:rPr>
          <w:rFonts w:ascii="Barlow" w:hAnsi="Barlow"/>
          <w:sz w:val="22"/>
          <w:szCs w:val="22"/>
        </w:rPr>
        <w:t xml:space="preserve"> well as </w:t>
      </w:r>
      <w:r w:rsidRPr="00E5540F">
        <w:rPr>
          <w:rFonts w:ascii="Barlow" w:hAnsi="Barlow"/>
          <w:sz w:val="22"/>
          <w:szCs w:val="22"/>
        </w:rPr>
        <w:t xml:space="preserve">organisational and sector boundaries. </w:t>
      </w:r>
      <w:r w:rsidR="00D005E0" w:rsidRPr="00E5540F">
        <w:rPr>
          <w:rFonts w:ascii="Barlow" w:hAnsi="Barlow"/>
          <w:sz w:val="22"/>
          <w:szCs w:val="22"/>
        </w:rPr>
        <w:t xml:space="preserve">The role will be </w:t>
      </w:r>
      <w:r w:rsidRPr="00E5540F">
        <w:rPr>
          <w:rFonts w:ascii="Barlow" w:hAnsi="Barlow"/>
          <w:sz w:val="22"/>
          <w:szCs w:val="22"/>
        </w:rPr>
        <w:t>stretching and extremely rewarding.</w:t>
      </w:r>
    </w:p>
    <w:p w14:paraId="0E6C216D" w14:textId="77777777" w:rsidR="007E5331" w:rsidRPr="00E5540F" w:rsidRDefault="007E5331" w:rsidP="000E754E">
      <w:pPr>
        <w:rPr>
          <w:rFonts w:ascii="Barlow" w:hAnsi="Barlow" w:cstheme="minorHAnsi"/>
          <w:sz w:val="20"/>
          <w:szCs w:val="20"/>
          <w:lang w:val="en-US" w:eastAsia="en-GB"/>
        </w:rPr>
      </w:pPr>
    </w:p>
    <w:p w14:paraId="292285BA" w14:textId="760F35DB" w:rsidR="003404FC" w:rsidRPr="00E5540F" w:rsidRDefault="003404FC" w:rsidP="000E754E">
      <w:pPr>
        <w:rPr>
          <w:rFonts w:ascii="Barlow" w:hAnsi="Barlow" w:cs="Arial"/>
          <w:sz w:val="22"/>
          <w:szCs w:val="22"/>
        </w:rPr>
      </w:pPr>
      <w:r w:rsidRPr="00E5540F">
        <w:rPr>
          <w:rFonts w:ascii="Barlow" w:hAnsi="Barlow" w:cs="Arial"/>
          <w:sz w:val="22"/>
          <w:szCs w:val="22"/>
        </w:rPr>
        <w:lastRenderedPageBreak/>
        <w:t xml:space="preserve">This role will actively contribute to Shelter’s </w:t>
      </w:r>
      <w:r w:rsidR="0031234B" w:rsidRPr="00E5540F">
        <w:rPr>
          <w:rFonts w:ascii="Barlow" w:hAnsi="Barlow" w:cs="Arial"/>
          <w:sz w:val="22"/>
          <w:szCs w:val="22"/>
        </w:rPr>
        <w:t xml:space="preserve">priorities </w:t>
      </w:r>
      <w:r w:rsidRPr="00E5540F">
        <w:rPr>
          <w:rFonts w:ascii="Barlow" w:hAnsi="Barlow" w:cs="Arial"/>
          <w:sz w:val="22"/>
          <w:szCs w:val="22"/>
        </w:rPr>
        <w:t>as the sector’s knowledge</w:t>
      </w:r>
      <w:r w:rsidR="00355A72" w:rsidRPr="00E5540F">
        <w:rPr>
          <w:rFonts w:ascii="Barlow" w:hAnsi="Barlow" w:cs="Arial"/>
          <w:sz w:val="22"/>
          <w:szCs w:val="22"/>
        </w:rPr>
        <w:t xml:space="preserve">, policy, and legal </w:t>
      </w:r>
      <w:r w:rsidR="00E052B3" w:rsidRPr="00E5540F">
        <w:rPr>
          <w:rFonts w:ascii="Barlow" w:hAnsi="Barlow" w:cs="Arial"/>
          <w:sz w:val="22"/>
          <w:szCs w:val="22"/>
        </w:rPr>
        <w:t>expert</w:t>
      </w:r>
      <w:r w:rsidR="009314CF" w:rsidRPr="00E5540F">
        <w:rPr>
          <w:rFonts w:ascii="Barlow" w:hAnsi="Barlow" w:cs="Arial"/>
          <w:sz w:val="22"/>
          <w:szCs w:val="22"/>
        </w:rPr>
        <w:t>,</w:t>
      </w:r>
      <w:r w:rsidRPr="00E5540F">
        <w:rPr>
          <w:rFonts w:ascii="Barlow" w:hAnsi="Barlow" w:cs="Arial"/>
          <w:sz w:val="22"/>
          <w:szCs w:val="22"/>
        </w:rPr>
        <w:t xml:space="preserve"> </w:t>
      </w:r>
      <w:r w:rsidR="00A70C24" w:rsidRPr="00E5540F">
        <w:rPr>
          <w:rFonts w:ascii="Barlow" w:hAnsi="Barlow" w:cs="Arial"/>
          <w:sz w:val="22"/>
          <w:szCs w:val="22"/>
        </w:rPr>
        <w:t xml:space="preserve">offering </w:t>
      </w:r>
      <w:r w:rsidR="00E052B3" w:rsidRPr="00E5540F">
        <w:rPr>
          <w:rFonts w:ascii="Barlow" w:hAnsi="Barlow" w:cs="Arial"/>
          <w:sz w:val="22"/>
          <w:szCs w:val="22"/>
        </w:rPr>
        <w:t xml:space="preserve">generous leadership and </w:t>
      </w:r>
      <w:r w:rsidR="009314CF" w:rsidRPr="00E5540F">
        <w:rPr>
          <w:rFonts w:ascii="Barlow" w:hAnsi="Barlow" w:cs="Arial"/>
          <w:sz w:val="22"/>
          <w:szCs w:val="22"/>
        </w:rPr>
        <w:t xml:space="preserve">driving </w:t>
      </w:r>
      <w:r w:rsidR="00A70C24" w:rsidRPr="00E5540F">
        <w:rPr>
          <w:rFonts w:ascii="Barlow" w:hAnsi="Barlow" w:cs="Arial"/>
          <w:sz w:val="22"/>
          <w:szCs w:val="22"/>
        </w:rPr>
        <w:t xml:space="preserve">change </w:t>
      </w:r>
      <w:r w:rsidR="009314CF" w:rsidRPr="00E5540F">
        <w:rPr>
          <w:rFonts w:ascii="Barlow" w:hAnsi="Barlow" w:cs="Arial"/>
          <w:sz w:val="22"/>
          <w:szCs w:val="22"/>
        </w:rPr>
        <w:t>while</w:t>
      </w:r>
      <w:r w:rsidR="00E35AE5" w:rsidRPr="00E5540F">
        <w:rPr>
          <w:rFonts w:ascii="Barlow" w:hAnsi="Barlow" w:cs="Arial"/>
          <w:sz w:val="22"/>
          <w:szCs w:val="22"/>
        </w:rPr>
        <w:t xml:space="preserve"> build</w:t>
      </w:r>
      <w:r w:rsidR="009314CF" w:rsidRPr="00E5540F">
        <w:rPr>
          <w:rFonts w:ascii="Barlow" w:hAnsi="Barlow" w:cs="Arial"/>
          <w:sz w:val="22"/>
          <w:szCs w:val="22"/>
        </w:rPr>
        <w:t>ing</w:t>
      </w:r>
      <w:r w:rsidR="00E35AE5" w:rsidRPr="00E5540F">
        <w:rPr>
          <w:rFonts w:ascii="Barlow" w:hAnsi="Barlow" w:cs="Arial"/>
          <w:sz w:val="22"/>
          <w:szCs w:val="22"/>
        </w:rPr>
        <w:t xml:space="preserve"> </w:t>
      </w:r>
      <w:r w:rsidRPr="00E5540F">
        <w:rPr>
          <w:rFonts w:ascii="Barlow" w:hAnsi="Barlow" w:cs="Arial"/>
          <w:sz w:val="22"/>
          <w:szCs w:val="22"/>
        </w:rPr>
        <w:t xml:space="preserve">capacity and raising </w:t>
      </w:r>
      <w:r w:rsidR="009314CF" w:rsidRPr="00E5540F">
        <w:rPr>
          <w:rFonts w:ascii="Barlow" w:hAnsi="Barlow" w:cs="Arial"/>
          <w:sz w:val="22"/>
          <w:szCs w:val="22"/>
        </w:rPr>
        <w:t xml:space="preserve">quality </w:t>
      </w:r>
      <w:r w:rsidRPr="00E5540F">
        <w:rPr>
          <w:rFonts w:ascii="Barlow" w:hAnsi="Barlow" w:cs="Arial"/>
          <w:sz w:val="22"/>
          <w:szCs w:val="22"/>
        </w:rPr>
        <w:t xml:space="preserve">standards across London. </w:t>
      </w:r>
    </w:p>
    <w:p w14:paraId="0B33F5FB" w14:textId="77777777" w:rsidR="009909B2" w:rsidRPr="00E5540F" w:rsidRDefault="009909B2" w:rsidP="000E754E">
      <w:pPr>
        <w:ind w:left="357"/>
        <w:rPr>
          <w:rFonts w:ascii="Barlow" w:hAnsi="Barlow" w:cs="Arial"/>
          <w:sz w:val="22"/>
          <w:szCs w:val="22"/>
        </w:rPr>
      </w:pPr>
    </w:p>
    <w:p w14:paraId="2C710B16" w14:textId="070A4F7B" w:rsidR="003404FC" w:rsidRDefault="007B547C" w:rsidP="000E754E">
      <w:pPr>
        <w:rPr>
          <w:rFonts w:ascii="Barlow" w:hAnsi="Barlow" w:cs="Arial"/>
          <w:sz w:val="22"/>
          <w:szCs w:val="22"/>
        </w:rPr>
      </w:pPr>
      <w:r w:rsidRPr="00E5540F">
        <w:rPr>
          <w:rFonts w:ascii="Barlow" w:hAnsi="Barlow" w:cs="Arial"/>
          <w:sz w:val="22"/>
          <w:szCs w:val="22"/>
        </w:rPr>
        <w:t>You will need to</w:t>
      </w:r>
      <w:r w:rsidR="003404FC" w:rsidRPr="00E5540F">
        <w:rPr>
          <w:rFonts w:ascii="Barlow" w:hAnsi="Barlow" w:cs="Arial"/>
          <w:sz w:val="22"/>
          <w:szCs w:val="22"/>
        </w:rPr>
        <w:t xml:space="preserve"> identify opportunities to generate income from the activities of</w:t>
      </w:r>
      <w:r w:rsidR="0031234B" w:rsidRPr="00E5540F">
        <w:rPr>
          <w:rFonts w:ascii="Barlow" w:hAnsi="Barlow" w:cs="Arial"/>
          <w:sz w:val="22"/>
          <w:szCs w:val="22"/>
        </w:rPr>
        <w:t xml:space="preserve"> Shelter </w:t>
      </w:r>
      <w:r w:rsidR="003404FC" w:rsidRPr="00E5540F">
        <w:rPr>
          <w:rFonts w:ascii="Barlow" w:hAnsi="Barlow" w:cs="Arial"/>
          <w:sz w:val="22"/>
          <w:szCs w:val="22"/>
        </w:rPr>
        <w:t>in order to create a sustainable organisation.</w:t>
      </w:r>
    </w:p>
    <w:p w14:paraId="51D12360" w14:textId="77777777" w:rsidR="006F7772" w:rsidRPr="00E5540F" w:rsidRDefault="006F7772" w:rsidP="000E754E">
      <w:pPr>
        <w:rPr>
          <w:rFonts w:ascii="Barlow" w:hAnsi="Barlow" w:cs="Arial"/>
          <w:sz w:val="22"/>
          <w:szCs w:val="22"/>
        </w:rPr>
      </w:pPr>
    </w:p>
    <w:p w14:paraId="2D4C8184" w14:textId="5761DE1A" w:rsidR="009C4B54" w:rsidRPr="00E5540F" w:rsidRDefault="009C4B54" w:rsidP="000E754E">
      <w:pPr>
        <w:pStyle w:val="NoSpacing"/>
        <w:jc w:val="both"/>
        <w:rPr>
          <w:rFonts w:ascii="Barlow SemiBold" w:hAnsi="Barlow SemiBold" w:cs="Arial"/>
          <w:bCs/>
        </w:rPr>
      </w:pPr>
      <w:r w:rsidRPr="00E5540F">
        <w:rPr>
          <w:rFonts w:ascii="Barlow SemiBold" w:hAnsi="Barlow SemiBold" w:cs="Arial"/>
          <w:bCs/>
        </w:rPr>
        <w:t>Role Specific Responsibilities</w:t>
      </w:r>
    </w:p>
    <w:p w14:paraId="7942F748" w14:textId="77777777" w:rsidR="009C4B54" w:rsidRPr="00E5540F" w:rsidRDefault="009C4B54" w:rsidP="000E754E">
      <w:pPr>
        <w:pStyle w:val="NoSpacing"/>
        <w:jc w:val="both"/>
        <w:rPr>
          <w:rFonts w:ascii="Barlow" w:hAnsi="Barlow" w:cs="Arial"/>
          <w:b/>
          <w:sz w:val="20"/>
          <w:szCs w:val="20"/>
        </w:rPr>
      </w:pPr>
    </w:p>
    <w:p w14:paraId="09DCCB0F" w14:textId="21FCE96F" w:rsidR="00B86BE0" w:rsidRPr="00E5540F" w:rsidRDefault="00B67733" w:rsidP="000E754E">
      <w:pPr>
        <w:pStyle w:val="NoSpacing"/>
        <w:rPr>
          <w:rFonts w:ascii="Barlow" w:hAnsi="Barlow"/>
          <w:sz w:val="22"/>
          <w:szCs w:val="22"/>
        </w:rPr>
      </w:pPr>
      <w:r w:rsidRPr="00E5540F">
        <w:rPr>
          <w:rFonts w:ascii="Barlow" w:hAnsi="Barlow"/>
          <w:sz w:val="22"/>
          <w:szCs w:val="22"/>
        </w:rPr>
        <w:t xml:space="preserve">Responsibilities for the </w:t>
      </w:r>
      <w:r w:rsidR="009909B2" w:rsidRPr="00E5540F">
        <w:rPr>
          <w:rFonts w:ascii="Barlow" w:hAnsi="Barlow"/>
          <w:sz w:val="22"/>
          <w:szCs w:val="22"/>
        </w:rPr>
        <w:t>role</w:t>
      </w:r>
      <w:r w:rsidRPr="00E5540F">
        <w:rPr>
          <w:rFonts w:ascii="Barlow" w:hAnsi="Barlow"/>
          <w:sz w:val="22"/>
          <w:szCs w:val="22"/>
        </w:rPr>
        <w:t xml:space="preserve"> identified at the inception stage of the </w:t>
      </w:r>
      <w:r w:rsidR="003C35CD" w:rsidRPr="00E5540F">
        <w:rPr>
          <w:rFonts w:ascii="Barlow" w:hAnsi="Barlow"/>
          <w:sz w:val="22"/>
          <w:szCs w:val="22"/>
        </w:rPr>
        <w:t>London Plus programme</w:t>
      </w:r>
      <w:r w:rsidRPr="00E5540F">
        <w:rPr>
          <w:rFonts w:ascii="Barlow" w:hAnsi="Barlow"/>
          <w:sz w:val="22"/>
          <w:szCs w:val="22"/>
        </w:rPr>
        <w:t xml:space="preserve"> are set out below and may be subject to change as the project progresses. </w:t>
      </w:r>
    </w:p>
    <w:p w14:paraId="242A643A" w14:textId="5D75F828" w:rsidR="009F4815" w:rsidRPr="00E5540F" w:rsidRDefault="009F4815" w:rsidP="000E754E">
      <w:pPr>
        <w:pStyle w:val="NoSpacing"/>
        <w:rPr>
          <w:rFonts w:ascii="Barlow" w:hAnsi="Barlow" w:cstheme="minorHAnsi"/>
          <w:sz w:val="22"/>
          <w:szCs w:val="22"/>
          <w:lang w:val="en-US" w:eastAsia="en-GB"/>
        </w:rPr>
      </w:pPr>
    </w:p>
    <w:p w14:paraId="428F7215" w14:textId="77777777" w:rsidR="008246AA" w:rsidRPr="00E5540F" w:rsidRDefault="008246AA" w:rsidP="000E754E">
      <w:pPr>
        <w:pStyle w:val="NoSpacing"/>
        <w:rPr>
          <w:rFonts w:ascii="Barlow" w:hAnsi="Barlow"/>
          <w:sz w:val="22"/>
          <w:szCs w:val="22"/>
        </w:rPr>
      </w:pPr>
      <w:r w:rsidRPr="00E5540F">
        <w:rPr>
          <w:rFonts w:ascii="Barlow" w:hAnsi="Barlow"/>
          <w:sz w:val="22"/>
          <w:szCs w:val="22"/>
        </w:rPr>
        <w:t xml:space="preserve">The responsibilities will be kept under review to ensure continued alignment with the Shelter’s objectives and the outcomes of the London Plus delivery plan. </w:t>
      </w:r>
    </w:p>
    <w:p w14:paraId="11BE09ED" w14:textId="520E4662" w:rsidR="008246AA" w:rsidRPr="00E5540F" w:rsidRDefault="008246AA" w:rsidP="000E754E">
      <w:pPr>
        <w:pStyle w:val="NoSpacing"/>
        <w:rPr>
          <w:rFonts w:ascii="Barlow" w:hAnsi="Barlow" w:cstheme="minorHAnsi"/>
          <w:sz w:val="22"/>
          <w:szCs w:val="22"/>
          <w:lang w:val="en-US" w:eastAsia="en-GB"/>
        </w:rPr>
      </w:pPr>
    </w:p>
    <w:p w14:paraId="122A64D1" w14:textId="77777777" w:rsidR="00C475F7" w:rsidRPr="00E5540F" w:rsidRDefault="00C475F7" w:rsidP="000E754E">
      <w:pPr>
        <w:pStyle w:val="ListParagraph"/>
        <w:numPr>
          <w:ilvl w:val="0"/>
          <w:numId w:val="12"/>
        </w:numPr>
        <w:ind w:left="426" w:hanging="426"/>
        <w:rPr>
          <w:rFonts w:ascii="Barlow" w:hAnsi="Barlow"/>
          <w:sz w:val="22"/>
          <w:szCs w:val="22"/>
        </w:rPr>
      </w:pPr>
      <w:r w:rsidRPr="00E5540F">
        <w:rPr>
          <w:rFonts w:ascii="Barlow" w:hAnsi="Barlow"/>
          <w:sz w:val="22"/>
          <w:szCs w:val="22"/>
        </w:rPr>
        <w:t xml:space="preserve">Learning Needs &amp; Action - lead on the design and implementation of learning needs analysis and activities underpinned by system thinking methodologies to build understanding of challenges, areas for improvement and building capacity through targeted learning to empower frontline staff </w:t>
      </w:r>
    </w:p>
    <w:p w14:paraId="7F6A57F9" w14:textId="77777777" w:rsidR="00C475F7" w:rsidRPr="00E5540F" w:rsidRDefault="00C475F7" w:rsidP="000E754E">
      <w:pPr>
        <w:pStyle w:val="ListParagraph"/>
        <w:ind w:left="1080"/>
        <w:rPr>
          <w:rFonts w:ascii="Barlow" w:hAnsi="Barlow" w:cstheme="minorHAnsi"/>
          <w:bCs/>
          <w:sz w:val="22"/>
          <w:szCs w:val="22"/>
          <w:lang w:val="en-US" w:eastAsia="en-GB"/>
        </w:rPr>
      </w:pPr>
    </w:p>
    <w:p w14:paraId="2DBDF88C" w14:textId="08B84918" w:rsidR="00C475F7" w:rsidRPr="00E5540F" w:rsidRDefault="00D567B5" w:rsidP="000E754E">
      <w:pPr>
        <w:pStyle w:val="ListParagraph"/>
        <w:numPr>
          <w:ilvl w:val="0"/>
          <w:numId w:val="15"/>
        </w:numPr>
        <w:ind w:left="851" w:hanging="425"/>
        <w:rPr>
          <w:rFonts w:ascii="Barlow" w:hAnsi="Barlow"/>
          <w:sz w:val="22"/>
          <w:szCs w:val="22"/>
        </w:rPr>
      </w:pPr>
      <w:r w:rsidRPr="00E5540F">
        <w:rPr>
          <w:rFonts w:ascii="Barlow" w:hAnsi="Barlow"/>
          <w:sz w:val="22"/>
          <w:szCs w:val="22"/>
        </w:rPr>
        <w:t>Develop learning</w:t>
      </w:r>
      <w:r w:rsidR="00C475F7" w:rsidRPr="00E5540F">
        <w:rPr>
          <w:rFonts w:ascii="Barlow" w:hAnsi="Barlow"/>
          <w:sz w:val="22"/>
          <w:szCs w:val="22"/>
        </w:rPr>
        <w:t xml:space="preserve"> needs</w:t>
      </w:r>
      <w:r w:rsidR="00384F5D" w:rsidRPr="00E5540F">
        <w:rPr>
          <w:rFonts w:ascii="Barlow" w:hAnsi="Barlow"/>
          <w:sz w:val="22"/>
          <w:szCs w:val="22"/>
        </w:rPr>
        <w:t xml:space="preserve"> and action </w:t>
      </w:r>
      <w:r w:rsidRPr="00E5540F">
        <w:rPr>
          <w:rFonts w:ascii="Barlow" w:hAnsi="Barlow"/>
          <w:sz w:val="22"/>
          <w:szCs w:val="22"/>
        </w:rPr>
        <w:t>plans</w:t>
      </w:r>
      <w:r w:rsidR="00311F28" w:rsidRPr="00E5540F">
        <w:rPr>
          <w:rFonts w:ascii="Barlow" w:hAnsi="Barlow"/>
          <w:sz w:val="22"/>
          <w:szCs w:val="22"/>
        </w:rPr>
        <w:t xml:space="preserve"> </w:t>
      </w:r>
      <w:r w:rsidR="00C475F7" w:rsidRPr="00E5540F">
        <w:rPr>
          <w:rFonts w:ascii="Barlow" w:hAnsi="Barlow"/>
          <w:sz w:val="22"/>
          <w:szCs w:val="22"/>
        </w:rPr>
        <w:t xml:space="preserve">supported by a </w:t>
      </w:r>
      <w:r w:rsidR="00311F28" w:rsidRPr="00E5540F">
        <w:rPr>
          <w:rFonts w:ascii="Barlow" w:hAnsi="Barlow"/>
          <w:sz w:val="22"/>
          <w:szCs w:val="22"/>
        </w:rPr>
        <w:t>pathway t</w:t>
      </w:r>
      <w:r w:rsidR="00C475F7" w:rsidRPr="00E5540F">
        <w:rPr>
          <w:rFonts w:ascii="Barlow" w:hAnsi="Barlow"/>
          <w:sz w:val="22"/>
          <w:szCs w:val="22"/>
        </w:rPr>
        <w:t>ailored to the project</w:t>
      </w:r>
      <w:r w:rsidRPr="00E5540F">
        <w:rPr>
          <w:rFonts w:ascii="Barlow" w:hAnsi="Barlow"/>
          <w:sz w:val="22"/>
          <w:szCs w:val="22"/>
        </w:rPr>
        <w:t xml:space="preserve"> to develop capacity, </w:t>
      </w:r>
      <w:r w:rsidR="008D10EA" w:rsidRPr="00E5540F">
        <w:rPr>
          <w:rFonts w:ascii="Barlow" w:hAnsi="Barlow"/>
          <w:sz w:val="22"/>
          <w:szCs w:val="22"/>
        </w:rPr>
        <w:t>improve culture and behaviours within the sector</w:t>
      </w:r>
    </w:p>
    <w:p w14:paraId="565695B8" w14:textId="3197E186" w:rsidR="003B7BA5" w:rsidRPr="00E5540F" w:rsidRDefault="003B7BA5" w:rsidP="000E754E">
      <w:pPr>
        <w:numPr>
          <w:ilvl w:val="0"/>
          <w:numId w:val="15"/>
        </w:numPr>
        <w:ind w:left="851" w:hanging="425"/>
        <w:rPr>
          <w:rFonts w:ascii="Barlow" w:hAnsi="Barlow" w:cs="Arial"/>
          <w:sz w:val="22"/>
          <w:szCs w:val="22"/>
        </w:rPr>
      </w:pPr>
      <w:r w:rsidRPr="00E5540F">
        <w:rPr>
          <w:rFonts w:ascii="Barlow" w:hAnsi="Barlow" w:cs="Arial"/>
          <w:sz w:val="22"/>
          <w:szCs w:val="22"/>
        </w:rPr>
        <w:t xml:space="preserve">To </w:t>
      </w:r>
      <w:r w:rsidRPr="00E5540F">
        <w:rPr>
          <w:rFonts w:ascii="Barlow" w:hAnsi="Barlow"/>
          <w:sz w:val="22"/>
          <w:szCs w:val="22"/>
        </w:rPr>
        <w:t>collate and analyse insight from client facing services</w:t>
      </w:r>
      <w:r w:rsidR="007157BD" w:rsidRPr="00E5540F">
        <w:rPr>
          <w:rFonts w:ascii="Barlow" w:hAnsi="Barlow"/>
          <w:sz w:val="22"/>
          <w:szCs w:val="22"/>
        </w:rPr>
        <w:t xml:space="preserve">, enquires </w:t>
      </w:r>
      <w:r w:rsidRPr="00E5540F">
        <w:rPr>
          <w:rFonts w:ascii="Barlow" w:hAnsi="Barlow"/>
          <w:sz w:val="22"/>
          <w:szCs w:val="22"/>
        </w:rPr>
        <w:t>and activities</w:t>
      </w:r>
      <w:r w:rsidR="007157BD" w:rsidRPr="00E5540F">
        <w:rPr>
          <w:rFonts w:ascii="Barlow" w:hAnsi="Barlow"/>
          <w:sz w:val="22"/>
          <w:szCs w:val="22"/>
        </w:rPr>
        <w:t xml:space="preserve">. </w:t>
      </w:r>
      <w:r w:rsidRPr="00E5540F">
        <w:rPr>
          <w:rFonts w:ascii="Barlow" w:hAnsi="Barlow"/>
          <w:sz w:val="22"/>
          <w:szCs w:val="22"/>
        </w:rPr>
        <w:t xml:space="preserve"> </w:t>
      </w:r>
      <w:r w:rsidR="007B547C" w:rsidRPr="00E5540F">
        <w:rPr>
          <w:rFonts w:ascii="Barlow" w:hAnsi="Barlow"/>
          <w:sz w:val="22"/>
          <w:szCs w:val="22"/>
        </w:rPr>
        <w:t>I</w:t>
      </w:r>
      <w:r w:rsidRPr="00E5540F">
        <w:rPr>
          <w:rFonts w:ascii="Barlow" w:hAnsi="Barlow"/>
          <w:sz w:val="22"/>
          <w:szCs w:val="22"/>
        </w:rPr>
        <w:t xml:space="preserve">dentify trends from data and insight that feeds directly back into short and long term training or service development </w:t>
      </w:r>
      <w:r w:rsidR="00604F37" w:rsidRPr="00E5540F">
        <w:rPr>
          <w:rFonts w:ascii="Barlow" w:hAnsi="Barlow"/>
          <w:sz w:val="22"/>
          <w:szCs w:val="22"/>
        </w:rPr>
        <w:t>plans, to</w:t>
      </w:r>
      <w:r w:rsidRPr="00E5540F">
        <w:rPr>
          <w:rFonts w:ascii="Barlow" w:hAnsi="Barlow"/>
          <w:sz w:val="22"/>
          <w:szCs w:val="22"/>
        </w:rPr>
        <w:t xml:space="preserve"> build understanding of existing services plus any other strategic work for targeted organisations or boroughs.</w:t>
      </w:r>
    </w:p>
    <w:p w14:paraId="6BF4EDE5" w14:textId="77777777" w:rsidR="00C475F7" w:rsidRPr="00E5540F" w:rsidRDefault="00C475F7" w:rsidP="000E754E">
      <w:pPr>
        <w:pStyle w:val="ListParagraph"/>
        <w:numPr>
          <w:ilvl w:val="0"/>
          <w:numId w:val="15"/>
        </w:numPr>
        <w:ind w:left="851" w:hanging="425"/>
        <w:rPr>
          <w:rFonts w:ascii="Barlow" w:hAnsi="Barlow"/>
          <w:sz w:val="22"/>
          <w:szCs w:val="22"/>
        </w:rPr>
      </w:pPr>
      <w:r w:rsidRPr="00E5540F">
        <w:rPr>
          <w:rFonts w:ascii="Barlow" w:hAnsi="Barlow"/>
          <w:sz w:val="22"/>
          <w:szCs w:val="22"/>
        </w:rPr>
        <w:t>Work with other system changers and trainers to identify potential ideas and solutions for local authorities and organisations</w:t>
      </w:r>
    </w:p>
    <w:p w14:paraId="2E575EA2" w14:textId="154F0C27" w:rsidR="00C475F7" w:rsidRPr="00E5540F" w:rsidRDefault="00C475F7" w:rsidP="000E754E">
      <w:pPr>
        <w:pStyle w:val="ListParagraph"/>
        <w:numPr>
          <w:ilvl w:val="0"/>
          <w:numId w:val="15"/>
        </w:numPr>
        <w:ind w:left="851" w:hanging="425"/>
        <w:rPr>
          <w:rFonts w:ascii="Barlow" w:hAnsi="Barlow"/>
          <w:sz w:val="22"/>
          <w:szCs w:val="22"/>
        </w:rPr>
      </w:pPr>
      <w:r w:rsidRPr="00E5540F">
        <w:rPr>
          <w:rFonts w:ascii="Barlow" w:hAnsi="Barlow"/>
          <w:sz w:val="22"/>
          <w:szCs w:val="22"/>
        </w:rPr>
        <w:t xml:space="preserve">Support </w:t>
      </w:r>
      <w:r w:rsidR="00BE7824" w:rsidRPr="00E5540F">
        <w:rPr>
          <w:rFonts w:ascii="Barlow" w:hAnsi="Barlow"/>
          <w:sz w:val="22"/>
          <w:szCs w:val="22"/>
        </w:rPr>
        <w:t xml:space="preserve">and empower </w:t>
      </w:r>
      <w:r w:rsidRPr="00E5540F">
        <w:rPr>
          <w:rFonts w:ascii="Barlow" w:hAnsi="Barlow"/>
          <w:sz w:val="22"/>
          <w:szCs w:val="22"/>
        </w:rPr>
        <w:t xml:space="preserve">local authorities and </w:t>
      </w:r>
      <w:r w:rsidR="007B547C" w:rsidRPr="00E5540F">
        <w:rPr>
          <w:rFonts w:ascii="Barlow" w:hAnsi="Barlow"/>
          <w:sz w:val="22"/>
          <w:szCs w:val="22"/>
        </w:rPr>
        <w:t xml:space="preserve">other </w:t>
      </w:r>
      <w:r w:rsidRPr="00E5540F">
        <w:rPr>
          <w:rFonts w:ascii="Barlow" w:hAnsi="Barlow"/>
          <w:sz w:val="22"/>
          <w:szCs w:val="22"/>
        </w:rPr>
        <w:t>organisation</w:t>
      </w:r>
      <w:r w:rsidR="007B547C" w:rsidRPr="00E5540F">
        <w:rPr>
          <w:rFonts w:ascii="Barlow" w:hAnsi="Barlow"/>
          <w:sz w:val="22"/>
          <w:szCs w:val="22"/>
        </w:rPr>
        <w:t>s</w:t>
      </w:r>
      <w:r w:rsidRPr="00E5540F">
        <w:rPr>
          <w:rFonts w:ascii="Barlow" w:hAnsi="Barlow"/>
          <w:sz w:val="22"/>
          <w:szCs w:val="22"/>
        </w:rPr>
        <w:t xml:space="preserve"> to adopt learning principles and implement methods and approaches to help build their understanding and capacity, taking a test and learn approach.  </w:t>
      </w:r>
    </w:p>
    <w:p w14:paraId="522DBB17" w14:textId="1491F030" w:rsidR="00BE7824" w:rsidRPr="00E5540F" w:rsidRDefault="00BE7824" w:rsidP="000E754E">
      <w:pPr>
        <w:pStyle w:val="ListParagraph"/>
        <w:numPr>
          <w:ilvl w:val="0"/>
          <w:numId w:val="15"/>
        </w:numPr>
        <w:ind w:left="851" w:hanging="425"/>
        <w:rPr>
          <w:rFonts w:ascii="Barlow" w:hAnsi="Barlow"/>
          <w:sz w:val="22"/>
          <w:szCs w:val="22"/>
        </w:rPr>
      </w:pPr>
      <w:r w:rsidRPr="00E5540F">
        <w:rPr>
          <w:rFonts w:ascii="Barlow" w:hAnsi="Barlow" w:cs="Barlow"/>
          <w:sz w:val="22"/>
          <w:szCs w:val="22"/>
          <w:lang w:eastAsia="en-GB"/>
        </w:rPr>
        <w:t xml:space="preserve">Support and empower local authorities and voluntary sector organisations to review their systems and processes; identify areas for improvement and </w:t>
      </w:r>
      <w:r w:rsidRPr="00E5540F">
        <w:rPr>
          <w:rFonts w:ascii="Barlow" w:hAnsi="Barlow"/>
          <w:sz w:val="22"/>
          <w:szCs w:val="22"/>
        </w:rPr>
        <w:t>support organisation managers and heads of services in developing and implementing action plan</w:t>
      </w:r>
      <w:r w:rsidR="007B547C" w:rsidRPr="00E5540F">
        <w:rPr>
          <w:rFonts w:ascii="Barlow" w:hAnsi="Barlow"/>
          <w:sz w:val="22"/>
          <w:szCs w:val="22"/>
        </w:rPr>
        <w:t>s</w:t>
      </w:r>
      <w:r w:rsidRPr="00E5540F">
        <w:rPr>
          <w:rFonts w:ascii="Barlow" w:hAnsi="Barlow"/>
          <w:sz w:val="22"/>
          <w:szCs w:val="22"/>
        </w:rPr>
        <w:t xml:space="preserve"> for service improvement. To support managers in quality assuring service delivery. To collate, analyse and present feedback to inform service review and action plans. </w:t>
      </w:r>
    </w:p>
    <w:p w14:paraId="379189AF" w14:textId="40680AC9" w:rsidR="003558D0" w:rsidRPr="00E5540F" w:rsidRDefault="00C475F7" w:rsidP="000E754E">
      <w:pPr>
        <w:pStyle w:val="ListParagraph"/>
        <w:numPr>
          <w:ilvl w:val="0"/>
          <w:numId w:val="15"/>
        </w:numPr>
        <w:ind w:left="851" w:hanging="425"/>
        <w:rPr>
          <w:rFonts w:ascii="Barlow" w:hAnsi="Barlow"/>
          <w:sz w:val="22"/>
          <w:szCs w:val="22"/>
        </w:rPr>
      </w:pPr>
      <w:r w:rsidRPr="00E5540F">
        <w:rPr>
          <w:rFonts w:ascii="Barlow" w:hAnsi="Barlow"/>
          <w:sz w:val="22"/>
          <w:szCs w:val="22"/>
        </w:rPr>
        <w:t>Support and align learning and action plans to strategic objectives of organisations</w:t>
      </w:r>
      <w:r w:rsidR="00604F37" w:rsidRPr="00E5540F">
        <w:rPr>
          <w:rFonts w:ascii="Barlow" w:hAnsi="Barlow"/>
          <w:sz w:val="22"/>
          <w:szCs w:val="22"/>
        </w:rPr>
        <w:t xml:space="preserve"> </w:t>
      </w:r>
      <w:r w:rsidR="004A546C" w:rsidRPr="00E5540F">
        <w:rPr>
          <w:rFonts w:ascii="Barlow" w:hAnsi="Barlow"/>
          <w:sz w:val="22"/>
          <w:szCs w:val="22"/>
        </w:rPr>
        <w:t xml:space="preserve">and linking to improved cultures and behaviours </w:t>
      </w:r>
    </w:p>
    <w:p w14:paraId="4CFFDB85" w14:textId="29A71EDC" w:rsidR="00C475F7" w:rsidRPr="00E5540F" w:rsidRDefault="00C475F7" w:rsidP="000E754E">
      <w:pPr>
        <w:pStyle w:val="ListParagraph"/>
        <w:numPr>
          <w:ilvl w:val="0"/>
          <w:numId w:val="15"/>
        </w:numPr>
        <w:ind w:left="851" w:hanging="425"/>
        <w:rPr>
          <w:rFonts w:ascii="Barlow" w:hAnsi="Barlow"/>
          <w:sz w:val="22"/>
          <w:szCs w:val="22"/>
        </w:rPr>
      </w:pPr>
      <w:r w:rsidRPr="00E5540F">
        <w:rPr>
          <w:rFonts w:ascii="Barlow" w:hAnsi="Barlow"/>
          <w:sz w:val="22"/>
          <w:szCs w:val="22"/>
        </w:rPr>
        <w:t xml:space="preserve">Identify </w:t>
      </w:r>
      <w:r w:rsidR="007B547C" w:rsidRPr="00E5540F">
        <w:rPr>
          <w:rFonts w:ascii="Barlow" w:hAnsi="Barlow"/>
          <w:sz w:val="22"/>
          <w:szCs w:val="22"/>
        </w:rPr>
        <w:t>the key enablers who can</w:t>
      </w:r>
      <w:r w:rsidRPr="00E5540F">
        <w:rPr>
          <w:rFonts w:ascii="Barlow" w:hAnsi="Barlow"/>
          <w:sz w:val="22"/>
          <w:szCs w:val="22"/>
        </w:rPr>
        <w:t xml:space="preserve"> bring about the recommended improvements in policies, practices, commissioning, coordination or legislation </w:t>
      </w:r>
    </w:p>
    <w:p w14:paraId="0E9559B5" w14:textId="77777777" w:rsidR="00C475F7" w:rsidRPr="00E5540F" w:rsidRDefault="00C475F7" w:rsidP="000E754E">
      <w:pPr>
        <w:pStyle w:val="ListParagraph"/>
        <w:numPr>
          <w:ilvl w:val="0"/>
          <w:numId w:val="15"/>
        </w:numPr>
        <w:ind w:left="851" w:hanging="425"/>
        <w:rPr>
          <w:rFonts w:ascii="Barlow" w:hAnsi="Barlow" w:cstheme="minorHAnsi"/>
          <w:bCs/>
          <w:sz w:val="22"/>
          <w:szCs w:val="22"/>
          <w:lang w:val="en-US" w:eastAsia="en-GB"/>
        </w:rPr>
      </w:pPr>
      <w:r w:rsidRPr="00E5540F">
        <w:rPr>
          <w:rFonts w:ascii="Barlow" w:hAnsi="Barlow"/>
          <w:sz w:val="22"/>
          <w:szCs w:val="22"/>
        </w:rPr>
        <w:t>Identify potential allies that have an interest in supporting or leading more significant changes in identified areas and pursue those changes</w:t>
      </w:r>
    </w:p>
    <w:p w14:paraId="3CD6A951" w14:textId="77777777" w:rsidR="00C475F7" w:rsidRPr="00E5540F" w:rsidRDefault="00C475F7" w:rsidP="000E754E">
      <w:pPr>
        <w:pStyle w:val="NoSpacing"/>
        <w:ind w:left="1080"/>
        <w:rPr>
          <w:rFonts w:ascii="Barlow" w:hAnsi="Barlow"/>
          <w:sz w:val="22"/>
          <w:szCs w:val="22"/>
        </w:rPr>
      </w:pPr>
    </w:p>
    <w:p w14:paraId="17465F1E" w14:textId="77777777" w:rsidR="00C475F7" w:rsidRPr="00E5540F" w:rsidRDefault="00C475F7" w:rsidP="000E754E">
      <w:pPr>
        <w:pStyle w:val="NoSpacing"/>
        <w:numPr>
          <w:ilvl w:val="0"/>
          <w:numId w:val="12"/>
        </w:numPr>
        <w:ind w:left="426" w:hanging="426"/>
        <w:rPr>
          <w:rFonts w:ascii="Barlow" w:hAnsi="Barlow"/>
          <w:sz w:val="22"/>
          <w:szCs w:val="22"/>
        </w:rPr>
      </w:pPr>
      <w:r w:rsidRPr="00E5540F">
        <w:rPr>
          <w:rFonts w:ascii="Barlow" w:hAnsi="Barlow"/>
          <w:sz w:val="22"/>
          <w:szCs w:val="22"/>
        </w:rPr>
        <w:t>Building collaborative capacity and partnership working – working with the Strategic Partnership Lead (Homeless Link) to develop collaborative  skills and approaches within local authorities and partner organisation (targeted boroughs) to help understanding of the ‘whole’ local system, linking through shared principles and opportunities any local projects and other relevant initiatives</w:t>
      </w:r>
    </w:p>
    <w:p w14:paraId="01BBC3C4" w14:textId="77777777" w:rsidR="00C475F7" w:rsidRPr="00E5540F" w:rsidRDefault="00C475F7" w:rsidP="000E754E">
      <w:pPr>
        <w:pStyle w:val="ListParagraph"/>
        <w:ind w:left="1080"/>
        <w:rPr>
          <w:rFonts w:ascii="Barlow" w:hAnsi="Barlow" w:cstheme="minorHAnsi"/>
          <w:bCs/>
          <w:sz w:val="22"/>
          <w:szCs w:val="22"/>
          <w:lang w:val="en-US" w:eastAsia="en-GB"/>
        </w:rPr>
      </w:pPr>
    </w:p>
    <w:p w14:paraId="1B51DCB8" w14:textId="7FB27DF0" w:rsidR="00C475F7" w:rsidRPr="00E5540F" w:rsidRDefault="00C475F7" w:rsidP="000E754E">
      <w:pPr>
        <w:pStyle w:val="ListParagraph"/>
        <w:numPr>
          <w:ilvl w:val="0"/>
          <w:numId w:val="16"/>
        </w:numPr>
        <w:ind w:left="851" w:hanging="425"/>
        <w:rPr>
          <w:rFonts w:ascii="Barlow" w:hAnsi="Barlow"/>
          <w:sz w:val="22"/>
          <w:szCs w:val="22"/>
        </w:rPr>
      </w:pPr>
      <w:r w:rsidRPr="00E5540F">
        <w:rPr>
          <w:rFonts w:ascii="Barlow" w:hAnsi="Barlow"/>
          <w:sz w:val="22"/>
          <w:szCs w:val="22"/>
        </w:rPr>
        <w:t>Support local authorities and organisations to build a foundation for change th</w:t>
      </w:r>
      <w:r w:rsidR="007B547C" w:rsidRPr="00E5540F">
        <w:rPr>
          <w:rFonts w:ascii="Barlow" w:hAnsi="Barlow"/>
          <w:sz w:val="22"/>
          <w:szCs w:val="22"/>
        </w:rPr>
        <w:t>r</w:t>
      </w:r>
      <w:r w:rsidRPr="00E5540F">
        <w:rPr>
          <w:rFonts w:ascii="Barlow" w:hAnsi="Barlow"/>
          <w:sz w:val="22"/>
          <w:szCs w:val="22"/>
        </w:rPr>
        <w:t>ough creating or maintaining relationships as key stakeholders offering a range of ways to engage people who support or resist change</w:t>
      </w:r>
    </w:p>
    <w:p w14:paraId="2E8D4043" w14:textId="525CBB9A" w:rsidR="00C475F7" w:rsidRPr="00E5540F" w:rsidRDefault="00C475F7" w:rsidP="000E754E">
      <w:pPr>
        <w:pStyle w:val="ListParagraph"/>
        <w:numPr>
          <w:ilvl w:val="0"/>
          <w:numId w:val="16"/>
        </w:numPr>
        <w:ind w:left="851" w:hanging="425"/>
        <w:rPr>
          <w:rFonts w:ascii="Barlow" w:hAnsi="Barlow"/>
          <w:sz w:val="22"/>
          <w:szCs w:val="22"/>
        </w:rPr>
      </w:pPr>
      <w:r w:rsidRPr="00E5540F">
        <w:rPr>
          <w:rFonts w:ascii="Barlow" w:hAnsi="Barlow"/>
          <w:sz w:val="22"/>
          <w:szCs w:val="22"/>
        </w:rPr>
        <w:lastRenderedPageBreak/>
        <w:t>Build people’s</w:t>
      </w:r>
      <w:r w:rsidR="007B547C" w:rsidRPr="00E5540F">
        <w:rPr>
          <w:rFonts w:ascii="Barlow" w:hAnsi="Barlow"/>
          <w:sz w:val="22"/>
          <w:szCs w:val="22"/>
        </w:rPr>
        <w:t xml:space="preserve"> </w:t>
      </w:r>
      <w:r w:rsidRPr="00E5540F">
        <w:rPr>
          <w:rFonts w:ascii="Barlow" w:hAnsi="Barlow"/>
          <w:sz w:val="22"/>
          <w:szCs w:val="22"/>
        </w:rPr>
        <w:t xml:space="preserve">capacity to collaborate by introducing skills and tools for thinking systemically and engaging conversations that bridge differences and develop shared direction. </w:t>
      </w:r>
    </w:p>
    <w:p w14:paraId="1FB26235" w14:textId="77777777" w:rsidR="00B572F2" w:rsidRPr="00E5540F" w:rsidRDefault="00C71788" w:rsidP="000E754E">
      <w:pPr>
        <w:pStyle w:val="ListParagraph"/>
        <w:numPr>
          <w:ilvl w:val="0"/>
          <w:numId w:val="16"/>
        </w:numPr>
        <w:ind w:left="851" w:hanging="425"/>
        <w:rPr>
          <w:rFonts w:ascii="Barlow" w:hAnsi="Barlow"/>
          <w:sz w:val="22"/>
          <w:szCs w:val="22"/>
        </w:rPr>
      </w:pPr>
      <w:r w:rsidRPr="00E5540F">
        <w:rPr>
          <w:rFonts w:ascii="Barlow" w:hAnsi="Barlow" w:cs="Arial"/>
          <w:sz w:val="22"/>
          <w:szCs w:val="22"/>
        </w:rPr>
        <w:t>Support local authorities in local stakeholder engagement through workshops, mapping sessions, client journey reviews, online and frontline service reviews. Using sessions to build collaborative capacity and support within the local area to work towards shared common purpose and find new solutions.</w:t>
      </w:r>
      <w:r w:rsidR="00B572F2" w:rsidRPr="00E5540F">
        <w:rPr>
          <w:rFonts w:ascii="Barlow" w:hAnsi="Barlow" w:cs="Arial"/>
          <w:sz w:val="22"/>
          <w:szCs w:val="22"/>
        </w:rPr>
        <w:t xml:space="preserve"> </w:t>
      </w:r>
    </w:p>
    <w:p w14:paraId="7BE70468" w14:textId="06EDA81E" w:rsidR="00C475F7" w:rsidRPr="00E5540F" w:rsidRDefault="00534615" w:rsidP="000E754E">
      <w:pPr>
        <w:pStyle w:val="ListParagraph"/>
        <w:numPr>
          <w:ilvl w:val="0"/>
          <w:numId w:val="16"/>
        </w:numPr>
        <w:ind w:left="851" w:hanging="425"/>
        <w:rPr>
          <w:rFonts w:ascii="Barlow" w:hAnsi="Barlow"/>
          <w:sz w:val="22"/>
          <w:szCs w:val="22"/>
        </w:rPr>
      </w:pPr>
      <w:r w:rsidRPr="00E5540F">
        <w:rPr>
          <w:rFonts w:ascii="Barlow" w:hAnsi="Barlow"/>
          <w:sz w:val="22"/>
          <w:szCs w:val="22"/>
        </w:rPr>
        <w:t xml:space="preserve">Develop awareness and skills </w:t>
      </w:r>
      <w:r w:rsidR="001A55A5" w:rsidRPr="00E5540F">
        <w:rPr>
          <w:rFonts w:ascii="Barlow" w:hAnsi="Barlow"/>
          <w:sz w:val="22"/>
          <w:szCs w:val="22"/>
        </w:rPr>
        <w:t>in organisations</w:t>
      </w:r>
      <w:r w:rsidR="00B572F2" w:rsidRPr="00E5540F">
        <w:rPr>
          <w:rFonts w:ascii="Barlow" w:hAnsi="Barlow"/>
          <w:sz w:val="22"/>
          <w:szCs w:val="22"/>
        </w:rPr>
        <w:t xml:space="preserve"> to cultivate a shared approach and responsibility of using evidence and wider insight for understanding challenges and identifying solutions. </w:t>
      </w:r>
      <w:r w:rsidR="006E1000" w:rsidRPr="00E5540F">
        <w:rPr>
          <w:rFonts w:ascii="Barlow" w:hAnsi="Barlow"/>
          <w:sz w:val="22"/>
          <w:szCs w:val="22"/>
        </w:rPr>
        <w:t xml:space="preserve"> </w:t>
      </w:r>
    </w:p>
    <w:p w14:paraId="6BA5ACB7" w14:textId="2E568D79" w:rsidR="00BD35BF" w:rsidRPr="00E5540F" w:rsidRDefault="00BD35BF" w:rsidP="000E754E">
      <w:pPr>
        <w:pStyle w:val="ListParagraph"/>
        <w:numPr>
          <w:ilvl w:val="0"/>
          <w:numId w:val="16"/>
        </w:numPr>
        <w:ind w:left="851" w:hanging="425"/>
        <w:rPr>
          <w:rFonts w:ascii="Barlow" w:hAnsi="Barlow"/>
          <w:sz w:val="22"/>
          <w:szCs w:val="22"/>
        </w:rPr>
      </w:pPr>
      <w:r w:rsidRPr="00E5540F">
        <w:rPr>
          <w:rFonts w:ascii="Barlow" w:hAnsi="Barlow"/>
          <w:sz w:val="22"/>
          <w:szCs w:val="22"/>
        </w:rPr>
        <w:t xml:space="preserve">Build accountability </w:t>
      </w:r>
      <w:r w:rsidR="00FE42F8" w:rsidRPr="00E5540F">
        <w:rPr>
          <w:rFonts w:ascii="Barlow" w:hAnsi="Barlow"/>
          <w:sz w:val="22"/>
          <w:szCs w:val="22"/>
        </w:rPr>
        <w:t>and</w:t>
      </w:r>
      <w:r w:rsidRPr="00E5540F">
        <w:rPr>
          <w:rFonts w:ascii="Barlow" w:hAnsi="Barlow"/>
          <w:sz w:val="22"/>
          <w:szCs w:val="22"/>
        </w:rPr>
        <w:t xml:space="preserve"> transparency to local stakeholders</w:t>
      </w:r>
    </w:p>
    <w:p w14:paraId="700150A4" w14:textId="67CC8CC3" w:rsidR="002A3E0D" w:rsidRPr="00E5540F" w:rsidRDefault="002A3E0D" w:rsidP="000E754E">
      <w:pPr>
        <w:pStyle w:val="ListParagraph"/>
        <w:numPr>
          <w:ilvl w:val="0"/>
          <w:numId w:val="16"/>
        </w:numPr>
        <w:ind w:left="851" w:hanging="425"/>
        <w:rPr>
          <w:rFonts w:ascii="Barlow" w:hAnsi="Barlow"/>
          <w:sz w:val="22"/>
          <w:szCs w:val="22"/>
        </w:rPr>
      </w:pPr>
      <w:r w:rsidRPr="00E5540F">
        <w:rPr>
          <w:rFonts w:ascii="Barlow" w:hAnsi="Barlow"/>
          <w:sz w:val="22"/>
          <w:szCs w:val="22"/>
        </w:rPr>
        <w:t xml:space="preserve">Support the development of ongoing or new links </w:t>
      </w:r>
      <w:r w:rsidR="00F35EB7" w:rsidRPr="00E5540F">
        <w:rPr>
          <w:rFonts w:ascii="Barlow" w:hAnsi="Barlow"/>
          <w:sz w:val="22"/>
          <w:szCs w:val="22"/>
        </w:rPr>
        <w:t xml:space="preserve">that are </w:t>
      </w:r>
      <w:r w:rsidRPr="00E5540F">
        <w:rPr>
          <w:rFonts w:ascii="Barlow" w:hAnsi="Barlow"/>
          <w:sz w:val="22"/>
          <w:szCs w:val="22"/>
        </w:rPr>
        <w:t xml:space="preserve">cross organisational and sectors </w:t>
      </w:r>
      <w:r w:rsidR="00F35EB7" w:rsidRPr="00E5540F">
        <w:rPr>
          <w:rFonts w:ascii="Barlow" w:hAnsi="Barlow"/>
          <w:sz w:val="22"/>
          <w:szCs w:val="22"/>
        </w:rPr>
        <w:t xml:space="preserve">(targeted </w:t>
      </w:r>
      <w:r w:rsidRPr="00E5540F">
        <w:rPr>
          <w:rFonts w:ascii="Barlow" w:hAnsi="Barlow"/>
          <w:sz w:val="22"/>
          <w:szCs w:val="22"/>
        </w:rPr>
        <w:t>boroughs</w:t>
      </w:r>
      <w:r w:rsidR="00F35EB7" w:rsidRPr="00E5540F">
        <w:rPr>
          <w:rFonts w:ascii="Barlow" w:hAnsi="Barlow"/>
          <w:sz w:val="22"/>
          <w:szCs w:val="22"/>
        </w:rPr>
        <w:t>)</w:t>
      </w:r>
      <w:r w:rsidRPr="00E5540F">
        <w:rPr>
          <w:rFonts w:ascii="Barlow" w:hAnsi="Barlow"/>
          <w:sz w:val="22"/>
          <w:szCs w:val="22"/>
        </w:rPr>
        <w:t xml:space="preserve"> including the development of new collaboration, working or steering groups as appropriate </w:t>
      </w:r>
    </w:p>
    <w:p w14:paraId="7D7FA460" w14:textId="35A3B43A" w:rsidR="002A3E0D" w:rsidRPr="00E5540F" w:rsidRDefault="002A3E0D" w:rsidP="000E754E">
      <w:pPr>
        <w:pStyle w:val="ListParagraph"/>
        <w:numPr>
          <w:ilvl w:val="0"/>
          <w:numId w:val="16"/>
        </w:numPr>
        <w:ind w:left="851" w:hanging="425"/>
        <w:rPr>
          <w:rFonts w:ascii="Barlow" w:hAnsi="Barlow"/>
          <w:sz w:val="22"/>
          <w:szCs w:val="22"/>
        </w:rPr>
      </w:pPr>
      <w:r w:rsidRPr="00E5540F">
        <w:rPr>
          <w:rFonts w:ascii="Barlow" w:hAnsi="Barlow"/>
          <w:sz w:val="22"/>
          <w:szCs w:val="22"/>
        </w:rPr>
        <w:t xml:space="preserve">Develop relationships with key operational partners to facilitate progress with action </w:t>
      </w:r>
      <w:r w:rsidR="001B0239" w:rsidRPr="00E5540F">
        <w:rPr>
          <w:rFonts w:ascii="Barlow" w:hAnsi="Barlow"/>
          <w:sz w:val="22"/>
          <w:szCs w:val="22"/>
        </w:rPr>
        <w:t xml:space="preserve">plans or </w:t>
      </w:r>
      <w:r w:rsidRPr="00E5540F">
        <w:rPr>
          <w:rFonts w:ascii="Barlow" w:hAnsi="Barlow"/>
          <w:sz w:val="22"/>
          <w:szCs w:val="22"/>
        </w:rPr>
        <w:t xml:space="preserve">experiments and achieve system change </w:t>
      </w:r>
    </w:p>
    <w:p w14:paraId="24D2005F" w14:textId="77777777" w:rsidR="002A3E0D" w:rsidRPr="00E5540F" w:rsidRDefault="002A3E0D" w:rsidP="000E754E">
      <w:pPr>
        <w:pStyle w:val="ListParagraph"/>
        <w:numPr>
          <w:ilvl w:val="0"/>
          <w:numId w:val="16"/>
        </w:numPr>
        <w:ind w:left="851" w:hanging="425"/>
        <w:rPr>
          <w:rFonts w:ascii="Barlow" w:hAnsi="Barlow" w:cstheme="minorHAnsi"/>
          <w:bCs/>
          <w:sz w:val="22"/>
          <w:szCs w:val="22"/>
          <w:lang w:val="en-US" w:eastAsia="en-GB"/>
        </w:rPr>
      </w:pPr>
      <w:r w:rsidRPr="00E5540F">
        <w:rPr>
          <w:rFonts w:ascii="Barlow" w:hAnsi="Barlow"/>
          <w:sz w:val="22"/>
          <w:szCs w:val="22"/>
        </w:rPr>
        <w:t>Link to other learning pathway and system practice and change models across the UK to share learning and ideas.</w:t>
      </w:r>
    </w:p>
    <w:p w14:paraId="1FBEA65F" w14:textId="77777777" w:rsidR="002A3E0D" w:rsidRPr="00E5540F" w:rsidRDefault="002A3E0D" w:rsidP="000E754E">
      <w:pPr>
        <w:pStyle w:val="ListParagraph"/>
        <w:ind w:left="1440"/>
        <w:rPr>
          <w:rFonts w:ascii="Barlow" w:hAnsi="Barlow"/>
          <w:sz w:val="22"/>
          <w:szCs w:val="22"/>
        </w:rPr>
      </w:pPr>
    </w:p>
    <w:p w14:paraId="07203944" w14:textId="77777777" w:rsidR="00C475F7" w:rsidRPr="00E5540F" w:rsidRDefault="00C475F7" w:rsidP="000E754E">
      <w:pPr>
        <w:pStyle w:val="ListParagraph"/>
        <w:numPr>
          <w:ilvl w:val="0"/>
          <w:numId w:val="12"/>
        </w:numPr>
        <w:ind w:left="426" w:hanging="426"/>
        <w:rPr>
          <w:rFonts w:ascii="Barlow" w:hAnsi="Barlow" w:cstheme="minorHAnsi"/>
          <w:bCs/>
          <w:sz w:val="22"/>
          <w:szCs w:val="22"/>
          <w:lang w:val="en-US" w:eastAsia="en-GB"/>
        </w:rPr>
      </w:pPr>
      <w:r w:rsidRPr="00E5540F">
        <w:rPr>
          <w:rFonts w:ascii="Barlow" w:hAnsi="Barlow"/>
          <w:sz w:val="22"/>
          <w:szCs w:val="22"/>
        </w:rPr>
        <w:t>Coordination and Support – coordinate and support offering professional guidance, sharing and demonstrating best practice tools and approaches for homelessness leads and teams within local authorities and voluntary organisations:</w:t>
      </w:r>
    </w:p>
    <w:p w14:paraId="7A41A0BE" w14:textId="77777777" w:rsidR="00C475F7" w:rsidRPr="00E5540F" w:rsidRDefault="00C475F7" w:rsidP="000E754E">
      <w:pPr>
        <w:pStyle w:val="ListParagraph"/>
        <w:ind w:left="1080"/>
        <w:rPr>
          <w:rFonts w:ascii="Barlow" w:hAnsi="Barlow" w:cstheme="minorHAnsi"/>
          <w:bCs/>
          <w:sz w:val="22"/>
          <w:szCs w:val="22"/>
          <w:lang w:val="en-US" w:eastAsia="en-GB"/>
        </w:rPr>
      </w:pPr>
    </w:p>
    <w:p w14:paraId="42C09E52" w14:textId="0B57A40F" w:rsidR="00C475F7" w:rsidRPr="00E5540F" w:rsidRDefault="00C475F7" w:rsidP="000E754E">
      <w:pPr>
        <w:pStyle w:val="ListParagraph"/>
        <w:numPr>
          <w:ilvl w:val="0"/>
          <w:numId w:val="14"/>
        </w:numPr>
        <w:ind w:left="851" w:hanging="425"/>
        <w:rPr>
          <w:rFonts w:ascii="Barlow" w:hAnsi="Barlow"/>
          <w:sz w:val="22"/>
          <w:szCs w:val="22"/>
        </w:rPr>
      </w:pPr>
      <w:r w:rsidRPr="00E5540F">
        <w:rPr>
          <w:rFonts w:ascii="Barlow" w:hAnsi="Barlow"/>
          <w:sz w:val="22"/>
          <w:szCs w:val="22"/>
        </w:rPr>
        <w:t xml:space="preserve">Working with the Strategic Partnership Lead and London Hub team </w:t>
      </w:r>
      <w:r w:rsidR="007B547C" w:rsidRPr="00E5540F">
        <w:rPr>
          <w:rFonts w:ascii="Barlow" w:hAnsi="Barlow"/>
          <w:sz w:val="22"/>
          <w:szCs w:val="22"/>
        </w:rPr>
        <w:t xml:space="preserve">identifying </w:t>
      </w:r>
      <w:r w:rsidRPr="00E5540F">
        <w:rPr>
          <w:rFonts w:ascii="Barlow" w:hAnsi="Barlow"/>
          <w:sz w:val="22"/>
          <w:szCs w:val="22"/>
        </w:rPr>
        <w:t xml:space="preserve">key leads and stakeholders across participant organisations </w:t>
      </w:r>
    </w:p>
    <w:p w14:paraId="72868F05" w14:textId="40C88400" w:rsidR="00C475F7" w:rsidRPr="00E5540F" w:rsidRDefault="00C475F7" w:rsidP="000E754E">
      <w:pPr>
        <w:pStyle w:val="ListParagraph"/>
        <w:numPr>
          <w:ilvl w:val="0"/>
          <w:numId w:val="14"/>
        </w:numPr>
        <w:ind w:left="851" w:hanging="425"/>
        <w:rPr>
          <w:rFonts w:ascii="Barlow" w:hAnsi="Barlow"/>
          <w:sz w:val="22"/>
          <w:szCs w:val="22"/>
        </w:rPr>
      </w:pPr>
      <w:r w:rsidRPr="00E5540F">
        <w:rPr>
          <w:rFonts w:ascii="Barlow" w:hAnsi="Barlow"/>
          <w:sz w:val="22"/>
          <w:szCs w:val="22"/>
        </w:rPr>
        <w:t>Design or collate appropriate guidance, best practice and tools for professionals, offering generous leadership</w:t>
      </w:r>
    </w:p>
    <w:p w14:paraId="490E2442" w14:textId="77777777" w:rsidR="00671756" w:rsidRPr="00E5540F" w:rsidRDefault="004274C5" w:rsidP="000E754E">
      <w:pPr>
        <w:pStyle w:val="ListParagraph"/>
        <w:numPr>
          <w:ilvl w:val="0"/>
          <w:numId w:val="14"/>
        </w:numPr>
        <w:ind w:left="851" w:hanging="425"/>
        <w:rPr>
          <w:rFonts w:ascii="Barlow" w:hAnsi="Barlow"/>
          <w:sz w:val="22"/>
          <w:szCs w:val="22"/>
        </w:rPr>
      </w:pPr>
      <w:r w:rsidRPr="00E5540F">
        <w:rPr>
          <w:rFonts w:ascii="Barlow" w:hAnsi="Barlow"/>
          <w:sz w:val="22"/>
          <w:szCs w:val="22"/>
        </w:rPr>
        <w:t xml:space="preserve">To support the training team to coordinate, deliver and evaluate training to local authorities and voluntary organisations </w:t>
      </w:r>
    </w:p>
    <w:p w14:paraId="32D4862A" w14:textId="77777777" w:rsidR="00970EEB" w:rsidRPr="00E5540F" w:rsidRDefault="00C475F7" w:rsidP="000E754E">
      <w:pPr>
        <w:pStyle w:val="ListParagraph"/>
        <w:numPr>
          <w:ilvl w:val="0"/>
          <w:numId w:val="14"/>
        </w:numPr>
        <w:ind w:left="851" w:hanging="425"/>
        <w:rPr>
          <w:rFonts w:ascii="Barlow" w:hAnsi="Barlow"/>
          <w:sz w:val="22"/>
          <w:szCs w:val="22"/>
        </w:rPr>
      </w:pPr>
      <w:r w:rsidRPr="00E5540F">
        <w:rPr>
          <w:rFonts w:ascii="Barlow" w:hAnsi="Barlow"/>
          <w:sz w:val="22"/>
          <w:szCs w:val="22"/>
        </w:rPr>
        <w:t xml:space="preserve">Support and plan training in homelessness, welfare, </w:t>
      </w:r>
      <w:r w:rsidR="00671756" w:rsidRPr="00E5540F">
        <w:rPr>
          <w:rFonts w:ascii="Barlow" w:hAnsi="Barlow"/>
          <w:sz w:val="22"/>
          <w:szCs w:val="22"/>
        </w:rPr>
        <w:t>skills, systems</w:t>
      </w:r>
      <w:r w:rsidRPr="00E5540F">
        <w:rPr>
          <w:rFonts w:ascii="Barlow" w:hAnsi="Barlow"/>
          <w:sz w:val="22"/>
          <w:szCs w:val="22"/>
        </w:rPr>
        <w:t xml:space="preserve"> thinking, action experiments and other relevant topics to ensure that professionals are confident and competent to effectively deliver their homelessness advice and support services </w:t>
      </w:r>
    </w:p>
    <w:p w14:paraId="2F29ADDA" w14:textId="3C3D8786" w:rsidR="00C475F7" w:rsidRPr="00E5540F" w:rsidRDefault="00970EEB" w:rsidP="000E754E">
      <w:pPr>
        <w:numPr>
          <w:ilvl w:val="0"/>
          <w:numId w:val="14"/>
        </w:numPr>
        <w:ind w:left="851" w:hanging="425"/>
        <w:rPr>
          <w:rFonts w:ascii="Barlow" w:hAnsi="Barlow" w:cs="Arial"/>
          <w:sz w:val="22"/>
          <w:szCs w:val="22"/>
        </w:rPr>
      </w:pPr>
      <w:r w:rsidRPr="00E5540F">
        <w:rPr>
          <w:rFonts w:ascii="Barlow" w:hAnsi="Barlow" w:cs="Barlow"/>
          <w:sz w:val="22"/>
          <w:szCs w:val="22"/>
          <w:lang w:eastAsia="en-GB"/>
        </w:rPr>
        <w:t xml:space="preserve">To work with the training content writer/team to adapt training courses to align with knowledge and insights derived from intelligence work. </w:t>
      </w:r>
    </w:p>
    <w:p w14:paraId="1D362471" w14:textId="16886B81" w:rsidR="008123C4" w:rsidRPr="00E5540F" w:rsidRDefault="008123C4" w:rsidP="000E754E">
      <w:pPr>
        <w:pStyle w:val="ListParagraph"/>
        <w:numPr>
          <w:ilvl w:val="0"/>
          <w:numId w:val="14"/>
        </w:numPr>
        <w:ind w:left="851" w:hanging="425"/>
        <w:rPr>
          <w:rFonts w:ascii="Barlow" w:hAnsi="Barlow"/>
          <w:sz w:val="22"/>
          <w:szCs w:val="22"/>
        </w:rPr>
      </w:pPr>
      <w:r w:rsidRPr="00E5540F">
        <w:rPr>
          <w:rFonts w:ascii="Barlow" w:hAnsi="Barlow"/>
          <w:sz w:val="22"/>
          <w:szCs w:val="22"/>
        </w:rPr>
        <w:t>Support organisations to align learning development</w:t>
      </w:r>
      <w:r w:rsidR="00BE3574" w:rsidRPr="00E5540F">
        <w:rPr>
          <w:rFonts w:ascii="Barlow" w:hAnsi="Barlow"/>
          <w:sz w:val="22"/>
          <w:szCs w:val="22"/>
        </w:rPr>
        <w:t xml:space="preserve"> and </w:t>
      </w:r>
      <w:r w:rsidRPr="00E5540F">
        <w:rPr>
          <w:rFonts w:ascii="Barlow" w:hAnsi="Barlow"/>
          <w:sz w:val="22"/>
          <w:szCs w:val="22"/>
        </w:rPr>
        <w:t>collaboration in practice to other strategic priorities and actions</w:t>
      </w:r>
    </w:p>
    <w:p w14:paraId="6CFF418F" w14:textId="77777777" w:rsidR="00C475F7" w:rsidRPr="00E5540F" w:rsidRDefault="00C475F7" w:rsidP="000E754E">
      <w:pPr>
        <w:pStyle w:val="ListParagraph"/>
        <w:numPr>
          <w:ilvl w:val="0"/>
          <w:numId w:val="14"/>
        </w:numPr>
        <w:ind w:left="851" w:hanging="425"/>
        <w:rPr>
          <w:rFonts w:ascii="Barlow" w:hAnsi="Barlow"/>
          <w:sz w:val="22"/>
          <w:szCs w:val="22"/>
        </w:rPr>
      </w:pPr>
      <w:r w:rsidRPr="00E5540F">
        <w:rPr>
          <w:rFonts w:ascii="Barlow" w:hAnsi="Barlow"/>
          <w:sz w:val="22"/>
          <w:szCs w:val="22"/>
        </w:rPr>
        <w:t>Establish regular meetings with targeted organisations and wider communication structures. Support Homeless Link and London Hub in meetings and events for the delivery of London Councils funded priorities</w:t>
      </w:r>
    </w:p>
    <w:p w14:paraId="17830217" w14:textId="77777777" w:rsidR="00C475F7" w:rsidRPr="00E5540F" w:rsidRDefault="00C475F7" w:rsidP="000E754E">
      <w:pPr>
        <w:pStyle w:val="ListParagraph"/>
        <w:numPr>
          <w:ilvl w:val="0"/>
          <w:numId w:val="14"/>
        </w:numPr>
        <w:ind w:left="851" w:hanging="425"/>
        <w:rPr>
          <w:rFonts w:ascii="Barlow" w:hAnsi="Barlow"/>
          <w:sz w:val="22"/>
          <w:szCs w:val="22"/>
        </w:rPr>
      </w:pPr>
      <w:r w:rsidRPr="00E5540F">
        <w:rPr>
          <w:rFonts w:ascii="Barlow" w:hAnsi="Barlow"/>
          <w:sz w:val="22"/>
          <w:szCs w:val="22"/>
        </w:rPr>
        <w:t xml:space="preserve">Support the set-up of appropriate systems and other necessary infrastructure to deliver effective cross-agency working </w:t>
      </w:r>
    </w:p>
    <w:p w14:paraId="17F3D8A4" w14:textId="4C30AE2A" w:rsidR="00C475F7" w:rsidRPr="00E5540F" w:rsidRDefault="00C475F7" w:rsidP="000E754E">
      <w:pPr>
        <w:pStyle w:val="ListParagraph"/>
        <w:numPr>
          <w:ilvl w:val="0"/>
          <w:numId w:val="14"/>
        </w:numPr>
        <w:ind w:left="851" w:hanging="425"/>
        <w:rPr>
          <w:rFonts w:ascii="Barlow" w:hAnsi="Barlow"/>
          <w:sz w:val="22"/>
          <w:szCs w:val="22"/>
        </w:rPr>
      </w:pPr>
      <w:r w:rsidRPr="00E5540F">
        <w:rPr>
          <w:rFonts w:ascii="Barlow" w:hAnsi="Barlow"/>
          <w:sz w:val="22"/>
          <w:szCs w:val="22"/>
        </w:rPr>
        <w:t xml:space="preserve">Share insight and information with other teams including Homeless Link to ensure effective identification of sector needs, actions to support local organisations and enhance the support, advice and training for frontline professionals. </w:t>
      </w:r>
    </w:p>
    <w:p w14:paraId="5F56A70D" w14:textId="1F8502BD" w:rsidR="004C30AE" w:rsidRPr="00E5540F" w:rsidRDefault="004C30AE" w:rsidP="000E754E">
      <w:pPr>
        <w:numPr>
          <w:ilvl w:val="0"/>
          <w:numId w:val="14"/>
        </w:numPr>
        <w:ind w:left="851" w:hanging="425"/>
        <w:rPr>
          <w:rFonts w:ascii="Barlow" w:hAnsi="Barlow" w:cs="Arial"/>
          <w:sz w:val="22"/>
          <w:szCs w:val="22"/>
        </w:rPr>
      </w:pPr>
      <w:r w:rsidRPr="00E5540F">
        <w:rPr>
          <w:rFonts w:ascii="Barlow" w:hAnsi="Barlow" w:cs="Barlow"/>
          <w:sz w:val="22"/>
          <w:szCs w:val="22"/>
          <w:lang w:eastAsia="en-GB"/>
        </w:rPr>
        <w:t>Work with Shelter’s London Hub to utilise their experience and relationships with statutory and voluntary sector providers across London</w:t>
      </w:r>
    </w:p>
    <w:p w14:paraId="623E3265" w14:textId="77777777" w:rsidR="00C475F7" w:rsidRPr="00E5540F" w:rsidRDefault="00C475F7" w:rsidP="000E754E">
      <w:pPr>
        <w:pStyle w:val="NoSpacing"/>
        <w:ind w:left="1080"/>
        <w:rPr>
          <w:rFonts w:ascii="Barlow" w:hAnsi="Barlow"/>
          <w:sz w:val="22"/>
          <w:szCs w:val="22"/>
        </w:rPr>
      </w:pPr>
    </w:p>
    <w:p w14:paraId="08C0E72D" w14:textId="6A4B3507" w:rsidR="000C091E" w:rsidRPr="00E5540F" w:rsidRDefault="00EC306A" w:rsidP="000E754E">
      <w:pPr>
        <w:pStyle w:val="NoSpacing"/>
        <w:numPr>
          <w:ilvl w:val="0"/>
          <w:numId w:val="12"/>
        </w:numPr>
        <w:ind w:left="426" w:hanging="426"/>
        <w:rPr>
          <w:rFonts w:ascii="Barlow" w:hAnsi="Barlow"/>
          <w:sz w:val="22"/>
          <w:szCs w:val="22"/>
        </w:rPr>
      </w:pPr>
      <w:r w:rsidRPr="00E5540F">
        <w:rPr>
          <w:rFonts w:ascii="Barlow" w:hAnsi="Barlow"/>
          <w:sz w:val="22"/>
          <w:szCs w:val="22"/>
        </w:rPr>
        <w:t xml:space="preserve">Project Management – </w:t>
      </w:r>
      <w:r w:rsidR="003D0EEC" w:rsidRPr="00E5540F">
        <w:rPr>
          <w:rFonts w:ascii="Barlow" w:hAnsi="Barlow"/>
          <w:sz w:val="22"/>
          <w:szCs w:val="22"/>
        </w:rPr>
        <w:t>ensuring effective delivery of the London Plus delivery plan, objectives and outputs within timescale and budget</w:t>
      </w:r>
      <w:r w:rsidR="00FD26C6" w:rsidRPr="00E5540F">
        <w:rPr>
          <w:rFonts w:ascii="Barlow" w:hAnsi="Barlow"/>
          <w:sz w:val="22"/>
          <w:szCs w:val="22"/>
        </w:rPr>
        <w:t>:</w:t>
      </w:r>
    </w:p>
    <w:p w14:paraId="7792E47E" w14:textId="77777777" w:rsidR="00FD26C6" w:rsidRPr="00E5540F" w:rsidRDefault="00FD26C6" w:rsidP="000E754E">
      <w:pPr>
        <w:pStyle w:val="NoSpacing"/>
        <w:ind w:left="1080"/>
        <w:rPr>
          <w:rFonts w:ascii="Barlow" w:hAnsi="Barlow"/>
          <w:sz w:val="22"/>
          <w:szCs w:val="22"/>
        </w:rPr>
      </w:pPr>
    </w:p>
    <w:p w14:paraId="6FB80030" w14:textId="53902C66" w:rsidR="00EC306A" w:rsidRPr="00E5540F" w:rsidRDefault="00EC306A" w:rsidP="000E754E">
      <w:pPr>
        <w:pStyle w:val="NoSpacing"/>
        <w:numPr>
          <w:ilvl w:val="0"/>
          <w:numId w:val="13"/>
        </w:numPr>
        <w:ind w:left="851" w:hanging="425"/>
        <w:rPr>
          <w:rFonts w:ascii="Barlow" w:hAnsi="Barlow"/>
          <w:sz w:val="22"/>
          <w:szCs w:val="22"/>
        </w:rPr>
      </w:pPr>
      <w:r w:rsidRPr="00E5540F">
        <w:rPr>
          <w:rFonts w:ascii="Barlow" w:hAnsi="Barlow"/>
          <w:sz w:val="22"/>
          <w:szCs w:val="22"/>
        </w:rPr>
        <w:t xml:space="preserve">Develop </w:t>
      </w:r>
      <w:r w:rsidR="00E81412" w:rsidRPr="00E5540F">
        <w:rPr>
          <w:rFonts w:ascii="Barlow" w:hAnsi="Barlow"/>
          <w:sz w:val="22"/>
          <w:szCs w:val="22"/>
        </w:rPr>
        <w:t xml:space="preserve">a </w:t>
      </w:r>
      <w:r w:rsidRPr="00E5540F">
        <w:rPr>
          <w:rFonts w:ascii="Barlow" w:hAnsi="Barlow"/>
          <w:sz w:val="22"/>
          <w:szCs w:val="22"/>
        </w:rPr>
        <w:t xml:space="preserve">project plan including key milestones and deliverables – in conjunction with the Strategic Partnership </w:t>
      </w:r>
      <w:r w:rsidR="0075199B" w:rsidRPr="00E5540F">
        <w:rPr>
          <w:rFonts w:ascii="Barlow" w:hAnsi="Barlow"/>
          <w:sz w:val="22"/>
          <w:szCs w:val="22"/>
        </w:rPr>
        <w:t xml:space="preserve">Lead </w:t>
      </w:r>
      <w:r w:rsidR="008A5F6C" w:rsidRPr="00E5540F">
        <w:rPr>
          <w:rFonts w:ascii="Barlow" w:hAnsi="Barlow"/>
          <w:sz w:val="22"/>
          <w:szCs w:val="22"/>
        </w:rPr>
        <w:t>(Homeless Link) and Training Operations Manager (Shelter)</w:t>
      </w:r>
      <w:r w:rsidRPr="00E5540F">
        <w:rPr>
          <w:rFonts w:ascii="Barlow" w:hAnsi="Barlow"/>
          <w:sz w:val="22"/>
          <w:szCs w:val="22"/>
        </w:rPr>
        <w:t xml:space="preserve"> </w:t>
      </w:r>
    </w:p>
    <w:p w14:paraId="2DBA2784" w14:textId="08128AB5" w:rsidR="00E16CCF" w:rsidRPr="00E5540F" w:rsidRDefault="00EC306A" w:rsidP="000E754E">
      <w:pPr>
        <w:pStyle w:val="NoSpacing"/>
        <w:numPr>
          <w:ilvl w:val="0"/>
          <w:numId w:val="13"/>
        </w:numPr>
        <w:ind w:left="851" w:hanging="425"/>
        <w:rPr>
          <w:rFonts w:ascii="Barlow" w:hAnsi="Barlow"/>
          <w:sz w:val="22"/>
          <w:szCs w:val="22"/>
        </w:rPr>
      </w:pPr>
      <w:r w:rsidRPr="00E5540F">
        <w:rPr>
          <w:rFonts w:ascii="Barlow" w:hAnsi="Barlow"/>
          <w:sz w:val="22"/>
          <w:szCs w:val="22"/>
        </w:rPr>
        <w:lastRenderedPageBreak/>
        <w:t xml:space="preserve">Project reporting monthly to </w:t>
      </w:r>
      <w:r w:rsidR="00E16CCF" w:rsidRPr="00E5540F">
        <w:rPr>
          <w:rFonts w:ascii="Barlow" w:hAnsi="Barlow"/>
          <w:sz w:val="22"/>
          <w:szCs w:val="22"/>
        </w:rPr>
        <w:t xml:space="preserve">Training Operations </w:t>
      </w:r>
      <w:r w:rsidR="0075199B" w:rsidRPr="00E5540F">
        <w:rPr>
          <w:rFonts w:ascii="Barlow" w:hAnsi="Barlow"/>
          <w:sz w:val="22"/>
          <w:szCs w:val="22"/>
        </w:rPr>
        <w:t>Manager and</w:t>
      </w:r>
      <w:r w:rsidRPr="00E5540F">
        <w:rPr>
          <w:rFonts w:ascii="Barlow" w:hAnsi="Barlow"/>
          <w:sz w:val="22"/>
          <w:szCs w:val="22"/>
        </w:rPr>
        <w:t xml:space="preserve"> quarterly to</w:t>
      </w:r>
      <w:r w:rsidR="00E16CCF" w:rsidRPr="00E5540F">
        <w:rPr>
          <w:rFonts w:ascii="Barlow" w:hAnsi="Barlow"/>
          <w:sz w:val="22"/>
          <w:szCs w:val="22"/>
        </w:rPr>
        <w:t xml:space="preserve"> Strategic </w:t>
      </w:r>
      <w:r w:rsidR="0075199B" w:rsidRPr="00E5540F">
        <w:rPr>
          <w:rFonts w:ascii="Barlow" w:hAnsi="Barlow"/>
          <w:sz w:val="22"/>
          <w:szCs w:val="22"/>
        </w:rPr>
        <w:t>lead and</w:t>
      </w:r>
      <w:r w:rsidRPr="00E5540F">
        <w:rPr>
          <w:rFonts w:ascii="Barlow" w:hAnsi="Barlow"/>
          <w:sz w:val="22"/>
          <w:szCs w:val="22"/>
        </w:rPr>
        <w:t xml:space="preserve"> any other governance or steering group established for this purpose </w:t>
      </w:r>
    </w:p>
    <w:p w14:paraId="3D695336" w14:textId="1173D109" w:rsidR="00E16CCF" w:rsidRPr="00E5540F" w:rsidRDefault="00EC306A" w:rsidP="000E754E">
      <w:pPr>
        <w:pStyle w:val="NoSpacing"/>
        <w:numPr>
          <w:ilvl w:val="0"/>
          <w:numId w:val="13"/>
        </w:numPr>
        <w:ind w:left="851" w:hanging="425"/>
        <w:rPr>
          <w:rFonts w:ascii="Barlow" w:hAnsi="Barlow"/>
          <w:sz w:val="22"/>
          <w:szCs w:val="22"/>
        </w:rPr>
      </w:pPr>
      <w:r w:rsidRPr="00E5540F">
        <w:rPr>
          <w:rFonts w:ascii="Barlow" w:hAnsi="Barlow"/>
          <w:sz w:val="22"/>
          <w:szCs w:val="22"/>
        </w:rPr>
        <w:t xml:space="preserve">Production of mid project and end project reports for key stakeholders </w:t>
      </w:r>
      <w:r w:rsidR="0075199B" w:rsidRPr="00E5540F">
        <w:rPr>
          <w:rFonts w:ascii="Barlow" w:hAnsi="Barlow"/>
          <w:sz w:val="22"/>
          <w:szCs w:val="22"/>
        </w:rPr>
        <w:t>as appropriate</w:t>
      </w:r>
    </w:p>
    <w:p w14:paraId="7381DD4C" w14:textId="18EE74C1" w:rsidR="00E16CCF" w:rsidRPr="00E5540F" w:rsidRDefault="00EC306A" w:rsidP="000E754E">
      <w:pPr>
        <w:pStyle w:val="NoSpacing"/>
        <w:numPr>
          <w:ilvl w:val="0"/>
          <w:numId w:val="13"/>
        </w:numPr>
        <w:ind w:left="851" w:hanging="425"/>
        <w:rPr>
          <w:rFonts w:ascii="Barlow" w:hAnsi="Barlow"/>
          <w:sz w:val="22"/>
          <w:szCs w:val="22"/>
        </w:rPr>
      </w:pPr>
      <w:r w:rsidRPr="00E5540F">
        <w:rPr>
          <w:rFonts w:ascii="Barlow" w:hAnsi="Barlow"/>
          <w:sz w:val="22"/>
          <w:szCs w:val="22"/>
        </w:rPr>
        <w:t>Working with the wider system change team, WHP and independent evaluators</w:t>
      </w:r>
      <w:r w:rsidR="00E64C75" w:rsidRPr="00E5540F">
        <w:rPr>
          <w:rFonts w:ascii="Barlow" w:hAnsi="Barlow"/>
          <w:sz w:val="22"/>
          <w:szCs w:val="22"/>
        </w:rPr>
        <w:t xml:space="preserve"> to</w:t>
      </w:r>
      <w:r w:rsidRPr="00E5540F">
        <w:rPr>
          <w:rFonts w:ascii="Barlow" w:hAnsi="Barlow"/>
          <w:sz w:val="22"/>
          <w:szCs w:val="22"/>
        </w:rPr>
        <w:t xml:space="preserve"> support the end of project evaluation process </w:t>
      </w:r>
    </w:p>
    <w:p w14:paraId="38B605E8" w14:textId="4CC6C515" w:rsidR="00E81412" w:rsidRPr="00E5540F" w:rsidRDefault="00EC306A" w:rsidP="000E754E">
      <w:pPr>
        <w:pStyle w:val="NoSpacing"/>
        <w:numPr>
          <w:ilvl w:val="0"/>
          <w:numId w:val="13"/>
        </w:numPr>
        <w:ind w:left="851" w:hanging="425"/>
        <w:rPr>
          <w:rFonts w:ascii="Barlow" w:hAnsi="Barlow"/>
          <w:sz w:val="22"/>
          <w:szCs w:val="22"/>
        </w:rPr>
      </w:pPr>
      <w:r w:rsidRPr="00E5540F">
        <w:rPr>
          <w:rFonts w:ascii="Barlow" w:hAnsi="Barlow"/>
          <w:sz w:val="22"/>
          <w:szCs w:val="22"/>
        </w:rPr>
        <w:t xml:space="preserve">Develop a set of recommendations, and potentially longer-term collaborative structures at the end of the project to ensure sustainability of the benefits of the work of the team. </w:t>
      </w:r>
    </w:p>
    <w:p w14:paraId="2D8FCAEA" w14:textId="155631B3" w:rsidR="00E81412" w:rsidRPr="00E5540F" w:rsidRDefault="00EC306A" w:rsidP="000E754E">
      <w:pPr>
        <w:pStyle w:val="NoSpacing"/>
        <w:numPr>
          <w:ilvl w:val="0"/>
          <w:numId w:val="13"/>
        </w:numPr>
        <w:ind w:left="851" w:hanging="425"/>
        <w:rPr>
          <w:rFonts w:ascii="Barlow" w:hAnsi="Barlow"/>
          <w:sz w:val="22"/>
          <w:szCs w:val="22"/>
        </w:rPr>
      </w:pPr>
      <w:r w:rsidRPr="00E5540F">
        <w:rPr>
          <w:rFonts w:ascii="Barlow" w:hAnsi="Barlow"/>
          <w:sz w:val="22"/>
          <w:szCs w:val="22"/>
        </w:rPr>
        <w:t xml:space="preserve">Arrange and facilitate an end of project event to promote the achievements and recommendations of the project </w:t>
      </w:r>
    </w:p>
    <w:p w14:paraId="08AEF618" w14:textId="6954BD25" w:rsidR="00C65623" w:rsidRPr="00E5540F" w:rsidRDefault="00EC306A" w:rsidP="000E754E">
      <w:pPr>
        <w:pStyle w:val="NoSpacing"/>
        <w:numPr>
          <w:ilvl w:val="0"/>
          <w:numId w:val="13"/>
        </w:numPr>
        <w:ind w:left="851" w:hanging="425"/>
        <w:rPr>
          <w:rFonts w:ascii="Barlow" w:hAnsi="Barlow" w:cstheme="minorHAnsi"/>
          <w:sz w:val="22"/>
          <w:szCs w:val="22"/>
          <w:lang w:val="en-US" w:eastAsia="en-GB"/>
        </w:rPr>
      </w:pPr>
      <w:r w:rsidRPr="00E5540F">
        <w:rPr>
          <w:rFonts w:ascii="Barlow" w:hAnsi="Barlow"/>
          <w:sz w:val="22"/>
          <w:szCs w:val="22"/>
        </w:rPr>
        <w:t xml:space="preserve">Provide information for </w:t>
      </w:r>
      <w:r w:rsidR="00711F49" w:rsidRPr="00E5540F">
        <w:rPr>
          <w:rFonts w:ascii="Barlow" w:hAnsi="Barlow"/>
          <w:sz w:val="22"/>
          <w:szCs w:val="22"/>
        </w:rPr>
        <w:t xml:space="preserve">internal performance monitoring and </w:t>
      </w:r>
      <w:r w:rsidRPr="00E5540F">
        <w:rPr>
          <w:rFonts w:ascii="Barlow" w:hAnsi="Barlow"/>
          <w:sz w:val="22"/>
          <w:szCs w:val="22"/>
        </w:rPr>
        <w:t>funders as required</w:t>
      </w:r>
    </w:p>
    <w:p w14:paraId="75D0D2A5" w14:textId="77777777" w:rsidR="00D617B2" w:rsidRPr="00E5540F" w:rsidRDefault="00D617B2" w:rsidP="000E754E">
      <w:pPr>
        <w:pStyle w:val="NoSpacing"/>
        <w:ind w:left="1080"/>
        <w:rPr>
          <w:rFonts w:ascii="Barlow" w:hAnsi="Barlow"/>
          <w:sz w:val="22"/>
          <w:szCs w:val="22"/>
        </w:rPr>
      </w:pPr>
    </w:p>
    <w:p w14:paraId="5BC38397" w14:textId="14CD249C" w:rsidR="008F1022" w:rsidRPr="000E754E" w:rsidRDefault="00F25FE6" w:rsidP="000E754E">
      <w:pPr>
        <w:pStyle w:val="ListParagraph"/>
        <w:numPr>
          <w:ilvl w:val="0"/>
          <w:numId w:val="12"/>
        </w:numPr>
        <w:ind w:left="426" w:hanging="426"/>
        <w:rPr>
          <w:rFonts w:ascii="Barlow" w:hAnsi="Barlow" w:cstheme="minorHAnsi"/>
          <w:bCs/>
          <w:sz w:val="22"/>
          <w:szCs w:val="22"/>
          <w:lang w:val="en-US" w:eastAsia="en-GB"/>
        </w:rPr>
      </w:pPr>
      <w:r w:rsidRPr="00E5540F">
        <w:rPr>
          <w:rFonts w:ascii="Barlow" w:hAnsi="Barlow"/>
          <w:sz w:val="22"/>
          <w:szCs w:val="22"/>
        </w:rPr>
        <w:t xml:space="preserve">Monitoring and Evaluation - Develop, manage and maintain monitoring </w:t>
      </w:r>
      <w:r w:rsidR="009E55A0" w:rsidRPr="00E5540F">
        <w:rPr>
          <w:rFonts w:ascii="Barlow" w:hAnsi="Barlow"/>
          <w:sz w:val="22"/>
          <w:szCs w:val="22"/>
        </w:rPr>
        <w:t xml:space="preserve">approaches or </w:t>
      </w:r>
      <w:r w:rsidRPr="00E5540F">
        <w:rPr>
          <w:rFonts w:ascii="Barlow" w:hAnsi="Barlow"/>
          <w:sz w:val="22"/>
          <w:szCs w:val="22"/>
        </w:rPr>
        <w:t xml:space="preserve">systems to demonstrate impact </w:t>
      </w:r>
    </w:p>
    <w:p w14:paraId="1D0220F5" w14:textId="77777777" w:rsidR="000E754E" w:rsidRPr="00E5540F" w:rsidRDefault="000E754E" w:rsidP="000E754E">
      <w:pPr>
        <w:pStyle w:val="ListParagraph"/>
        <w:ind w:left="426"/>
        <w:rPr>
          <w:rFonts w:ascii="Barlow" w:hAnsi="Barlow" w:cstheme="minorHAnsi"/>
          <w:bCs/>
          <w:sz w:val="22"/>
          <w:szCs w:val="22"/>
          <w:lang w:val="en-US" w:eastAsia="en-GB"/>
        </w:rPr>
      </w:pPr>
    </w:p>
    <w:p w14:paraId="63C06A63" w14:textId="77777777" w:rsidR="001B0239" w:rsidRPr="00E5540F" w:rsidRDefault="00F25FE6" w:rsidP="000E754E">
      <w:pPr>
        <w:pStyle w:val="ListParagraph"/>
        <w:numPr>
          <w:ilvl w:val="0"/>
          <w:numId w:val="17"/>
        </w:numPr>
        <w:tabs>
          <w:tab w:val="left" w:pos="851"/>
        </w:tabs>
        <w:ind w:left="851" w:hanging="425"/>
        <w:rPr>
          <w:rFonts w:ascii="Barlow" w:hAnsi="Barlow"/>
          <w:sz w:val="22"/>
          <w:szCs w:val="22"/>
        </w:rPr>
      </w:pPr>
      <w:r w:rsidRPr="00E5540F">
        <w:rPr>
          <w:rFonts w:ascii="Barlow" w:hAnsi="Barlow"/>
          <w:sz w:val="22"/>
          <w:szCs w:val="22"/>
        </w:rPr>
        <w:t xml:space="preserve">Establish a core set </w:t>
      </w:r>
      <w:r w:rsidR="008F1022" w:rsidRPr="00E5540F">
        <w:rPr>
          <w:rFonts w:ascii="Barlow" w:hAnsi="Barlow"/>
          <w:sz w:val="22"/>
          <w:szCs w:val="22"/>
        </w:rPr>
        <w:t xml:space="preserve">of measures linking training, </w:t>
      </w:r>
      <w:r w:rsidR="00CF1131" w:rsidRPr="00E5540F">
        <w:rPr>
          <w:rFonts w:ascii="Barlow" w:hAnsi="Barlow"/>
          <w:sz w:val="22"/>
          <w:szCs w:val="22"/>
        </w:rPr>
        <w:t xml:space="preserve">change activities and </w:t>
      </w:r>
      <w:r w:rsidR="0074018D" w:rsidRPr="00E5540F">
        <w:rPr>
          <w:rFonts w:ascii="Barlow" w:hAnsi="Barlow"/>
          <w:sz w:val="22"/>
          <w:szCs w:val="22"/>
        </w:rPr>
        <w:t xml:space="preserve">action </w:t>
      </w:r>
      <w:r w:rsidR="00CF1131" w:rsidRPr="00E5540F">
        <w:rPr>
          <w:rFonts w:ascii="Barlow" w:hAnsi="Barlow"/>
          <w:sz w:val="22"/>
          <w:szCs w:val="22"/>
        </w:rPr>
        <w:t xml:space="preserve">plans </w:t>
      </w:r>
      <w:r w:rsidRPr="00E5540F">
        <w:rPr>
          <w:rFonts w:ascii="Barlow" w:hAnsi="Barlow"/>
          <w:sz w:val="22"/>
          <w:szCs w:val="22"/>
        </w:rPr>
        <w:t xml:space="preserve">for the project and liaise as appropriate with partner organisations to ensure </w:t>
      </w:r>
      <w:r w:rsidR="00CF1131" w:rsidRPr="00E5540F">
        <w:rPr>
          <w:rFonts w:ascii="Barlow" w:hAnsi="Barlow"/>
          <w:sz w:val="22"/>
          <w:szCs w:val="22"/>
        </w:rPr>
        <w:t xml:space="preserve">insight </w:t>
      </w:r>
      <w:r w:rsidRPr="00E5540F">
        <w:rPr>
          <w:rFonts w:ascii="Barlow" w:hAnsi="Barlow"/>
          <w:sz w:val="22"/>
          <w:szCs w:val="22"/>
        </w:rPr>
        <w:t xml:space="preserve">capture </w:t>
      </w:r>
    </w:p>
    <w:p w14:paraId="59523E0D" w14:textId="29635BAB" w:rsidR="008F4821" w:rsidRPr="00E5540F" w:rsidRDefault="008F4821" w:rsidP="000E754E">
      <w:pPr>
        <w:pStyle w:val="ListParagraph"/>
        <w:numPr>
          <w:ilvl w:val="0"/>
          <w:numId w:val="17"/>
        </w:numPr>
        <w:tabs>
          <w:tab w:val="left" w:pos="851"/>
        </w:tabs>
        <w:ind w:left="851" w:hanging="425"/>
        <w:rPr>
          <w:rFonts w:ascii="Barlow" w:hAnsi="Barlow"/>
          <w:sz w:val="22"/>
          <w:szCs w:val="22"/>
        </w:rPr>
      </w:pPr>
      <w:r w:rsidRPr="00E5540F">
        <w:rPr>
          <w:rFonts w:ascii="Barlow" w:hAnsi="Barlow"/>
          <w:sz w:val="22"/>
          <w:szCs w:val="22"/>
        </w:rPr>
        <w:t>Ensuring that training and bespoke activities are targeted to appropriate audience including a proactive approach to identifying impact of training and workshops for professionals</w:t>
      </w:r>
    </w:p>
    <w:p w14:paraId="639BF08D" w14:textId="1F5AD98F" w:rsidR="007D43DC" w:rsidRPr="00E5540F" w:rsidRDefault="007D43DC" w:rsidP="000E754E">
      <w:pPr>
        <w:pStyle w:val="ListParagraph"/>
        <w:numPr>
          <w:ilvl w:val="0"/>
          <w:numId w:val="17"/>
        </w:numPr>
        <w:tabs>
          <w:tab w:val="left" w:pos="851"/>
        </w:tabs>
        <w:ind w:left="851" w:hanging="425"/>
        <w:rPr>
          <w:rFonts w:ascii="Barlow" w:hAnsi="Barlow"/>
          <w:sz w:val="22"/>
          <w:szCs w:val="22"/>
        </w:rPr>
      </w:pPr>
      <w:r w:rsidRPr="00E5540F">
        <w:rPr>
          <w:rFonts w:ascii="Barlow" w:hAnsi="Barlow"/>
          <w:sz w:val="22"/>
          <w:szCs w:val="22"/>
        </w:rPr>
        <w:t xml:space="preserve">Monitor progress of learning plans and strategic or operational activities providing support and intervention as required </w:t>
      </w:r>
    </w:p>
    <w:p w14:paraId="29B968DB" w14:textId="0B1102BC" w:rsidR="00CF1131" w:rsidRPr="00E5540F" w:rsidRDefault="00F25FE6" w:rsidP="000E754E">
      <w:pPr>
        <w:pStyle w:val="ListParagraph"/>
        <w:numPr>
          <w:ilvl w:val="0"/>
          <w:numId w:val="17"/>
        </w:numPr>
        <w:tabs>
          <w:tab w:val="left" w:pos="851"/>
        </w:tabs>
        <w:ind w:left="851" w:hanging="425"/>
        <w:rPr>
          <w:rFonts w:ascii="Barlow" w:hAnsi="Barlow"/>
          <w:sz w:val="22"/>
          <w:szCs w:val="22"/>
        </w:rPr>
      </w:pPr>
      <w:r w:rsidRPr="00E5540F">
        <w:rPr>
          <w:rFonts w:ascii="Barlow" w:hAnsi="Barlow"/>
          <w:sz w:val="22"/>
          <w:szCs w:val="22"/>
        </w:rPr>
        <w:t xml:space="preserve">Ensure that all necessary data </w:t>
      </w:r>
      <w:r w:rsidR="00CF1131" w:rsidRPr="00E5540F">
        <w:rPr>
          <w:rFonts w:ascii="Barlow" w:hAnsi="Barlow"/>
          <w:sz w:val="22"/>
          <w:szCs w:val="22"/>
        </w:rPr>
        <w:t xml:space="preserve">or insight </w:t>
      </w:r>
      <w:r w:rsidRPr="00E5540F">
        <w:rPr>
          <w:rFonts w:ascii="Barlow" w:hAnsi="Barlow"/>
          <w:sz w:val="22"/>
          <w:szCs w:val="22"/>
        </w:rPr>
        <w:t xml:space="preserve">sharing agreements are in place and that data subject rights are adequately considered </w:t>
      </w:r>
    </w:p>
    <w:p w14:paraId="337A4A78" w14:textId="26A2AB4F" w:rsidR="0074018D" w:rsidRPr="00E5540F" w:rsidRDefault="00EF5E18" w:rsidP="000E754E">
      <w:pPr>
        <w:pStyle w:val="ListParagraph"/>
        <w:numPr>
          <w:ilvl w:val="0"/>
          <w:numId w:val="17"/>
        </w:numPr>
        <w:tabs>
          <w:tab w:val="left" w:pos="851"/>
        </w:tabs>
        <w:ind w:left="851" w:hanging="425"/>
        <w:rPr>
          <w:rFonts w:ascii="Barlow" w:hAnsi="Barlow"/>
          <w:sz w:val="22"/>
          <w:szCs w:val="22"/>
        </w:rPr>
      </w:pPr>
      <w:r w:rsidRPr="00E5540F">
        <w:rPr>
          <w:rFonts w:ascii="Barlow" w:hAnsi="Barlow"/>
          <w:sz w:val="22"/>
          <w:szCs w:val="22"/>
        </w:rPr>
        <w:t xml:space="preserve">Implement methods and approaches to demonstrate impact (theories of change, </w:t>
      </w:r>
      <w:r w:rsidR="0080373D" w:rsidRPr="00E5540F">
        <w:rPr>
          <w:rFonts w:ascii="Barlow" w:hAnsi="Barlow"/>
          <w:sz w:val="22"/>
          <w:szCs w:val="22"/>
        </w:rPr>
        <w:t xml:space="preserve">client/case mapping, learning and reflective practice logs etc) </w:t>
      </w:r>
    </w:p>
    <w:p w14:paraId="2FCAAC03" w14:textId="51B75FB1" w:rsidR="00F25FE6" w:rsidRPr="00E5540F" w:rsidRDefault="00F25FE6" w:rsidP="000E754E">
      <w:pPr>
        <w:pStyle w:val="ListParagraph"/>
        <w:numPr>
          <w:ilvl w:val="0"/>
          <w:numId w:val="17"/>
        </w:numPr>
        <w:tabs>
          <w:tab w:val="left" w:pos="851"/>
        </w:tabs>
        <w:ind w:left="851" w:hanging="425"/>
        <w:rPr>
          <w:rFonts w:ascii="Barlow" w:hAnsi="Barlow" w:cstheme="minorHAnsi"/>
          <w:bCs/>
          <w:sz w:val="22"/>
          <w:szCs w:val="22"/>
          <w:lang w:val="en-US" w:eastAsia="en-GB"/>
        </w:rPr>
      </w:pPr>
      <w:r w:rsidRPr="00E5540F">
        <w:rPr>
          <w:rFonts w:ascii="Barlow" w:hAnsi="Barlow"/>
          <w:sz w:val="22"/>
          <w:szCs w:val="22"/>
        </w:rPr>
        <w:t xml:space="preserve">Make </w:t>
      </w:r>
      <w:r w:rsidR="0080373D" w:rsidRPr="00E5540F">
        <w:rPr>
          <w:rFonts w:ascii="Barlow" w:hAnsi="Barlow"/>
          <w:sz w:val="22"/>
          <w:szCs w:val="22"/>
        </w:rPr>
        <w:t xml:space="preserve">recommendations for </w:t>
      </w:r>
      <w:r w:rsidRPr="00E5540F">
        <w:rPr>
          <w:rFonts w:ascii="Barlow" w:hAnsi="Barlow"/>
          <w:sz w:val="22"/>
          <w:szCs w:val="22"/>
        </w:rPr>
        <w:t xml:space="preserve">changes to </w:t>
      </w:r>
      <w:r w:rsidR="0080373D" w:rsidRPr="00E5540F">
        <w:rPr>
          <w:rFonts w:ascii="Barlow" w:hAnsi="Barlow"/>
          <w:sz w:val="22"/>
          <w:szCs w:val="22"/>
        </w:rPr>
        <w:t xml:space="preserve">exiting systems or methods </w:t>
      </w:r>
      <w:r w:rsidRPr="00E5540F">
        <w:rPr>
          <w:rFonts w:ascii="Barlow" w:hAnsi="Barlow"/>
          <w:sz w:val="22"/>
          <w:szCs w:val="22"/>
        </w:rPr>
        <w:t>if applicable</w:t>
      </w:r>
    </w:p>
    <w:p w14:paraId="1FE81614" w14:textId="77777777" w:rsidR="00A6337D" w:rsidRPr="00E5540F" w:rsidRDefault="00A6337D" w:rsidP="000E754E">
      <w:pPr>
        <w:rPr>
          <w:rFonts w:ascii="Barlow SemiBold" w:hAnsi="Barlow SemiBold" w:cstheme="minorHAnsi"/>
          <w:bCs/>
          <w:sz w:val="22"/>
          <w:szCs w:val="22"/>
          <w:lang w:val="en-US" w:eastAsia="en-GB"/>
        </w:rPr>
      </w:pPr>
    </w:p>
    <w:p w14:paraId="77AE8717" w14:textId="5A232834" w:rsidR="00AD1DE4" w:rsidRPr="000E754E" w:rsidRDefault="00AD1DE4" w:rsidP="000E754E">
      <w:pPr>
        <w:pStyle w:val="ListParagraph"/>
        <w:numPr>
          <w:ilvl w:val="0"/>
          <w:numId w:val="12"/>
        </w:numPr>
        <w:ind w:left="426" w:hanging="426"/>
        <w:rPr>
          <w:rFonts w:ascii="Barlow" w:hAnsi="Barlow" w:cstheme="minorHAnsi"/>
          <w:bCs/>
          <w:sz w:val="22"/>
          <w:szCs w:val="22"/>
          <w:lang w:val="en-US" w:eastAsia="en-GB"/>
        </w:rPr>
      </w:pPr>
      <w:r w:rsidRPr="00E5540F">
        <w:rPr>
          <w:rFonts w:ascii="Barlow" w:hAnsi="Barlow"/>
          <w:sz w:val="22"/>
          <w:szCs w:val="22"/>
        </w:rPr>
        <w:t xml:space="preserve">Equality, Diversity and Inclusion - Ensuring that the project is designed and delivered with a clear commitment to equality, diversity and inclusion </w:t>
      </w:r>
    </w:p>
    <w:p w14:paraId="11CA4C0E" w14:textId="77777777" w:rsidR="000E754E" w:rsidRPr="00E5540F" w:rsidRDefault="000E754E" w:rsidP="000E754E">
      <w:pPr>
        <w:pStyle w:val="ListParagraph"/>
        <w:ind w:left="426"/>
        <w:rPr>
          <w:rFonts w:ascii="Barlow" w:hAnsi="Barlow" w:cstheme="minorHAnsi"/>
          <w:bCs/>
          <w:sz w:val="22"/>
          <w:szCs w:val="22"/>
          <w:lang w:val="en-US" w:eastAsia="en-GB"/>
        </w:rPr>
      </w:pPr>
    </w:p>
    <w:p w14:paraId="69E61DB3" w14:textId="3303BAF6" w:rsidR="00AD1DE4" w:rsidRPr="00E5540F" w:rsidRDefault="00AD1DE4" w:rsidP="000E754E">
      <w:pPr>
        <w:pStyle w:val="ListParagraph"/>
        <w:numPr>
          <w:ilvl w:val="1"/>
          <w:numId w:val="12"/>
        </w:numPr>
        <w:ind w:left="851" w:hanging="425"/>
        <w:rPr>
          <w:rFonts w:ascii="Barlow" w:hAnsi="Barlow"/>
          <w:sz w:val="22"/>
          <w:szCs w:val="22"/>
        </w:rPr>
      </w:pPr>
      <w:r w:rsidRPr="00E5540F">
        <w:rPr>
          <w:rFonts w:ascii="Barlow" w:hAnsi="Barlow"/>
          <w:sz w:val="22"/>
          <w:szCs w:val="22"/>
        </w:rPr>
        <w:t xml:space="preserve">Recognise the link between multiple disadvantage, inequality and discrimination and to take active steps throughout the project to highlight and address these issues. </w:t>
      </w:r>
    </w:p>
    <w:p w14:paraId="0B153637" w14:textId="3128399F" w:rsidR="00AD1DE4" w:rsidRPr="00E5540F" w:rsidRDefault="00AD1DE4" w:rsidP="000E754E">
      <w:pPr>
        <w:pStyle w:val="ListParagraph"/>
        <w:numPr>
          <w:ilvl w:val="1"/>
          <w:numId w:val="12"/>
        </w:numPr>
        <w:ind w:left="851" w:hanging="425"/>
        <w:rPr>
          <w:rFonts w:ascii="Barlow" w:hAnsi="Barlow"/>
          <w:sz w:val="22"/>
          <w:szCs w:val="22"/>
        </w:rPr>
      </w:pPr>
      <w:r w:rsidRPr="00E5540F">
        <w:rPr>
          <w:rFonts w:ascii="Barlow" w:hAnsi="Barlow"/>
          <w:sz w:val="22"/>
          <w:szCs w:val="22"/>
        </w:rPr>
        <w:t xml:space="preserve">Ensure a diverse range of projects addressing the full range of experiences of the client group </w:t>
      </w:r>
    </w:p>
    <w:p w14:paraId="36D3ECD8" w14:textId="6F3762D3" w:rsidR="00AD1DE4" w:rsidRPr="00E5540F" w:rsidRDefault="00AD1DE4" w:rsidP="000E754E">
      <w:pPr>
        <w:pStyle w:val="ListParagraph"/>
        <w:numPr>
          <w:ilvl w:val="1"/>
          <w:numId w:val="12"/>
        </w:numPr>
        <w:ind w:left="851" w:hanging="425"/>
        <w:rPr>
          <w:rFonts w:ascii="Barlow" w:hAnsi="Barlow"/>
          <w:sz w:val="22"/>
          <w:szCs w:val="22"/>
        </w:rPr>
      </w:pPr>
      <w:r w:rsidRPr="00E5540F">
        <w:rPr>
          <w:rFonts w:ascii="Barlow" w:hAnsi="Barlow"/>
          <w:sz w:val="22"/>
          <w:szCs w:val="22"/>
        </w:rPr>
        <w:t>Ensure a commitment to equality, diversity and inclusion is evident in personal practice and the work of the wider team.</w:t>
      </w:r>
    </w:p>
    <w:p w14:paraId="1380FD8B" w14:textId="69D5E788" w:rsidR="00A6337D" w:rsidRPr="00E5540F" w:rsidRDefault="00AD1DE4" w:rsidP="000E754E">
      <w:pPr>
        <w:pStyle w:val="ListParagraph"/>
        <w:numPr>
          <w:ilvl w:val="1"/>
          <w:numId w:val="12"/>
        </w:numPr>
        <w:ind w:left="851" w:hanging="425"/>
        <w:rPr>
          <w:rFonts w:ascii="Barlow" w:hAnsi="Barlow"/>
          <w:sz w:val="22"/>
          <w:szCs w:val="22"/>
        </w:rPr>
      </w:pPr>
      <w:r w:rsidRPr="00E5540F">
        <w:rPr>
          <w:rFonts w:ascii="Barlow" w:hAnsi="Barlow"/>
          <w:sz w:val="22"/>
          <w:szCs w:val="22"/>
        </w:rPr>
        <w:t>Actively promote inclusion and challenge inequality and discrimination where it occurs</w:t>
      </w:r>
    </w:p>
    <w:p w14:paraId="3AAABD8A" w14:textId="77777777" w:rsidR="00A62D42" w:rsidRPr="000E754E" w:rsidRDefault="00A62D42" w:rsidP="000E754E">
      <w:pPr>
        <w:pStyle w:val="ListParagraph"/>
        <w:ind w:left="1077"/>
        <w:rPr>
          <w:rFonts w:ascii="Barlow" w:hAnsi="Barlow"/>
          <w:sz w:val="22"/>
          <w:szCs w:val="22"/>
        </w:rPr>
      </w:pPr>
    </w:p>
    <w:p w14:paraId="2D0E0F19" w14:textId="42CAAFF3" w:rsidR="0089794B" w:rsidRPr="00E5540F" w:rsidRDefault="001B0239" w:rsidP="000E754E">
      <w:pPr>
        <w:pStyle w:val="ListParagraph"/>
        <w:numPr>
          <w:ilvl w:val="0"/>
          <w:numId w:val="12"/>
        </w:numPr>
        <w:ind w:left="426" w:hanging="426"/>
        <w:rPr>
          <w:rFonts w:ascii="Barlow" w:hAnsi="Barlow"/>
          <w:sz w:val="22"/>
          <w:szCs w:val="22"/>
        </w:rPr>
      </w:pPr>
      <w:r w:rsidRPr="00E5540F">
        <w:rPr>
          <w:rFonts w:ascii="Barlow" w:hAnsi="Barlow"/>
          <w:sz w:val="22"/>
          <w:szCs w:val="22"/>
        </w:rPr>
        <w:t xml:space="preserve">Involvement and </w:t>
      </w:r>
      <w:r w:rsidR="00EF1E60" w:rsidRPr="00E5540F">
        <w:rPr>
          <w:rFonts w:ascii="Barlow" w:hAnsi="Barlow"/>
          <w:sz w:val="22"/>
          <w:szCs w:val="22"/>
        </w:rPr>
        <w:t>Participation</w:t>
      </w:r>
      <w:r w:rsidRPr="00E5540F">
        <w:rPr>
          <w:rFonts w:ascii="Barlow" w:hAnsi="Barlow"/>
          <w:sz w:val="22"/>
          <w:szCs w:val="22"/>
        </w:rPr>
        <w:t xml:space="preserve">: </w:t>
      </w:r>
      <w:r w:rsidR="00A62D42" w:rsidRPr="00E5540F">
        <w:rPr>
          <w:rFonts w:ascii="Barlow" w:hAnsi="Barlow"/>
          <w:sz w:val="22"/>
          <w:szCs w:val="22"/>
        </w:rPr>
        <w:t xml:space="preserve"> – </w:t>
      </w:r>
      <w:r w:rsidR="00EF1E60" w:rsidRPr="00E5540F">
        <w:rPr>
          <w:rFonts w:ascii="Barlow" w:hAnsi="Barlow"/>
          <w:sz w:val="22"/>
          <w:szCs w:val="22"/>
        </w:rPr>
        <w:t>E</w:t>
      </w:r>
      <w:r w:rsidR="00A62D42" w:rsidRPr="00E5540F">
        <w:rPr>
          <w:rFonts w:ascii="Barlow" w:hAnsi="Barlow"/>
          <w:sz w:val="22"/>
          <w:szCs w:val="22"/>
        </w:rPr>
        <w:t>nsur</w:t>
      </w:r>
      <w:r w:rsidR="00EF1E60" w:rsidRPr="00E5540F">
        <w:rPr>
          <w:rFonts w:ascii="Barlow" w:hAnsi="Barlow"/>
          <w:sz w:val="22"/>
          <w:szCs w:val="22"/>
        </w:rPr>
        <w:t>ing</w:t>
      </w:r>
      <w:r w:rsidR="00A62D42" w:rsidRPr="00E5540F">
        <w:rPr>
          <w:rFonts w:ascii="Barlow" w:hAnsi="Barlow"/>
          <w:sz w:val="22"/>
          <w:szCs w:val="22"/>
        </w:rPr>
        <w:t xml:space="preserve"> that the voices and experiences of people with lived experience of homelessness are fundamental to the project design, delivery and implementation </w:t>
      </w:r>
    </w:p>
    <w:p w14:paraId="74CCE5CD" w14:textId="77777777" w:rsidR="000819E6" w:rsidRPr="00E5540F" w:rsidRDefault="000819E6" w:rsidP="000E754E">
      <w:pPr>
        <w:pStyle w:val="ListParagraph"/>
        <w:ind w:left="1080"/>
        <w:rPr>
          <w:rFonts w:ascii="Barlow" w:hAnsi="Barlow"/>
          <w:sz w:val="22"/>
          <w:szCs w:val="22"/>
        </w:rPr>
      </w:pPr>
    </w:p>
    <w:p w14:paraId="574EE0A4" w14:textId="7BACFA1C" w:rsidR="0089794B" w:rsidRPr="00E5540F" w:rsidRDefault="00A62D42" w:rsidP="000E754E">
      <w:pPr>
        <w:pStyle w:val="ListParagraph"/>
        <w:numPr>
          <w:ilvl w:val="0"/>
          <w:numId w:val="20"/>
        </w:numPr>
        <w:ind w:left="851" w:hanging="425"/>
        <w:rPr>
          <w:rFonts w:ascii="Barlow" w:hAnsi="Barlow"/>
          <w:sz w:val="22"/>
          <w:szCs w:val="22"/>
        </w:rPr>
      </w:pPr>
      <w:r w:rsidRPr="00E5540F">
        <w:rPr>
          <w:rFonts w:ascii="Barlow" w:hAnsi="Barlow"/>
          <w:sz w:val="22"/>
          <w:szCs w:val="22"/>
        </w:rPr>
        <w:t xml:space="preserve">Work with the </w:t>
      </w:r>
      <w:r w:rsidR="00B75580" w:rsidRPr="00E5540F">
        <w:rPr>
          <w:rFonts w:ascii="Barlow" w:hAnsi="Barlow"/>
          <w:sz w:val="22"/>
          <w:szCs w:val="22"/>
        </w:rPr>
        <w:t>Involvement &amp;</w:t>
      </w:r>
      <w:r w:rsidR="0089794B" w:rsidRPr="00E5540F">
        <w:rPr>
          <w:rFonts w:ascii="Barlow" w:hAnsi="Barlow"/>
          <w:sz w:val="22"/>
          <w:szCs w:val="22"/>
        </w:rPr>
        <w:t xml:space="preserve"> </w:t>
      </w:r>
      <w:r w:rsidR="000819E6" w:rsidRPr="00E5540F">
        <w:rPr>
          <w:rFonts w:ascii="Barlow" w:hAnsi="Barlow"/>
          <w:sz w:val="22"/>
          <w:szCs w:val="22"/>
        </w:rPr>
        <w:t>Participation</w:t>
      </w:r>
      <w:r w:rsidR="0089794B" w:rsidRPr="00E5540F">
        <w:rPr>
          <w:rFonts w:ascii="Barlow" w:hAnsi="Barlow"/>
          <w:sz w:val="22"/>
          <w:szCs w:val="22"/>
        </w:rPr>
        <w:t xml:space="preserve"> team </w:t>
      </w:r>
      <w:r w:rsidRPr="00E5540F">
        <w:rPr>
          <w:rFonts w:ascii="Barlow" w:hAnsi="Barlow"/>
          <w:sz w:val="22"/>
          <w:szCs w:val="22"/>
        </w:rPr>
        <w:t xml:space="preserve">to establish effective mechanisms for </w:t>
      </w:r>
      <w:r w:rsidR="000819E6" w:rsidRPr="00E5540F">
        <w:rPr>
          <w:rFonts w:ascii="Barlow" w:hAnsi="Barlow"/>
          <w:sz w:val="22"/>
          <w:szCs w:val="22"/>
        </w:rPr>
        <w:t xml:space="preserve">people with lived experience or </w:t>
      </w:r>
      <w:r w:rsidRPr="00E5540F">
        <w:rPr>
          <w:rFonts w:ascii="Barlow" w:hAnsi="Barlow"/>
          <w:sz w:val="22"/>
          <w:szCs w:val="22"/>
        </w:rPr>
        <w:t xml:space="preserve">client involvement in the project </w:t>
      </w:r>
    </w:p>
    <w:p w14:paraId="43B558E9" w14:textId="61B38696" w:rsidR="00A62D42" w:rsidRPr="00E5540F" w:rsidRDefault="00A62D42" w:rsidP="000E754E">
      <w:pPr>
        <w:pStyle w:val="ListParagraph"/>
        <w:numPr>
          <w:ilvl w:val="0"/>
          <w:numId w:val="20"/>
        </w:numPr>
        <w:ind w:left="851" w:hanging="425"/>
        <w:rPr>
          <w:rFonts w:ascii="Barlow" w:hAnsi="Barlow"/>
          <w:sz w:val="22"/>
          <w:szCs w:val="22"/>
        </w:rPr>
      </w:pPr>
      <w:r w:rsidRPr="00E5540F">
        <w:rPr>
          <w:rFonts w:ascii="Barlow" w:hAnsi="Barlow"/>
          <w:sz w:val="22"/>
          <w:szCs w:val="22"/>
        </w:rPr>
        <w:t xml:space="preserve">To embed processes and approaches that ensure that voices and experiences </w:t>
      </w:r>
      <w:r w:rsidR="000819E6" w:rsidRPr="00E5540F">
        <w:rPr>
          <w:rFonts w:ascii="Barlow" w:hAnsi="Barlow"/>
          <w:sz w:val="22"/>
          <w:szCs w:val="22"/>
        </w:rPr>
        <w:t xml:space="preserve">of homeless people </w:t>
      </w:r>
      <w:r w:rsidRPr="00E5540F">
        <w:rPr>
          <w:rFonts w:ascii="Barlow" w:hAnsi="Barlow"/>
          <w:sz w:val="22"/>
          <w:szCs w:val="22"/>
        </w:rPr>
        <w:t>shape the way that problems are articulated and the potential solutions.</w:t>
      </w:r>
    </w:p>
    <w:p w14:paraId="58F77C62" w14:textId="77777777" w:rsidR="00321B26" w:rsidRPr="00E5540F" w:rsidRDefault="00321B26" w:rsidP="000E754E">
      <w:pPr>
        <w:rPr>
          <w:rFonts w:ascii="Barlow SemiBold" w:hAnsi="Barlow SemiBold" w:cstheme="minorHAnsi"/>
          <w:bCs/>
          <w:lang w:val="en-US" w:eastAsia="en-GB"/>
        </w:rPr>
      </w:pPr>
    </w:p>
    <w:p w14:paraId="238F5223" w14:textId="410431CE" w:rsidR="00E1507B" w:rsidRPr="00E5540F" w:rsidRDefault="00E1507B" w:rsidP="00E1507B">
      <w:pPr>
        <w:rPr>
          <w:rFonts w:ascii="Barlow SemiBold" w:hAnsi="Barlow SemiBold" w:cstheme="minorHAnsi"/>
          <w:bCs/>
          <w:lang w:val="en-US" w:eastAsia="en-GB"/>
        </w:rPr>
      </w:pPr>
      <w:r w:rsidRPr="00E5540F">
        <w:rPr>
          <w:rFonts w:ascii="Barlow SemiBold" w:hAnsi="Barlow SemiBold" w:cstheme="minorHAnsi"/>
          <w:bCs/>
          <w:lang w:val="en-US" w:eastAsia="en-GB"/>
        </w:rPr>
        <w:t xml:space="preserve">About you </w:t>
      </w:r>
    </w:p>
    <w:p w14:paraId="6D0F36B1" w14:textId="77777777" w:rsidR="009F4815" w:rsidRPr="00E5540F" w:rsidRDefault="009F4815" w:rsidP="00E1507B">
      <w:pPr>
        <w:rPr>
          <w:rFonts w:ascii="Barlow" w:hAnsi="Barlow" w:cstheme="minorHAnsi"/>
          <w:b/>
          <w:sz w:val="20"/>
          <w:szCs w:val="20"/>
          <w:lang w:val="en-US" w:eastAsia="en-GB"/>
        </w:rPr>
      </w:pPr>
    </w:p>
    <w:p w14:paraId="495EAD07" w14:textId="77777777" w:rsidR="00067405" w:rsidRPr="00E5540F" w:rsidRDefault="00E43699" w:rsidP="000E754E">
      <w:pPr>
        <w:pStyle w:val="NoSpacing"/>
        <w:jc w:val="both"/>
        <w:rPr>
          <w:rFonts w:ascii="Barlow SemiBold" w:hAnsi="Barlow SemiBold" w:cs="Arial"/>
        </w:rPr>
      </w:pPr>
      <w:r w:rsidRPr="00E5540F">
        <w:rPr>
          <w:rFonts w:ascii="Barlow SemiBold" w:hAnsi="Barlow SemiBold"/>
        </w:rPr>
        <w:t xml:space="preserve">Knowledge </w:t>
      </w:r>
    </w:p>
    <w:p w14:paraId="35F9AC01" w14:textId="1567C0CD" w:rsidR="00067405" w:rsidRPr="00E5540F" w:rsidRDefault="00067405" w:rsidP="000E754E">
      <w:pPr>
        <w:pStyle w:val="NoSpacing"/>
        <w:numPr>
          <w:ilvl w:val="0"/>
          <w:numId w:val="21"/>
        </w:numPr>
        <w:ind w:left="426" w:hanging="426"/>
        <w:jc w:val="both"/>
        <w:rPr>
          <w:rFonts w:ascii="Barlow" w:hAnsi="Barlow"/>
          <w:sz w:val="22"/>
          <w:szCs w:val="22"/>
        </w:rPr>
      </w:pPr>
      <w:r w:rsidRPr="00E5540F">
        <w:rPr>
          <w:rFonts w:ascii="Barlow" w:hAnsi="Barlow"/>
          <w:sz w:val="22"/>
          <w:szCs w:val="22"/>
        </w:rPr>
        <w:t xml:space="preserve">You will </w:t>
      </w:r>
      <w:r w:rsidR="009802B9" w:rsidRPr="00E5540F">
        <w:rPr>
          <w:rFonts w:ascii="Barlow" w:hAnsi="Barlow"/>
          <w:sz w:val="22"/>
          <w:szCs w:val="22"/>
        </w:rPr>
        <w:t>understand</w:t>
      </w:r>
      <w:r w:rsidR="00E43699" w:rsidRPr="00E5540F">
        <w:rPr>
          <w:rFonts w:ascii="Barlow" w:hAnsi="Barlow"/>
          <w:sz w:val="22"/>
          <w:szCs w:val="22"/>
        </w:rPr>
        <w:t xml:space="preserve"> the needs of homeless people including those who are facing severe and multiple disadvantage </w:t>
      </w:r>
    </w:p>
    <w:p w14:paraId="48AEAEE9" w14:textId="77777777" w:rsidR="00067405" w:rsidRPr="00E5540F" w:rsidRDefault="00067405" w:rsidP="000E754E">
      <w:pPr>
        <w:pStyle w:val="NoSpacing"/>
        <w:numPr>
          <w:ilvl w:val="0"/>
          <w:numId w:val="21"/>
        </w:numPr>
        <w:ind w:left="426" w:hanging="426"/>
        <w:jc w:val="both"/>
        <w:rPr>
          <w:rFonts w:ascii="Barlow" w:hAnsi="Barlow"/>
          <w:sz w:val="22"/>
          <w:szCs w:val="22"/>
        </w:rPr>
      </w:pPr>
      <w:r w:rsidRPr="00E5540F">
        <w:rPr>
          <w:rFonts w:ascii="Barlow" w:hAnsi="Barlow"/>
          <w:sz w:val="22"/>
          <w:szCs w:val="22"/>
        </w:rPr>
        <w:t>You will have k</w:t>
      </w:r>
      <w:r w:rsidR="00E43699" w:rsidRPr="00E5540F">
        <w:rPr>
          <w:rFonts w:ascii="Barlow" w:hAnsi="Barlow"/>
          <w:sz w:val="22"/>
          <w:szCs w:val="22"/>
        </w:rPr>
        <w:t xml:space="preserve">nowledge of relevant external agencies, resources and networks </w:t>
      </w:r>
      <w:r w:rsidRPr="00E5540F">
        <w:rPr>
          <w:rFonts w:ascii="Barlow" w:hAnsi="Barlow"/>
          <w:sz w:val="22"/>
          <w:szCs w:val="22"/>
        </w:rPr>
        <w:t>across London</w:t>
      </w:r>
    </w:p>
    <w:p w14:paraId="4F4CC0D9" w14:textId="77777777" w:rsidR="001B7DD8" w:rsidRPr="00E5540F" w:rsidRDefault="00067405" w:rsidP="000E754E">
      <w:pPr>
        <w:pStyle w:val="NoSpacing"/>
        <w:numPr>
          <w:ilvl w:val="0"/>
          <w:numId w:val="21"/>
        </w:numPr>
        <w:ind w:left="426" w:hanging="426"/>
        <w:jc w:val="both"/>
        <w:rPr>
          <w:rFonts w:ascii="Barlow" w:hAnsi="Barlow"/>
          <w:sz w:val="22"/>
          <w:szCs w:val="22"/>
        </w:rPr>
      </w:pPr>
      <w:r w:rsidRPr="00E5540F">
        <w:rPr>
          <w:rFonts w:ascii="Barlow" w:hAnsi="Barlow"/>
          <w:sz w:val="22"/>
          <w:szCs w:val="22"/>
        </w:rPr>
        <w:t>You will have k</w:t>
      </w:r>
      <w:r w:rsidR="00E43699" w:rsidRPr="00E5540F">
        <w:rPr>
          <w:rFonts w:ascii="Barlow" w:hAnsi="Barlow"/>
          <w:sz w:val="22"/>
          <w:szCs w:val="22"/>
        </w:rPr>
        <w:t xml:space="preserve">nowledge of policies and approaches to supporting homeless people </w:t>
      </w:r>
    </w:p>
    <w:p w14:paraId="72BE1B14" w14:textId="77777777" w:rsidR="001B7DD8" w:rsidRPr="00E5540F" w:rsidRDefault="001B7DD8" w:rsidP="00067405">
      <w:pPr>
        <w:pStyle w:val="NoSpacing"/>
        <w:ind w:left="720"/>
        <w:jc w:val="both"/>
        <w:rPr>
          <w:rFonts w:ascii="Barlow" w:hAnsi="Barlow"/>
          <w:sz w:val="22"/>
          <w:szCs w:val="22"/>
        </w:rPr>
      </w:pPr>
    </w:p>
    <w:p w14:paraId="65B4E5D7" w14:textId="67E2615D" w:rsidR="001B7DD8" w:rsidRPr="00E5540F" w:rsidRDefault="00E43699" w:rsidP="000E754E">
      <w:pPr>
        <w:pStyle w:val="NoSpacing"/>
        <w:jc w:val="both"/>
        <w:rPr>
          <w:rFonts w:ascii="Barlow SemiBold" w:hAnsi="Barlow SemiBold"/>
        </w:rPr>
      </w:pPr>
      <w:r w:rsidRPr="00E5540F">
        <w:rPr>
          <w:rFonts w:ascii="Barlow SemiBold" w:hAnsi="Barlow SemiBold"/>
        </w:rPr>
        <w:t xml:space="preserve">Experience </w:t>
      </w:r>
    </w:p>
    <w:p w14:paraId="6838F834" w14:textId="6DC39FCC" w:rsidR="00BE7AF8" w:rsidRPr="00E5540F" w:rsidRDefault="00BE7AF8" w:rsidP="000E754E">
      <w:pPr>
        <w:pStyle w:val="NoSpacing"/>
        <w:numPr>
          <w:ilvl w:val="0"/>
          <w:numId w:val="8"/>
        </w:numPr>
        <w:ind w:left="426" w:hanging="426"/>
        <w:jc w:val="both"/>
        <w:rPr>
          <w:rFonts w:ascii="Barlow" w:hAnsi="Barlow" w:cs="Arial"/>
          <w:b/>
          <w:bCs/>
          <w:sz w:val="22"/>
          <w:szCs w:val="22"/>
        </w:rPr>
      </w:pPr>
      <w:r w:rsidRPr="00E5540F">
        <w:rPr>
          <w:rFonts w:ascii="Barlow" w:hAnsi="Barlow"/>
          <w:sz w:val="22"/>
          <w:szCs w:val="22"/>
        </w:rPr>
        <w:t>You will have e</w:t>
      </w:r>
      <w:r w:rsidR="00E43699" w:rsidRPr="00E5540F">
        <w:rPr>
          <w:rFonts w:ascii="Barlow" w:hAnsi="Barlow"/>
          <w:sz w:val="22"/>
          <w:szCs w:val="22"/>
        </w:rPr>
        <w:t>xperience of working with people who are facing severe and multiple disadvantage</w:t>
      </w:r>
      <w:r w:rsidR="008F5CC2" w:rsidRPr="00E5540F">
        <w:rPr>
          <w:rFonts w:ascii="Barlow" w:hAnsi="Barlow"/>
          <w:sz w:val="22"/>
          <w:szCs w:val="22"/>
        </w:rPr>
        <w:t xml:space="preserve"> and e</w:t>
      </w:r>
      <w:r w:rsidR="00E43699" w:rsidRPr="00E5540F">
        <w:rPr>
          <w:rFonts w:ascii="Barlow" w:hAnsi="Barlow"/>
          <w:sz w:val="22"/>
          <w:szCs w:val="22"/>
        </w:rPr>
        <w:t xml:space="preserve">xperience of working on developmental projects within a </w:t>
      </w:r>
      <w:r w:rsidRPr="00E5540F">
        <w:rPr>
          <w:rFonts w:ascii="Barlow" w:hAnsi="Barlow"/>
          <w:sz w:val="22"/>
          <w:szCs w:val="22"/>
        </w:rPr>
        <w:t xml:space="preserve">voluntary or local authority </w:t>
      </w:r>
      <w:r w:rsidR="00E43699" w:rsidRPr="00E5540F">
        <w:rPr>
          <w:rFonts w:ascii="Barlow" w:hAnsi="Barlow"/>
          <w:sz w:val="22"/>
          <w:szCs w:val="22"/>
        </w:rPr>
        <w:t xml:space="preserve">setting; </w:t>
      </w:r>
    </w:p>
    <w:p w14:paraId="2DC76D7C" w14:textId="77777777" w:rsidR="008F5CC2" w:rsidRPr="00E5540F" w:rsidRDefault="00BE7AF8" w:rsidP="000E754E">
      <w:pPr>
        <w:pStyle w:val="NoSpacing"/>
        <w:numPr>
          <w:ilvl w:val="0"/>
          <w:numId w:val="8"/>
        </w:numPr>
        <w:ind w:left="426" w:hanging="426"/>
        <w:jc w:val="both"/>
        <w:rPr>
          <w:rFonts w:ascii="Barlow" w:hAnsi="Barlow" w:cs="Arial"/>
          <w:b/>
          <w:bCs/>
          <w:sz w:val="22"/>
          <w:szCs w:val="22"/>
        </w:rPr>
      </w:pPr>
      <w:r w:rsidRPr="00E5540F">
        <w:rPr>
          <w:rFonts w:ascii="Barlow" w:hAnsi="Barlow"/>
          <w:sz w:val="22"/>
          <w:szCs w:val="22"/>
        </w:rPr>
        <w:t>You will have e</w:t>
      </w:r>
      <w:r w:rsidR="00E43699" w:rsidRPr="00E5540F">
        <w:rPr>
          <w:rFonts w:ascii="Barlow" w:hAnsi="Barlow"/>
          <w:sz w:val="22"/>
          <w:szCs w:val="22"/>
        </w:rPr>
        <w:t xml:space="preserve">xperience of working creatively on own initiative within and across organisations, sharing ideas and skills. </w:t>
      </w:r>
    </w:p>
    <w:p w14:paraId="3FDE7AB1" w14:textId="59FCD125" w:rsidR="008F5CC2" w:rsidRPr="00E5540F" w:rsidRDefault="008F5CC2" w:rsidP="000E754E">
      <w:pPr>
        <w:pStyle w:val="NoSpacing"/>
        <w:numPr>
          <w:ilvl w:val="0"/>
          <w:numId w:val="8"/>
        </w:numPr>
        <w:ind w:left="426" w:hanging="426"/>
        <w:jc w:val="both"/>
        <w:rPr>
          <w:rFonts w:ascii="Barlow" w:hAnsi="Barlow" w:cs="Arial"/>
          <w:b/>
          <w:bCs/>
          <w:sz w:val="22"/>
          <w:szCs w:val="22"/>
        </w:rPr>
      </w:pPr>
      <w:r w:rsidRPr="00E5540F">
        <w:rPr>
          <w:rFonts w:ascii="Barlow" w:hAnsi="Barlow"/>
          <w:sz w:val="22"/>
          <w:szCs w:val="22"/>
        </w:rPr>
        <w:t>You will have e</w:t>
      </w:r>
      <w:r w:rsidR="00E43699" w:rsidRPr="00E5540F">
        <w:rPr>
          <w:rFonts w:ascii="Barlow" w:hAnsi="Barlow"/>
          <w:sz w:val="22"/>
          <w:szCs w:val="22"/>
        </w:rPr>
        <w:t xml:space="preserve">xperience of </w:t>
      </w:r>
      <w:r w:rsidRPr="00E5540F">
        <w:rPr>
          <w:rFonts w:ascii="Barlow" w:hAnsi="Barlow"/>
          <w:sz w:val="22"/>
          <w:szCs w:val="22"/>
        </w:rPr>
        <w:t>m</w:t>
      </w:r>
      <w:r w:rsidR="00E43699" w:rsidRPr="00E5540F">
        <w:rPr>
          <w:rFonts w:ascii="Barlow" w:hAnsi="Barlow"/>
          <w:sz w:val="22"/>
          <w:szCs w:val="22"/>
        </w:rPr>
        <w:t>ulti-</w:t>
      </w:r>
      <w:r w:rsidRPr="00E5540F">
        <w:rPr>
          <w:rFonts w:ascii="Barlow" w:hAnsi="Barlow"/>
          <w:sz w:val="22"/>
          <w:szCs w:val="22"/>
        </w:rPr>
        <w:t>a</w:t>
      </w:r>
      <w:r w:rsidR="00E43699" w:rsidRPr="00E5540F">
        <w:rPr>
          <w:rFonts w:ascii="Barlow" w:hAnsi="Barlow"/>
          <w:sz w:val="22"/>
          <w:szCs w:val="22"/>
        </w:rPr>
        <w:t xml:space="preserve">gency </w:t>
      </w:r>
      <w:r w:rsidRPr="00E5540F">
        <w:rPr>
          <w:rFonts w:ascii="Barlow" w:hAnsi="Barlow"/>
          <w:sz w:val="22"/>
          <w:szCs w:val="22"/>
        </w:rPr>
        <w:t>w</w:t>
      </w:r>
      <w:r w:rsidR="00E43699" w:rsidRPr="00E5540F">
        <w:rPr>
          <w:rFonts w:ascii="Barlow" w:hAnsi="Barlow"/>
          <w:sz w:val="22"/>
          <w:szCs w:val="22"/>
        </w:rPr>
        <w:t xml:space="preserve">orking </w:t>
      </w:r>
      <w:r w:rsidR="009C1365" w:rsidRPr="00E5540F">
        <w:rPr>
          <w:rFonts w:ascii="Barlow" w:hAnsi="Barlow"/>
          <w:sz w:val="22"/>
          <w:szCs w:val="22"/>
        </w:rPr>
        <w:t>and collaborati</w:t>
      </w:r>
      <w:r w:rsidR="006A5D7B" w:rsidRPr="00E5540F">
        <w:rPr>
          <w:rFonts w:ascii="Barlow" w:hAnsi="Barlow"/>
          <w:sz w:val="22"/>
          <w:szCs w:val="22"/>
        </w:rPr>
        <w:t>ve projects</w:t>
      </w:r>
    </w:p>
    <w:p w14:paraId="3BF2BCAB" w14:textId="77777777" w:rsidR="008F5CC2" w:rsidRPr="00E5540F" w:rsidRDefault="008F5CC2" w:rsidP="008F5CC2">
      <w:pPr>
        <w:pStyle w:val="NoSpacing"/>
        <w:ind w:left="720"/>
        <w:jc w:val="both"/>
        <w:rPr>
          <w:rFonts w:ascii="Barlow" w:hAnsi="Barlow"/>
          <w:sz w:val="22"/>
          <w:szCs w:val="22"/>
        </w:rPr>
      </w:pPr>
    </w:p>
    <w:p w14:paraId="75F3D8A9" w14:textId="77777777" w:rsidR="000E754E" w:rsidRDefault="000E754E" w:rsidP="008F5CC2">
      <w:pPr>
        <w:pStyle w:val="NoSpacing"/>
        <w:ind w:left="720"/>
        <w:jc w:val="both"/>
        <w:rPr>
          <w:rFonts w:ascii="Barlow SemiBold" w:hAnsi="Barlow SemiBold"/>
        </w:rPr>
      </w:pPr>
    </w:p>
    <w:p w14:paraId="378EEB08" w14:textId="7245AC67" w:rsidR="008F5CC2" w:rsidRPr="00E5540F" w:rsidRDefault="00E43699" w:rsidP="000E754E">
      <w:pPr>
        <w:pStyle w:val="NoSpacing"/>
        <w:jc w:val="both"/>
        <w:rPr>
          <w:rFonts w:ascii="Barlow SemiBold" w:hAnsi="Barlow SemiBold"/>
        </w:rPr>
      </w:pPr>
      <w:r w:rsidRPr="00E5540F">
        <w:rPr>
          <w:rFonts w:ascii="Barlow SemiBold" w:hAnsi="Barlow SemiBold"/>
        </w:rPr>
        <w:t xml:space="preserve">Abilities and Skills </w:t>
      </w:r>
    </w:p>
    <w:p w14:paraId="1CDFE80B" w14:textId="4BDC406C" w:rsidR="00EF0CAD" w:rsidRPr="00E5540F" w:rsidRDefault="00EF0CAD" w:rsidP="000E754E">
      <w:pPr>
        <w:pStyle w:val="ListParagraph"/>
        <w:numPr>
          <w:ilvl w:val="0"/>
          <w:numId w:val="8"/>
        </w:numPr>
        <w:ind w:left="426" w:hanging="426"/>
        <w:rPr>
          <w:rFonts w:ascii="Barlow" w:hAnsi="Barlow"/>
          <w:sz w:val="22"/>
          <w:szCs w:val="22"/>
          <w:lang w:eastAsia="en-GB"/>
        </w:rPr>
      </w:pPr>
      <w:r w:rsidRPr="00E5540F">
        <w:rPr>
          <w:rFonts w:ascii="Barlow" w:hAnsi="Barlow"/>
          <w:sz w:val="22"/>
          <w:szCs w:val="22"/>
        </w:rPr>
        <w:t>You will have skills relating to data collation and analysis, training needs analysis or identifying and implementing best practice processes. </w:t>
      </w:r>
    </w:p>
    <w:p w14:paraId="5D385665" w14:textId="028AAB72" w:rsidR="00B438D5" w:rsidRPr="00E5540F" w:rsidRDefault="008F5CC2" w:rsidP="000E754E">
      <w:pPr>
        <w:pStyle w:val="NoSpacing"/>
        <w:numPr>
          <w:ilvl w:val="0"/>
          <w:numId w:val="8"/>
        </w:numPr>
        <w:ind w:left="426" w:hanging="426"/>
        <w:jc w:val="both"/>
        <w:rPr>
          <w:rFonts w:ascii="Barlow" w:hAnsi="Barlow"/>
          <w:sz w:val="22"/>
          <w:szCs w:val="22"/>
        </w:rPr>
      </w:pPr>
      <w:r w:rsidRPr="00E5540F">
        <w:rPr>
          <w:rFonts w:ascii="Barlow" w:hAnsi="Barlow"/>
          <w:sz w:val="22"/>
          <w:szCs w:val="22"/>
        </w:rPr>
        <w:t xml:space="preserve">You will demonstrate the </w:t>
      </w:r>
      <w:r w:rsidR="00E43699" w:rsidRPr="00E5540F">
        <w:rPr>
          <w:rFonts w:ascii="Barlow" w:hAnsi="Barlow"/>
          <w:sz w:val="22"/>
          <w:szCs w:val="22"/>
        </w:rPr>
        <w:t xml:space="preserve">ability to work effectively across organisational boundaries </w:t>
      </w:r>
    </w:p>
    <w:p w14:paraId="3B04C33D" w14:textId="77777777" w:rsidR="00B438D5" w:rsidRPr="00E5540F" w:rsidRDefault="00B438D5" w:rsidP="000E754E">
      <w:pPr>
        <w:pStyle w:val="NoSpacing"/>
        <w:numPr>
          <w:ilvl w:val="0"/>
          <w:numId w:val="8"/>
        </w:numPr>
        <w:ind w:left="426" w:hanging="426"/>
        <w:jc w:val="both"/>
        <w:rPr>
          <w:rFonts w:ascii="Barlow" w:hAnsi="Barlow"/>
          <w:sz w:val="22"/>
          <w:szCs w:val="22"/>
        </w:rPr>
      </w:pPr>
      <w:r w:rsidRPr="00E5540F">
        <w:rPr>
          <w:rFonts w:ascii="Barlow" w:hAnsi="Barlow"/>
          <w:sz w:val="22"/>
          <w:szCs w:val="22"/>
        </w:rPr>
        <w:t xml:space="preserve">You will demonstrate the </w:t>
      </w:r>
      <w:r w:rsidR="00E43699" w:rsidRPr="00E5540F">
        <w:rPr>
          <w:rFonts w:ascii="Barlow" w:hAnsi="Barlow"/>
          <w:sz w:val="22"/>
          <w:szCs w:val="22"/>
        </w:rPr>
        <w:t xml:space="preserve">ability to obtain, comprehend and relay insights into the experiences of vulnerable people and services that support them, from a diverse range of stakeholders, including for example from desk research as well as from dialogue with practitioners, commissioners and vulnerable people themselves; </w:t>
      </w:r>
    </w:p>
    <w:p w14:paraId="0D6C72EF" w14:textId="6A99151C" w:rsidR="00B438D5" w:rsidRPr="00E5540F" w:rsidRDefault="001C5A06" w:rsidP="000E754E">
      <w:pPr>
        <w:pStyle w:val="NoSpacing"/>
        <w:numPr>
          <w:ilvl w:val="0"/>
          <w:numId w:val="8"/>
        </w:numPr>
        <w:ind w:left="426" w:hanging="426"/>
        <w:jc w:val="both"/>
        <w:rPr>
          <w:rFonts w:ascii="Barlow" w:hAnsi="Barlow"/>
          <w:sz w:val="22"/>
          <w:szCs w:val="22"/>
        </w:rPr>
      </w:pPr>
      <w:r w:rsidRPr="00E5540F">
        <w:rPr>
          <w:rFonts w:ascii="Barlow" w:hAnsi="Barlow"/>
          <w:sz w:val="22"/>
          <w:szCs w:val="22"/>
        </w:rPr>
        <w:t>You will demonstrate the a</w:t>
      </w:r>
      <w:r w:rsidR="00E43699" w:rsidRPr="00E5540F">
        <w:rPr>
          <w:rFonts w:ascii="Barlow" w:hAnsi="Barlow"/>
          <w:sz w:val="22"/>
          <w:szCs w:val="22"/>
        </w:rPr>
        <w:t xml:space="preserve">bility to plan and monitor projects and to produce evidence for recommended improvements </w:t>
      </w:r>
    </w:p>
    <w:p w14:paraId="6A209DB1" w14:textId="26BC9536" w:rsidR="00B438D5" w:rsidRPr="00E5540F" w:rsidRDefault="001C5A06" w:rsidP="000E754E">
      <w:pPr>
        <w:pStyle w:val="NoSpacing"/>
        <w:numPr>
          <w:ilvl w:val="0"/>
          <w:numId w:val="8"/>
        </w:numPr>
        <w:ind w:left="426" w:hanging="426"/>
        <w:jc w:val="both"/>
        <w:rPr>
          <w:rFonts w:ascii="Barlow" w:hAnsi="Barlow"/>
          <w:sz w:val="22"/>
          <w:szCs w:val="22"/>
        </w:rPr>
      </w:pPr>
      <w:r w:rsidRPr="00E5540F">
        <w:rPr>
          <w:rFonts w:ascii="Barlow" w:hAnsi="Barlow"/>
          <w:sz w:val="22"/>
          <w:szCs w:val="22"/>
        </w:rPr>
        <w:t>You will demonstrate th</w:t>
      </w:r>
      <w:r w:rsidR="00E43699" w:rsidRPr="00E5540F">
        <w:rPr>
          <w:rFonts w:ascii="Barlow" w:hAnsi="Barlow"/>
          <w:sz w:val="22"/>
          <w:szCs w:val="22"/>
        </w:rPr>
        <w:t xml:space="preserve">e ability to prepare and present written reports, and to communicate information effectively, both verbally and in writing, to stakeholders including </w:t>
      </w:r>
      <w:r w:rsidR="00B438D5" w:rsidRPr="00E5540F">
        <w:rPr>
          <w:rFonts w:ascii="Barlow" w:hAnsi="Barlow"/>
          <w:sz w:val="22"/>
          <w:szCs w:val="22"/>
        </w:rPr>
        <w:t xml:space="preserve">service managers and heads of services, </w:t>
      </w:r>
      <w:r w:rsidR="00E43699" w:rsidRPr="00E5540F">
        <w:rPr>
          <w:rFonts w:ascii="Barlow" w:hAnsi="Barlow"/>
          <w:sz w:val="22"/>
          <w:szCs w:val="22"/>
        </w:rPr>
        <w:t>clients and other workers</w:t>
      </w:r>
    </w:p>
    <w:p w14:paraId="192290E4" w14:textId="5B1F14DC" w:rsidR="00B438D5" w:rsidRPr="00E5540F" w:rsidRDefault="001C5A06" w:rsidP="000E754E">
      <w:pPr>
        <w:pStyle w:val="NoSpacing"/>
        <w:numPr>
          <w:ilvl w:val="0"/>
          <w:numId w:val="8"/>
        </w:numPr>
        <w:ind w:left="426" w:hanging="426"/>
        <w:jc w:val="both"/>
        <w:rPr>
          <w:rFonts w:ascii="Barlow" w:hAnsi="Barlow"/>
          <w:sz w:val="22"/>
          <w:szCs w:val="22"/>
        </w:rPr>
      </w:pPr>
      <w:r w:rsidRPr="00E5540F">
        <w:rPr>
          <w:rFonts w:ascii="Barlow" w:hAnsi="Barlow"/>
          <w:sz w:val="22"/>
          <w:szCs w:val="22"/>
        </w:rPr>
        <w:t>You have the ab</w:t>
      </w:r>
      <w:r w:rsidR="00E43699" w:rsidRPr="00E5540F">
        <w:rPr>
          <w:rFonts w:ascii="Barlow" w:hAnsi="Barlow"/>
          <w:sz w:val="22"/>
          <w:szCs w:val="22"/>
        </w:rPr>
        <w:t xml:space="preserve">ility to support the development, induction, training and coaching of others if </w:t>
      </w:r>
      <w:r w:rsidR="00B611AC" w:rsidRPr="00E5540F">
        <w:rPr>
          <w:rFonts w:ascii="Barlow" w:hAnsi="Barlow"/>
          <w:sz w:val="22"/>
          <w:szCs w:val="22"/>
        </w:rPr>
        <w:t>needed</w:t>
      </w:r>
    </w:p>
    <w:p w14:paraId="3A8D4972" w14:textId="4AEA4EF4" w:rsidR="00B438D5" w:rsidRPr="00E5540F" w:rsidRDefault="001C5A06" w:rsidP="000E754E">
      <w:pPr>
        <w:pStyle w:val="NoSpacing"/>
        <w:numPr>
          <w:ilvl w:val="0"/>
          <w:numId w:val="8"/>
        </w:numPr>
        <w:ind w:left="426" w:hanging="426"/>
        <w:jc w:val="both"/>
        <w:rPr>
          <w:rFonts w:ascii="Barlow" w:hAnsi="Barlow"/>
          <w:sz w:val="22"/>
          <w:szCs w:val="22"/>
        </w:rPr>
      </w:pPr>
      <w:r w:rsidRPr="00E5540F">
        <w:rPr>
          <w:rFonts w:ascii="Barlow" w:hAnsi="Barlow"/>
          <w:sz w:val="22"/>
          <w:szCs w:val="22"/>
        </w:rPr>
        <w:t>You have the</w:t>
      </w:r>
      <w:r w:rsidR="00E43699" w:rsidRPr="00E5540F">
        <w:rPr>
          <w:rFonts w:ascii="Barlow" w:hAnsi="Barlow"/>
          <w:sz w:val="22"/>
          <w:szCs w:val="22"/>
        </w:rPr>
        <w:t xml:space="preserve"> ability to demonstrate imagination, initiative and flexibility in problem solving in an environment of change</w:t>
      </w:r>
      <w:r w:rsidR="00B611AC" w:rsidRPr="00E5540F">
        <w:rPr>
          <w:rFonts w:ascii="Barlow" w:hAnsi="Barlow"/>
          <w:sz w:val="22"/>
          <w:szCs w:val="22"/>
        </w:rPr>
        <w:t>.</w:t>
      </w:r>
      <w:r w:rsidR="00E43699" w:rsidRPr="00E5540F">
        <w:rPr>
          <w:rFonts w:ascii="Barlow" w:hAnsi="Barlow"/>
          <w:sz w:val="22"/>
          <w:szCs w:val="22"/>
        </w:rPr>
        <w:t xml:space="preserve"> </w:t>
      </w:r>
    </w:p>
    <w:p w14:paraId="04FC369E" w14:textId="77777777" w:rsidR="00B438D5" w:rsidRPr="000E754E" w:rsidRDefault="00B438D5" w:rsidP="000E754E">
      <w:pPr>
        <w:pStyle w:val="NoSpacing"/>
        <w:ind w:left="720"/>
        <w:jc w:val="both"/>
        <w:rPr>
          <w:rFonts w:ascii="Barlow" w:hAnsi="Barlow"/>
          <w:sz w:val="22"/>
          <w:szCs w:val="22"/>
        </w:rPr>
      </w:pPr>
    </w:p>
    <w:p w14:paraId="319D7B3A" w14:textId="2911BD11" w:rsidR="009C4B54" w:rsidRPr="00E5540F" w:rsidRDefault="009C4B54" w:rsidP="009C4B54">
      <w:pPr>
        <w:pStyle w:val="NoSpacing"/>
        <w:jc w:val="both"/>
        <w:rPr>
          <w:rFonts w:ascii="Barlow SemiBold" w:hAnsi="Barlow SemiBold" w:cs="Arial"/>
          <w:sz w:val="22"/>
          <w:szCs w:val="22"/>
        </w:rPr>
      </w:pPr>
      <w:r w:rsidRPr="00E5540F">
        <w:rPr>
          <w:rFonts w:ascii="Barlow SemiBold" w:hAnsi="Barlow SemiBold" w:cs="Arial"/>
        </w:rPr>
        <w:t>Required behaviours</w:t>
      </w:r>
    </w:p>
    <w:p w14:paraId="018D2DC6" w14:textId="77777777" w:rsidR="009C4B54" w:rsidRPr="00E5540F" w:rsidRDefault="009C4B54" w:rsidP="009C4B54">
      <w:pPr>
        <w:pStyle w:val="NoSpacing"/>
        <w:jc w:val="both"/>
        <w:rPr>
          <w:rFonts w:ascii="Barlow" w:hAnsi="Barlow" w:cs="Arial"/>
          <w:sz w:val="22"/>
          <w:szCs w:val="22"/>
        </w:rPr>
      </w:pPr>
    </w:p>
    <w:p w14:paraId="2021C645" w14:textId="5265D184" w:rsidR="009C4B54" w:rsidRPr="00E5540F" w:rsidRDefault="009C4B54" w:rsidP="009C4B54">
      <w:pPr>
        <w:spacing w:after="200"/>
        <w:rPr>
          <w:rFonts w:ascii="Barlow" w:hAnsi="Barlow" w:cstheme="minorHAnsi"/>
          <w:sz w:val="22"/>
          <w:szCs w:val="22"/>
        </w:rPr>
      </w:pPr>
      <w:r w:rsidRPr="00E5540F">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27454A82" w:rsidR="009C4B54" w:rsidRPr="00E5540F" w:rsidRDefault="009C4B54" w:rsidP="009C4B54">
      <w:pPr>
        <w:spacing w:after="200"/>
        <w:rPr>
          <w:rFonts w:ascii="Barlow" w:hAnsi="Barlow" w:cstheme="minorHAnsi"/>
          <w:sz w:val="22"/>
          <w:szCs w:val="22"/>
        </w:rPr>
      </w:pPr>
      <w:r w:rsidRPr="00E5540F">
        <w:rPr>
          <w:rFonts w:ascii="Barlow" w:hAnsi="Barlow" w:cstheme="minorHAnsi"/>
          <w:sz w:val="22"/>
          <w:szCs w:val="22"/>
        </w:rPr>
        <w:t>At Shelter we have 5 overall behaviours, that are each made up of 3 descriptors, these are outlined below.</w:t>
      </w:r>
    </w:p>
    <w:p w14:paraId="3A91EC71" w14:textId="60692FB2" w:rsidR="00D841E0" w:rsidRPr="00E5540F" w:rsidRDefault="00D841E0" w:rsidP="00344A9E">
      <w:pPr>
        <w:pStyle w:val="NoSpacing"/>
        <w:jc w:val="both"/>
        <w:rPr>
          <w:rFonts w:ascii="Barlow" w:hAnsi="Barlow" w:cs="Arial"/>
          <w:b/>
          <w:bCs/>
          <w:sz w:val="22"/>
          <w:szCs w:val="22"/>
        </w:rPr>
      </w:pPr>
      <w:r w:rsidRPr="00E5540F">
        <w:rPr>
          <w:rFonts w:ascii="Barlow" w:hAnsi="Barlow"/>
          <w:sz w:val="22"/>
          <w:szCs w:val="22"/>
        </w:rPr>
        <w:t xml:space="preserve">You will demonstrate a commitment to the Shelter’s values and behaviours and a </w:t>
      </w:r>
      <w:r w:rsidR="00344A9E" w:rsidRPr="00E5540F">
        <w:rPr>
          <w:rFonts w:ascii="Barlow" w:hAnsi="Barlow"/>
          <w:sz w:val="22"/>
          <w:szCs w:val="22"/>
        </w:rPr>
        <w:t>c</w:t>
      </w:r>
      <w:r w:rsidRPr="00E5540F">
        <w:rPr>
          <w:rFonts w:ascii="Barlow" w:hAnsi="Barlow"/>
          <w:sz w:val="22"/>
          <w:szCs w:val="22"/>
        </w:rPr>
        <w:t xml:space="preserve">ommitment to equality, diversity and inclusion </w:t>
      </w:r>
    </w:p>
    <w:p w14:paraId="725D0930" w14:textId="77777777" w:rsidR="000E754E" w:rsidRDefault="000E754E" w:rsidP="009C4B54">
      <w:pPr>
        <w:pStyle w:val="NormalWeb"/>
        <w:spacing w:before="0" w:beforeAutospacing="0" w:after="0" w:afterAutospacing="0"/>
        <w:rPr>
          <w:rFonts w:ascii="Barlow SemiBold" w:eastAsia="+mn-ea" w:hAnsi="Barlow SemiBold" w:cstheme="minorHAnsi"/>
        </w:rPr>
      </w:pPr>
    </w:p>
    <w:p w14:paraId="43EDAFCE" w14:textId="26CBC54E" w:rsidR="009C4B54" w:rsidRPr="00E5540F" w:rsidRDefault="009C4B54" w:rsidP="009C4B54">
      <w:pPr>
        <w:pStyle w:val="NormalWeb"/>
        <w:spacing w:before="0" w:beforeAutospacing="0" w:after="0" w:afterAutospacing="0"/>
        <w:rPr>
          <w:rFonts w:ascii="Barlow SemiBold" w:hAnsi="Barlow SemiBold" w:cstheme="minorHAnsi"/>
        </w:rPr>
      </w:pPr>
      <w:r w:rsidRPr="00E5540F">
        <w:rPr>
          <w:rFonts w:ascii="Barlow SemiBold" w:eastAsia="+mn-ea" w:hAnsi="Barlow SemiBold" w:cstheme="minorHAnsi"/>
        </w:rPr>
        <w:t>We work together to achieve our shared purpose  </w:t>
      </w:r>
    </w:p>
    <w:p w14:paraId="107E4742" w14:textId="77777777" w:rsidR="009C4B54" w:rsidRPr="00E5540F" w:rsidRDefault="009C4B54" w:rsidP="0018084C">
      <w:pPr>
        <w:pStyle w:val="NormalWeb"/>
        <w:numPr>
          <w:ilvl w:val="0"/>
          <w:numId w:val="2"/>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actively collaborating and putting trust in the people we work with</w:t>
      </w:r>
    </w:p>
    <w:p w14:paraId="57806526" w14:textId="77777777" w:rsidR="009C4B54" w:rsidRPr="00E5540F" w:rsidRDefault="009C4B54" w:rsidP="0018084C">
      <w:pPr>
        <w:pStyle w:val="NormalWeb"/>
        <w:numPr>
          <w:ilvl w:val="0"/>
          <w:numId w:val="2"/>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recognising the contribution of others</w:t>
      </w:r>
    </w:p>
    <w:p w14:paraId="73B54927" w14:textId="77777777" w:rsidR="009C4B54" w:rsidRPr="00E5540F" w:rsidRDefault="009C4B54" w:rsidP="0018084C">
      <w:pPr>
        <w:pStyle w:val="NormalWeb"/>
        <w:numPr>
          <w:ilvl w:val="0"/>
          <w:numId w:val="2"/>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carefully considering the “how” when taking on new projects and initiatives</w:t>
      </w:r>
    </w:p>
    <w:p w14:paraId="6F8BD603" w14:textId="77777777" w:rsidR="00E47299" w:rsidRPr="00E5540F" w:rsidRDefault="00E47299" w:rsidP="009C4B54">
      <w:pPr>
        <w:pStyle w:val="NormalWeb"/>
        <w:spacing w:before="0" w:beforeAutospacing="0" w:after="0" w:afterAutospacing="0"/>
        <w:rPr>
          <w:rFonts w:ascii="Barlow" w:eastAsia="+mn-ea" w:hAnsi="Barlow" w:cstheme="minorHAnsi"/>
          <w:b/>
          <w:bCs/>
          <w:sz w:val="22"/>
          <w:szCs w:val="22"/>
        </w:rPr>
      </w:pPr>
    </w:p>
    <w:p w14:paraId="0CC46205" w14:textId="37C73011" w:rsidR="009C4B54" w:rsidRPr="00E5540F" w:rsidRDefault="009C4B54" w:rsidP="009C4B54">
      <w:pPr>
        <w:pStyle w:val="NormalWeb"/>
        <w:spacing w:before="0" w:beforeAutospacing="0" w:after="0" w:afterAutospacing="0"/>
        <w:rPr>
          <w:rFonts w:ascii="Barlow SemiBold" w:hAnsi="Barlow SemiBold" w:cstheme="minorHAnsi"/>
        </w:rPr>
      </w:pPr>
      <w:r w:rsidRPr="00E5540F">
        <w:rPr>
          <w:rFonts w:ascii="Barlow SemiBold" w:eastAsia="+mn-ea" w:hAnsi="Barlow SemiBold" w:cstheme="minorHAnsi"/>
        </w:rPr>
        <w:t xml:space="preserve">We prioritise diversity and have an inclusive and open mindset  </w:t>
      </w:r>
    </w:p>
    <w:p w14:paraId="64F10F3D" w14:textId="77777777" w:rsidR="009C4B54" w:rsidRPr="00E5540F" w:rsidRDefault="009C4B54" w:rsidP="0018084C">
      <w:pPr>
        <w:pStyle w:val="NormalWeb"/>
        <w:numPr>
          <w:ilvl w:val="0"/>
          <w:numId w:val="4"/>
        </w:numPr>
        <w:spacing w:before="0" w:beforeAutospacing="0" w:after="0" w:afterAutospacing="0"/>
        <w:rPr>
          <w:rFonts w:ascii="Barlow" w:hAnsi="Barlow" w:cstheme="minorHAnsi"/>
          <w:sz w:val="22"/>
          <w:szCs w:val="22"/>
        </w:rPr>
      </w:pPr>
      <w:r w:rsidRPr="00E5540F">
        <w:rPr>
          <w:rFonts w:ascii="Barlow" w:hAnsi="Barlow" w:cstheme="minorHAnsi"/>
          <w:sz w:val="22"/>
          <w:szCs w:val="22"/>
        </w:rPr>
        <w:t>by not tolerating and actively tackling racism and any other forms of hate and discrimination</w:t>
      </w:r>
    </w:p>
    <w:p w14:paraId="0EE2848F" w14:textId="77777777" w:rsidR="009C4B54" w:rsidRPr="00E5540F" w:rsidRDefault="009C4B54" w:rsidP="0018084C">
      <w:pPr>
        <w:pStyle w:val="NormalWeb"/>
        <w:numPr>
          <w:ilvl w:val="0"/>
          <w:numId w:val="4"/>
        </w:numPr>
        <w:spacing w:before="0" w:beforeAutospacing="0" w:after="0" w:afterAutospacing="0"/>
        <w:rPr>
          <w:rFonts w:ascii="Barlow" w:hAnsi="Barlow" w:cstheme="minorHAnsi"/>
          <w:sz w:val="22"/>
          <w:szCs w:val="22"/>
        </w:rPr>
      </w:pPr>
      <w:r w:rsidRPr="00E5540F">
        <w:rPr>
          <w:rFonts w:ascii="Barlow" w:hAnsi="Barlow" w:cstheme="minorHAnsi"/>
          <w:sz w:val="22"/>
          <w:szCs w:val="22"/>
        </w:rPr>
        <w:t>by creating safe spaces for people to be their authentic self, challenge each other and learn</w:t>
      </w:r>
    </w:p>
    <w:p w14:paraId="23041CEB" w14:textId="77777777" w:rsidR="009C4B54" w:rsidRPr="00E5540F" w:rsidRDefault="009C4B54" w:rsidP="0018084C">
      <w:pPr>
        <w:pStyle w:val="NormalWeb"/>
        <w:numPr>
          <w:ilvl w:val="0"/>
          <w:numId w:val="4"/>
        </w:numPr>
        <w:spacing w:before="0" w:beforeAutospacing="0" w:after="0" w:afterAutospacing="0"/>
        <w:rPr>
          <w:rFonts w:ascii="Barlow" w:hAnsi="Barlow" w:cstheme="minorHAnsi"/>
          <w:sz w:val="22"/>
          <w:szCs w:val="22"/>
        </w:rPr>
      </w:pPr>
      <w:r w:rsidRPr="00E5540F">
        <w:rPr>
          <w:rFonts w:ascii="Barlow" w:hAnsi="Barlow" w:cstheme="minorHAnsi"/>
          <w:sz w:val="22"/>
          <w:szCs w:val="22"/>
        </w:rPr>
        <w:t xml:space="preserve">by being compassionate towards the people we work with and prioritising each other’s wellbeing </w:t>
      </w:r>
    </w:p>
    <w:p w14:paraId="689C8A2A" w14:textId="77777777" w:rsidR="00E47299" w:rsidRPr="00E5540F" w:rsidRDefault="00E47299" w:rsidP="009C4B54">
      <w:pPr>
        <w:pStyle w:val="NormalWeb"/>
        <w:spacing w:before="0" w:beforeAutospacing="0" w:after="0" w:afterAutospacing="0"/>
        <w:rPr>
          <w:rFonts w:ascii="Barlow" w:eastAsia="+mn-ea" w:hAnsi="Barlow" w:cstheme="minorHAnsi"/>
          <w:b/>
          <w:bCs/>
          <w:sz w:val="22"/>
          <w:szCs w:val="22"/>
        </w:rPr>
      </w:pPr>
    </w:p>
    <w:p w14:paraId="6FD63B56" w14:textId="629E2920" w:rsidR="009C4B54" w:rsidRPr="00E5540F" w:rsidRDefault="009C4B54" w:rsidP="009C4B54">
      <w:pPr>
        <w:pStyle w:val="NormalWeb"/>
        <w:spacing w:before="0" w:beforeAutospacing="0" w:after="0" w:afterAutospacing="0"/>
        <w:rPr>
          <w:rFonts w:ascii="Barlow SemiBold" w:hAnsi="Barlow SemiBold" w:cstheme="minorHAnsi"/>
        </w:rPr>
      </w:pPr>
      <w:r w:rsidRPr="00E5540F">
        <w:rPr>
          <w:rFonts w:ascii="Barlow SemiBold" w:eastAsia="+mn-ea" w:hAnsi="Barlow SemiBold" w:cstheme="minorHAnsi"/>
        </w:rPr>
        <w:t>We enable decision making</w:t>
      </w:r>
    </w:p>
    <w:p w14:paraId="08AF3587" w14:textId="77777777" w:rsidR="009C4B54" w:rsidRPr="00E5540F" w:rsidRDefault="009C4B54" w:rsidP="0018084C">
      <w:pPr>
        <w:pStyle w:val="NormalWeb"/>
        <w:numPr>
          <w:ilvl w:val="0"/>
          <w:numId w:val="5"/>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giving people the tools, they need to make well informed decisions</w:t>
      </w:r>
    </w:p>
    <w:p w14:paraId="44A52315" w14:textId="77777777" w:rsidR="009C4B54" w:rsidRPr="00E5540F" w:rsidRDefault="009C4B54" w:rsidP="0018084C">
      <w:pPr>
        <w:pStyle w:val="NormalWeb"/>
        <w:numPr>
          <w:ilvl w:val="0"/>
          <w:numId w:val="5"/>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being accountable for the decisions we make</w:t>
      </w:r>
    </w:p>
    <w:p w14:paraId="0E3FA876" w14:textId="77777777" w:rsidR="009C4B54" w:rsidRPr="00E5540F" w:rsidRDefault="009C4B54" w:rsidP="0018084C">
      <w:pPr>
        <w:pStyle w:val="NormalWeb"/>
        <w:numPr>
          <w:ilvl w:val="0"/>
          <w:numId w:val="5"/>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delegating authority to those closest to the work</w:t>
      </w:r>
    </w:p>
    <w:p w14:paraId="73A677BE" w14:textId="77777777" w:rsidR="00E47299" w:rsidRPr="00E5540F" w:rsidRDefault="00E47299" w:rsidP="009C4B54">
      <w:pPr>
        <w:pStyle w:val="NormalWeb"/>
        <w:spacing w:before="0" w:beforeAutospacing="0" w:after="0" w:afterAutospacing="0"/>
        <w:rPr>
          <w:rFonts w:ascii="Barlow" w:eastAsia="+mn-ea" w:hAnsi="Barlow" w:cstheme="minorHAnsi"/>
          <w:b/>
          <w:bCs/>
          <w:sz w:val="22"/>
          <w:szCs w:val="22"/>
        </w:rPr>
      </w:pPr>
    </w:p>
    <w:p w14:paraId="3B2E6373" w14:textId="4D7511BF" w:rsidR="009C4B54" w:rsidRPr="00E5540F" w:rsidRDefault="009C4B54" w:rsidP="009C4B54">
      <w:pPr>
        <w:pStyle w:val="NormalWeb"/>
        <w:spacing w:before="0" w:beforeAutospacing="0" w:after="0" w:afterAutospacing="0"/>
        <w:rPr>
          <w:rFonts w:ascii="Barlow SemiBold" w:hAnsi="Barlow SemiBold" w:cstheme="minorHAnsi"/>
        </w:rPr>
      </w:pPr>
      <w:r w:rsidRPr="00E5540F">
        <w:rPr>
          <w:rFonts w:ascii="Barlow SemiBold" w:eastAsia="+mn-ea" w:hAnsi="Barlow SemiBold" w:cstheme="minorHAnsi"/>
        </w:rPr>
        <w:t>We create change and align behind our strategy</w:t>
      </w:r>
    </w:p>
    <w:p w14:paraId="7DAA0F89" w14:textId="77777777" w:rsidR="009C4B54" w:rsidRPr="00E5540F" w:rsidRDefault="009C4B54" w:rsidP="0018084C">
      <w:pPr>
        <w:pStyle w:val="NormalWeb"/>
        <w:numPr>
          <w:ilvl w:val="0"/>
          <w:numId w:val="6"/>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participating in change initiatives that deliver our strategy</w:t>
      </w:r>
    </w:p>
    <w:p w14:paraId="0022F608" w14:textId="77777777" w:rsidR="009C4B54" w:rsidRPr="00E5540F" w:rsidRDefault="009C4B54" w:rsidP="0018084C">
      <w:pPr>
        <w:pStyle w:val="NormalWeb"/>
        <w:numPr>
          <w:ilvl w:val="0"/>
          <w:numId w:val="6"/>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supporting tough strategic choices</w:t>
      </w:r>
    </w:p>
    <w:p w14:paraId="58453CBD" w14:textId="77777777" w:rsidR="009C4B54" w:rsidRPr="00E5540F" w:rsidRDefault="009C4B54" w:rsidP="0018084C">
      <w:pPr>
        <w:pStyle w:val="NormalWeb"/>
        <w:numPr>
          <w:ilvl w:val="0"/>
          <w:numId w:val="6"/>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saying no to work that does not serve our purpose</w:t>
      </w:r>
    </w:p>
    <w:p w14:paraId="1BB3DD60" w14:textId="77777777" w:rsidR="00E47299" w:rsidRPr="00E5540F" w:rsidRDefault="00E47299" w:rsidP="009C4B54">
      <w:pPr>
        <w:pStyle w:val="NormalWeb"/>
        <w:spacing w:before="0" w:beforeAutospacing="0" w:after="0" w:afterAutospacing="0"/>
        <w:rPr>
          <w:rFonts w:ascii="Barlow" w:eastAsia="+mn-ea" w:hAnsi="Barlow" w:cstheme="minorHAnsi"/>
          <w:b/>
          <w:bCs/>
          <w:sz w:val="22"/>
          <w:szCs w:val="22"/>
        </w:rPr>
      </w:pPr>
    </w:p>
    <w:p w14:paraId="73380277" w14:textId="544CA71D" w:rsidR="009C4B54" w:rsidRPr="00E5540F" w:rsidRDefault="009C4B54" w:rsidP="009C4B54">
      <w:pPr>
        <w:pStyle w:val="NormalWeb"/>
        <w:spacing w:before="0" w:beforeAutospacing="0" w:after="0" w:afterAutospacing="0"/>
        <w:rPr>
          <w:rFonts w:ascii="Barlow SemiBold" w:hAnsi="Barlow SemiBold" w:cstheme="minorHAnsi"/>
        </w:rPr>
      </w:pPr>
      <w:r w:rsidRPr="00E5540F">
        <w:rPr>
          <w:rFonts w:ascii="Barlow SemiBold" w:eastAsia="+mn-ea" w:hAnsi="Barlow SemiBold" w:cstheme="minorHAnsi"/>
        </w:rPr>
        <w:t>We are open to risk and learning from our experiences</w:t>
      </w:r>
    </w:p>
    <w:p w14:paraId="46C3755C" w14:textId="77777777" w:rsidR="009C4B54" w:rsidRPr="00E5540F" w:rsidRDefault="009C4B54" w:rsidP="0018084C">
      <w:pPr>
        <w:pStyle w:val="NormalWeb"/>
        <w:numPr>
          <w:ilvl w:val="0"/>
          <w:numId w:val="7"/>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learning from our failures and successes</w:t>
      </w:r>
    </w:p>
    <w:p w14:paraId="537A1413" w14:textId="77777777" w:rsidR="009C4B54" w:rsidRPr="00E5540F" w:rsidRDefault="009C4B54" w:rsidP="0018084C">
      <w:pPr>
        <w:pStyle w:val="NormalWeb"/>
        <w:numPr>
          <w:ilvl w:val="0"/>
          <w:numId w:val="7"/>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being reflective and giving and receiving feedback</w:t>
      </w:r>
    </w:p>
    <w:p w14:paraId="0D610BF3" w14:textId="77777777" w:rsidR="009C4B54" w:rsidRPr="00E5540F" w:rsidRDefault="009C4B54" w:rsidP="0018084C">
      <w:pPr>
        <w:pStyle w:val="NormalWeb"/>
        <w:numPr>
          <w:ilvl w:val="0"/>
          <w:numId w:val="7"/>
        </w:numPr>
        <w:spacing w:before="0" w:beforeAutospacing="0" w:after="0" w:afterAutospacing="0"/>
        <w:rPr>
          <w:rFonts w:ascii="Barlow" w:hAnsi="Barlow" w:cstheme="minorHAnsi"/>
          <w:sz w:val="22"/>
          <w:szCs w:val="22"/>
        </w:rPr>
      </w:pPr>
      <w:r w:rsidRPr="00E5540F">
        <w:rPr>
          <w:rFonts w:ascii="Barlow" w:eastAsia="+mn-ea" w:hAnsi="Barlow" w:cstheme="minorHAnsi"/>
          <w:sz w:val="22"/>
          <w:szCs w:val="22"/>
        </w:rPr>
        <w:t>by being proactive and taking initiative</w:t>
      </w:r>
    </w:p>
    <w:p w14:paraId="394D758D" w14:textId="77777777" w:rsidR="009F4815" w:rsidRPr="00E5540F" w:rsidRDefault="009F4815" w:rsidP="009C4B54">
      <w:pPr>
        <w:rPr>
          <w:rFonts w:ascii="Barlow" w:hAnsi="Barlow" w:cs="Arial"/>
          <w:b/>
          <w:sz w:val="22"/>
          <w:szCs w:val="22"/>
          <w:lang w:val="en-US"/>
        </w:rPr>
      </w:pPr>
    </w:p>
    <w:p w14:paraId="639F89DC" w14:textId="77777777" w:rsidR="009C4B54" w:rsidRPr="00E5540F" w:rsidRDefault="009C4B54" w:rsidP="009C4B54">
      <w:pPr>
        <w:rPr>
          <w:rFonts w:ascii="Barlow SemiBold" w:hAnsi="Barlow SemiBold" w:cs="Arial"/>
          <w:bCs/>
          <w:lang w:val="en-US"/>
        </w:rPr>
      </w:pPr>
      <w:r w:rsidRPr="00E5540F">
        <w:rPr>
          <w:rFonts w:ascii="Barlow SemiBold" w:hAnsi="Barlow SemiBold" w:cs="Arial"/>
          <w:bCs/>
          <w:lang w:val="en-US"/>
        </w:rPr>
        <w:t>Other information</w:t>
      </w:r>
    </w:p>
    <w:p w14:paraId="7A78A764" w14:textId="77777777" w:rsidR="009C4B54" w:rsidRPr="00E5540F" w:rsidRDefault="009C4B54" w:rsidP="009C4B54">
      <w:pPr>
        <w:rPr>
          <w:rFonts w:ascii="Barlow" w:hAnsi="Barlow" w:cs="Arial"/>
          <w:b/>
          <w:sz w:val="22"/>
          <w:szCs w:val="22"/>
          <w:lang w:val="en-US"/>
        </w:rPr>
      </w:pPr>
    </w:p>
    <w:p w14:paraId="01BAABCE" w14:textId="77777777" w:rsidR="009C4B54" w:rsidRPr="00E5540F" w:rsidRDefault="009C4B54" w:rsidP="0018084C">
      <w:pPr>
        <w:pStyle w:val="ListParagraph"/>
        <w:numPr>
          <w:ilvl w:val="0"/>
          <w:numId w:val="3"/>
        </w:numPr>
        <w:rPr>
          <w:rFonts w:ascii="Barlow" w:hAnsi="Barlow" w:cs="Arial"/>
          <w:sz w:val="22"/>
          <w:szCs w:val="22"/>
        </w:rPr>
      </w:pPr>
      <w:r w:rsidRPr="00E5540F">
        <w:rPr>
          <w:rFonts w:ascii="Barlow" w:hAnsi="Barlow" w:cs="Arial"/>
          <w:sz w:val="22"/>
          <w:szCs w:val="22"/>
        </w:rPr>
        <w:t>All staff should adhere to Shelter's Equality Policy and will be expected to play a key role in its successful implementation.</w:t>
      </w:r>
    </w:p>
    <w:p w14:paraId="715DB6B4" w14:textId="77777777" w:rsidR="009C4B54" w:rsidRPr="00E5540F" w:rsidRDefault="009C4B54" w:rsidP="0018084C">
      <w:pPr>
        <w:pStyle w:val="ListParagraph"/>
        <w:numPr>
          <w:ilvl w:val="0"/>
          <w:numId w:val="3"/>
        </w:numPr>
        <w:rPr>
          <w:rFonts w:ascii="Barlow" w:hAnsi="Barlow" w:cs="Arial"/>
          <w:sz w:val="22"/>
          <w:szCs w:val="22"/>
        </w:rPr>
      </w:pPr>
      <w:r w:rsidRPr="00E5540F">
        <w:rPr>
          <w:rFonts w:ascii="Barlow" w:hAnsi="Barlow" w:cs="Arial"/>
          <w:sz w:val="22"/>
          <w:szCs w:val="22"/>
        </w:rPr>
        <w:t>This post is not exempt from the Rehabilitation of Offenders Act.</w:t>
      </w:r>
    </w:p>
    <w:p w14:paraId="6597883E" w14:textId="77777777" w:rsidR="00C61B4F" w:rsidRPr="00E5540F" w:rsidRDefault="00C61B4F" w:rsidP="006D76B6">
      <w:pPr>
        <w:pStyle w:val="NoSpacing"/>
        <w:rPr>
          <w:rFonts w:ascii="Barlow" w:hAnsi="Barlow" w:cstheme="minorHAnsi"/>
          <w:sz w:val="20"/>
          <w:szCs w:val="20"/>
        </w:rPr>
      </w:pPr>
    </w:p>
    <w:p w14:paraId="472FC373" w14:textId="77777777" w:rsidR="00F23129" w:rsidRPr="00E5540F" w:rsidRDefault="00F23129" w:rsidP="006D76B6">
      <w:pPr>
        <w:pStyle w:val="NoSpacing"/>
        <w:rPr>
          <w:rFonts w:ascii="Barlow SemiBold" w:hAnsi="Barlow SemiBold" w:cstheme="minorHAnsi"/>
          <w:bCs/>
        </w:rPr>
      </w:pPr>
      <w:r w:rsidRPr="00E5540F">
        <w:rPr>
          <w:rFonts w:ascii="Barlow SemiBold" w:hAnsi="Barlow SemiBold" w:cstheme="minorHAnsi"/>
          <w:bCs/>
        </w:rPr>
        <w:t>Please note</w:t>
      </w:r>
    </w:p>
    <w:p w14:paraId="3EC66D3D" w14:textId="53D4CB7D" w:rsidR="00312256" w:rsidRPr="00E5540F" w:rsidRDefault="009C4B54" w:rsidP="00E47299">
      <w:pPr>
        <w:pStyle w:val="BodyTextIndent2"/>
        <w:ind w:left="0"/>
        <w:rPr>
          <w:rFonts w:ascii="Barlow" w:hAnsi="Barlow"/>
          <w:szCs w:val="22"/>
        </w:rPr>
      </w:pPr>
      <w:r w:rsidRPr="00E5540F">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E5540F"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C9E7" w14:textId="77777777" w:rsidR="00F762E3" w:rsidRDefault="00F762E3" w:rsidP="005D2C0C">
      <w:r>
        <w:separator/>
      </w:r>
    </w:p>
  </w:endnote>
  <w:endnote w:type="continuationSeparator" w:id="0">
    <w:p w14:paraId="64B7803D" w14:textId="77777777" w:rsidR="00F762E3" w:rsidRDefault="00F762E3" w:rsidP="005D2C0C">
      <w:r>
        <w:continuationSeparator/>
      </w:r>
    </w:p>
  </w:endnote>
  <w:endnote w:type="continuationNotice" w:id="1">
    <w:p w14:paraId="47C6C454" w14:textId="77777777" w:rsidR="00F762E3" w:rsidRDefault="00F76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B713" w14:textId="77777777" w:rsidR="00F762E3" w:rsidRDefault="00F762E3" w:rsidP="005D2C0C">
      <w:r>
        <w:separator/>
      </w:r>
    </w:p>
  </w:footnote>
  <w:footnote w:type="continuationSeparator" w:id="0">
    <w:p w14:paraId="7DC3C606" w14:textId="77777777" w:rsidR="00F762E3" w:rsidRDefault="00F762E3" w:rsidP="005D2C0C">
      <w:r>
        <w:continuationSeparator/>
      </w:r>
    </w:p>
  </w:footnote>
  <w:footnote w:type="continuationNotice" w:id="1">
    <w:p w14:paraId="7E1A08D6" w14:textId="77777777" w:rsidR="00F762E3" w:rsidRDefault="00F762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59DC"/>
    <w:multiLevelType w:val="hybridMultilevel"/>
    <w:tmpl w:val="47C270C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F1C38"/>
    <w:multiLevelType w:val="hybridMultilevel"/>
    <w:tmpl w:val="18C47350"/>
    <w:lvl w:ilvl="0" w:tplc="08090001">
      <w:start w:val="1"/>
      <w:numFmt w:val="bullet"/>
      <w:lvlText w:val=""/>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02D60"/>
    <w:multiLevelType w:val="hybridMultilevel"/>
    <w:tmpl w:val="0FD6D2D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959ED"/>
    <w:multiLevelType w:val="hybridMultilevel"/>
    <w:tmpl w:val="6934856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2A419B"/>
    <w:multiLevelType w:val="hybridMultilevel"/>
    <w:tmpl w:val="8AD0BF46"/>
    <w:lvl w:ilvl="0" w:tplc="48EAC2AC">
      <w:start w:val="1"/>
      <w:numFmt w:val="decimal"/>
      <w:lvlText w:val="%1."/>
      <w:lvlJc w:val="left"/>
      <w:pPr>
        <w:ind w:left="1080" w:hanging="360"/>
      </w:pPr>
      <w:rPr>
        <w:rFonts w:ascii="Barlow" w:eastAsia="Times New Roman" w:hAnsi="Barlow"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1444E4"/>
    <w:multiLevelType w:val="hybridMultilevel"/>
    <w:tmpl w:val="C064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7573"/>
    <w:multiLevelType w:val="hybridMultilevel"/>
    <w:tmpl w:val="CFEAC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A7CD6"/>
    <w:multiLevelType w:val="hybridMultilevel"/>
    <w:tmpl w:val="E96EC4D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8B83A75"/>
    <w:multiLevelType w:val="hybridMultilevel"/>
    <w:tmpl w:val="AF18E0A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2087726"/>
    <w:multiLevelType w:val="hybridMultilevel"/>
    <w:tmpl w:val="946C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72650"/>
    <w:multiLevelType w:val="hybridMultilevel"/>
    <w:tmpl w:val="09D4538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6647B28"/>
    <w:multiLevelType w:val="hybridMultilevel"/>
    <w:tmpl w:val="8BDAA128"/>
    <w:lvl w:ilvl="0" w:tplc="0809000F">
      <w:start w:val="1"/>
      <w:numFmt w:val="decimal"/>
      <w:lvlText w:val="%1."/>
      <w:lvlJc w:val="left"/>
      <w:pPr>
        <w:ind w:left="720" w:hanging="360"/>
      </w:pPr>
      <w:rPr>
        <w:rFonts w:hint="default"/>
      </w:rPr>
    </w:lvl>
    <w:lvl w:ilvl="1" w:tplc="F04412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5A24F1"/>
    <w:multiLevelType w:val="hybridMultilevel"/>
    <w:tmpl w:val="F0EAE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947D56"/>
    <w:multiLevelType w:val="hybridMultilevel"/>
    <w:tmpl w:val="3D0E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669877">
    <w:abstractNumId w:val="5"/>
  </w:num>
  <w:num w:numId="2" w16cid:durableId="2016035848">
    <w:abstractNumId w:val="11"/>
  </w:num>
  <w:num w:numId="3" w16cid:durableId="1692411866">
    <w:abstractNumId w:val="15"/>
  </w:num>
  <w:num w:numId="4" w16cid:durableId="2132897471">
    <w:abstractNumId w:val="2"/>
  </w:num>
  <w:num w:numId="5" w16cid:durableId="676228928">
    <w:abstractNumId w:val="0"/>
  </w:num>
  <w:num w:numId="6" w16cid:durableId="1493064240">
    <w:abstractNumId w:val="6"/>
  </w:num>
  <w:num w:numId="7" w16cid:durableId="498622664">
    <w:abstractNumId w:val="20"/>
  </w:num>
  <w:num w:numId="8" w16cid:durableId="788819446">
    <w:abstractNumId w:val="9"/>
  </w:num>
  <w:num w:numId="9" w16cid:durableId="780876497">
    <w:abstractNumId w:val="19"/>
  </w:num>
  <w:num w:numId="10" w16cid:durableId="134103927">
    <w:abstractNumId w:val="10"/>
  </w:num>
  <w:num w:numId="11" w16cid:durableId="1880120482">
    <w:abstractNumId w:val="17"/>
  </w:num>
  <w:num w:numId="12" w16cid:durableId="468935871">
    <w:abstractNumId w:val="8"/>
  </w:num>
  <w:num w:numId="13" w16cid:durableId="654258541">
    <w:abstractNumId w:val="7"/>
  </w:num>
  <w:num w:numId="14" w16cid:durableId="1220168403">
    <w:abstractNumId w:val="13"/>
  </w:num>
  <w:num w:numId="15" w16cid:durableId="1997029263">
    <w:abstractNumId w:val="1"/>
  </w:num>
  <w:num w:numId="16" w16cid:durableId="1349452686">
    <w:abstractNumId w:val="12"/>
  </w:num>
  <w:num w:numId="17" w16cid:durableId="1086421960">
    <w:abstractNumId w:val="4"/>
  </w:num>
  <w:num w:numId="18" w16cid:durableId="683824348">
    <w:abstractNumId w:val="3"/>
  </w:num>
  <w:num w:numId="19" w16cid:durableId="1816293109">
    <w:abstractNumId w:val="18"/>
  </w:num>
  <w:num w:numId="20" w16cid:durableId="1663314046">
    <w:abstractNumId w:val="16"/>
  </w:num>
  <w:num w:numId="21" w16cid:durableId="9040109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62A"/>
    <w:rsid w:val="00020A87"/>
    <w:rsid w:val="00023AA6"/>
    <w:rsid w:val="00024D45"/>
    <w:rsid w:val="00024E03"/>
    <w:rsid w:val="0002767B"/>
    <w:rsid w:val="00034FC6"/>
    <w:rsid w:val="00036370"/>
    <w:rsid w:val="0003762D"/>
    <w:rsid w:val="00040A3B"/>
    <w:rsid w:val="00044AF6"/>
    <w:rsid w:val="00046FF9"/>
    <w:rsid w:val="000542EB"/>
    <w:rsid w:val="000628D2"/>
    <w:rsid w:val="00064B6C"/>
    <w:rsid w:val="00066701"/>
    <w:rsid w:val="000669B9"/>
    <w:rsid w:val="00067405"/>
    <w:rsid w:val="00070493"/>
    <w:rsid w:val="00072E54"/>
    <w:rsid w:val="000819E6"/>
    <w:rsid w:val="0008475E"/>
    <w:rsid w:val="00090E0E"/>
    <w:rsid w:val="00091248"/>
    <w:rsid w:val="000943AB"/>
    <w:rsid w:val="000946A5"/>
    <w:rsid w:val="000B4CB6"/>
    <w:rsid w:val="000C08B1"/>
    <w:rsid w:val="000C091E"/>
    <w:rsid w:val="000C0A1C"/>
    <w:rsid w:val="000C0D74"/>
    <w:rsid w:val="000C5B74"/>
    <w:rsid w:val="000D0294"/>
    <w:rsid w:val="000E3BC1"/>
    <w:rsid w:val="000E3FB5"/>
    <w:rsid w:val="000E6625"/>
    <w:rsid w:val="000E6673"/>
    <w:rsid w:val="000E754E"/>
    <w:rsid w:val="000F566A"/>
    <w:rsid w:val="000F68BF"/>
    <w:rsid w:val="00100622"/>
    <w:rsid w:val="0010191B"/>
    <w:rsid w:val="00104C25"/>
    <w:rsid w:val="00106B1D"/>
    <w:rsid w:val="00110467"/>
    <w:rsid w:val="00110E5D"/>
    <w:rsid w:val="00112C12"/>
    <w:rsid w:val="00116767"/>
    <w:rsid w:val="00116DDD"/>
    <w:rsid w:val="001209B4"/>
    <w:rsid w:val="00124BB1"/>
    <w:rsid w:val="00125005"/>
    <w:rsid w:val="00130695"/>
    <w:rsid w:val="00130973"/>
    <w:rsid w:val="00130E59"/>
    <w:rsid w:val="001358F5"/>
    <w:rsid w:val="00143BDD"/>
    <w:rsid w:val="0014424C"/>
    <w:rsid w:val="00147BCF"/>
    <w:rsid w:val="001525D1"/>
    <w:rsid w:val="001550BE"/>
    <w:rsid w:val="00165A95"/>
    <w:rsid w:val="001705D2"/>
    <w:rsid w:val="00170778"/>
    <w:rsid w:val="00171F00"/>
    <w:rsid w:val="001754FB"/>
    <w:rsid w:val="0018084C"/>
    <w:rsid w:val="00181A6B"/>
    <w:rsid w:val="00183E02"/>
    <w:rsid w:val="00191D7F"/>
    <w:rsid w:val="00192F75"/>
    <w:rsid w:val="001A1442"/>
    <w:rsid w:val="001A55A5"/>
    <w:rsid w:val="001A6EBF"/>
    <w:rsid w:val="001B0239"/>
    <w:rsid w:val="001B042A"/>
    <w:rsid w:val="001B4461"/>
    <w:rsid w:val="001B57C8"/>
    <w:rsid w:val="001B7DD8"/>
    <w:rsid w:val="001C0639"/>
    <w:rsid w:val="001C0E7C"/>
    <w:rsid w:val="001C2618"/>
    <w:rsid w:val="001C2E2F"/>
    <w:rsid w:val="001C5A06"/>
    <w:rsid w:val="001C7940"/>
    <w:rsid w:val="001D3656"/>
    <w:rsid w:val="001E0561"/>
    <w:rsid w:val="001E1364"/>
    <w:rsid w:val="001E38BC"/>
    <w:rsid w:val="001E425A"/>
    <w:rsid w:val="001E4E5B"/>
    <w:rsid w:val="001F2312"/>
    <w:rsid w:val="001F2D84"/>
    <w:rsid w:val="001F4594"/>
    <w:rsid w:val="001F47D5"/>
    <w:rsid w:val="002034A7"/>
    <w:rsid w:val="00206517"/>
    <w:rsid w:val="00206653"/>
    <w:rsid w:val="00210858"/>
    <w:rsid w:val="00211A66"/>
    <w:rsid w:val="002121A9"/>
    <w:rsid w:val="00220321"/>
    <w:rsid w:val="0022251C"/>
    <w:rsid w:val="00222D9A"/>
    <w:rsid w:val="002279DA"/>
    <w:rsid w:val="0023562E"/>
    <w:rsid w:val="00236205"/>
    <w:rsid w:val="00236C31"/>
    <w:rsid w:val="00243E7C"/>
    <w:rsid w:val="00245600"/>
    <w:rsid w:val="002470DE"/>
    <w:rsid w:val="0025213B"/>
    <w:rsid w:val="00253652"/>
    <w:rsid w:val="00256122"/>
    <w:rsid w:val="00260B10"/>
    <w:rsid w:val="00265DCB"/>
    <w:rsid w:val="00271ABA"/>
    <w:rsid w:val="00283F4D"/>
    <w:rsid w:val="00284162"/>
    <w:rsid w:val="00284A3B"/>
    <w:rsid w:val="00292A66"/>
    <w:rsid w:val="002979AD"/>
    <w:rsid w:val="002A3E0D"/>
    <w:rsid w:val="002B0B17"/>
    <w:rsid w:val="002B19A6"/>
    <w:rsid w:val="002B4485"/>
    <w:rsid w:val="002B48F8"/>
    <w:rsid w:val="002C1EEF"/>
    <w:rsid w:val="002C6C49"/>
    <w:rsid w:val="002D2CC3"/>
    <w:rsid w:val="002D355C"/>
    <w:rsid w:val="002D3CB5"/>
    <w:rsid w:val="002D59B4"/>
    <w:rsid w:val="002E21DF"/>
    <w:rsid w:val="002E2689"/>
    <w:rsid w:val="002F059B"/>
    <w:rsid w:val="002F0922"/>
    <w:rsid w:val="002F2B4C"/>
    <w:rsid w:val="002F362B"/>
    <w:rsid w:val="002F517C"/>
    <w:rsid w:val="002F65E9"/>
    <w:rsid w:val="00300DFE"/>
    <w:rsid w:val="00306C76"/>
    <w:rsid w:val="0030764D"/>
    <w:rsid w:val="00311F28"/>
    <w:rsid w:val="00312256"/>
    <w:rsid w:val="0031234B"/>
    <w:rsid w:val="0031534E"/>
    <w:rsid w:val="00316D9A"/>
    <w:rsid w:val="00320CB7"/>
    <w:rsid w:val="003214C5"/>
    <w:rsid w:val="00321B26"/>
    <w:rsid w:val="00326E42"/>
    <w:rsid w:val="0032701A"/>
    <w:rsid w:val="003312A1"/>
    <w:rsid w:val="00337B25"/>
    <w:rsid w:val="003404FC"/>
    <w:rsid w:val="003443D0"/>
    <w:rsid w:val="00344A9E"/>
    <w:rsid w:val="00346244"/>
    <w:rsid w:val="00353E7F"/>
    <w:rsid w:val="00354350"/>
    <w:rsid w:val="003558D0"/>
    <w:rsid w:val="00355A72"/>
    <w:rsid w:val="0035738A"/>
    <w:rsid w:val="003579D8"/>
    <w:rsid w:val="00360B62"/>
    <w:rsid w:val="00362882"/>
    <w:rsid w:val="003637BB"/>
    <w:rsid w:val="003654CA"/>
    <w:rsid w:val="003674D1"/>
    <w:rsid w:val="00370DAB"/>
    <w:rsid w:val="00382D71"/>
    <w:rsid w:val="00384F5D"/>
    <w:rsid w:val="00386E56"/>
    <w:rsid w:val="00387B96"/>
    <w:rsid w:val="003910E9"/>
    <w:rsid w:val="00391EA3"/>
    <w:rsid w:val="003944F2"/>
    <w:rsid w:val="003A4517"/>
    <w:rsid w:val="003A5F86"/>
    <w:rsid w:val="003B03E3"/>
    <w:rsid w:val="003B6287"/>
    <w:rsid w:val="003B6F5D"/>
    <w:rsid w:val="003B74DA"/>
    <w:rsid w:val="003B7BA5"/>
    <w:rsid w:val="003C35CD"/>
    <w:rsid w:val="003C4758"/>
    <w:rsid w:val="003D0AB4"/>
    <w:rsid w:val="003D0EEC"/>
    <w:rsid w:val="003D13FB"/>
    <w:rsid w:val="003D177A"/>
    <w:rsid w:val="003D3ED0"/>
    <w:rsid w:val="003D4B12"/>
    <w:rsid w:val="003E064F"/>
    <w:rsid w:val="003E274C"/>
    <w:rsid w:val="003E275A"/>
    <w:rsid w:val="003F1BCD"/>
    <w:rsid w:val="003F39B8"/>
    <w:rsid w:val="003F4009"/>
    <w:rsid w:val="003F5020"/>
    <w:rsid w:val="003F6BF4"/>
    <w:rsid w:val="003F73A2"/>
    <w:rsid w:val="003F7905"/>
    <w:rsid w:val="00401C95"/>
    <w:rsid w:val="004058EA"/>
    <w:rsid w:val="004071CB"/>
    <w:rsid w:val="004125E4"/>
    <w:rsid w:val="00413C45"/>
    <w:rsid w:val="00414208"/>
    <w:rsid w:val="004268B5"/>
    <w:rsid w:val="00426C32"/>
    <w:rsid w:val="00426EE6"/>
    <w:rsid w:val="004274C5"/>
    <w:rsid w:val="00435C81"/>
    <w:rsid w:val="0044097A"/>
    <w:rsid w:val="00443BDC"/>
    <w:rsid w:val="004479C1"/>
    <w:rsid w:val="00447FF8"/>
    <w:rsid w:val="00453FE7"/>
    <w:rsid w:val="00457C97"/>
    <w:rsid w:val="00460244"/>
    <w:rsid w:val="00460E58"/>
    <w:rsid w:val="00465C3E"/>
    <w:rsid w:val="00470FDB"/>
    <w:rsid w:val="004767DB"/>
    <w:rsid w:val="00476FAA"/>
    <w:rsid w:val="00477152"/>
    <w:rsid w:val="0047768E"/>
    <w:rsid w:val="004817BC"/>
    <w:rsid w:val="004838EA"/>
    <w:rsid w:val="00483CAB"/>
    <w:rsid w:val="004877CB"/>
    <w:rsid w:val="004906C3"/>
    <w:rsid w:val="00492A25"/>
    <w:rsid w:val="004A546C"/>
    <w:rsid w:val="004A641D"/>
    <w:rsid w:val="004A73AC"/>
    <w:rsid w:val="004A73FB"/>
    <w:rsid w:val="004B112C"/>
    <w:rsid w:val="004B474F"/>
    <w:rsid w:val="004B4C51"/>
    <w:rsid w:val="004C0A0F"/>
    <w:rsid w:val="004C30AE"/>
    <w:rsid w:val="004C3A39"/>
    <w:rsid w:val="004C48F1"/>
    <w:rsid w:val="004C7534"/>
    <w:rsid w:val="004D565C"/>
    <w:rsid w:val="004D6561"/>
    <w:rsid w:val="004E262C"/>
    <w:rsid w:val="004E7074"/>
    <w:rsid w:val="004F6946"/>
    <w:rsid w:val="004F7BAC"/>
    <w:rsid w:val="005017D7"/>
    <w:rsid w:val="005028D5"/>
    <w:rsid w:val="0050332B"/>
    <w:rsid w:val="00503E72"/>
    <w:rsid w:val="0051021A"/>
    <w:rsid w:val="00510A0D"/>
    <w:rsid w:val="0051286C"/>
    <w:rsid w:val="005144C2"/>
    <w:rsid w:val="0052237B"/>
    <w:rsid w:val="00524A43"/>
    <w:rsid w:val="00527A8D"/>
    <w:rsid w:val="00534615"/>
    <w:rsid w:val="005367D9"/>
    <w:rsid w:val="00537C99"/>
    <w:rsid w:val="00541C91"/>
    <w:rsid w:val="00545625"/>
    <w:rsid w:val="00545ECF"/>
    <w:rsid w:val="0055008D"/>
    <w:rsid w:val="00552003"/>
    <w:rsid w:val="0055483F"/>
    <w:rsid w:val="0055586B"/>
    <w:rsid w:val="00561804"/>
    <w:rsid w:val="00573CB7"/>
    <w:rsid w:val="00574E09"/>
    <w:rsid w:val="005768B6"/>
    <w:rsid w:val="00576AD9"/>
    <w:rsid w:val="00577FC4"/>
    <w:rsid w:val="00581742"/>
    <w:rsid w:val="00581B43"/>
    <w:rsid w:val="00585050"/>
    <w:rsid w:val="00590BA2"/>
    <w:rsid w:val="005935D2"/>
    <w:rsid w:val="00593849"/>
    <w:rsid w:val="005972B7"/>
    <w:rsid w:val="005A288D"/>
    <w:rsid w:val="005A56F5"/>
    <w:rsid w:val="005B01A8"/>
    <w:rsid w:val="005C2E75"/>
    <w:rsid w:val="005D2C0C"/>
    <w:rsid w:val="005D7B43"/>
    <w:rsid w:val="005E08B3"/>
    <w:rsid w:val="005E3A88"/>
    <w:rsid w:val="005E6723"/>
    <w:rsid w:val="005E6791"/>
    <w:rsid w:val="00600633"/>
    <w:rsid w:val="0060130E"/>
    <w:rsid w:val="00604F37"/>
    <w:rsid w:val="00607024"/>
    <w:rsid w:val="006114AC"/>
    <w:rsid w:val="006173F6"/>
    <w:rsid w:val="00627718"/>
    <w:rsid w:val="0063014C"/>
    <w:rsid w:val="00630AE0"/>
    <w:rsid w:val="0063221D"/>
    <w:rsid w:val="00636EC6"/>
    <w:rsid w:val="00640EBC"/>
    <w:rsid w:val="00641CE8"/>
    <w:rsid w:val="00644165"/>
    <w:rsid w:val="00644178"/>
    <w:rsid w:val="00646509"/>
    <w:rsid w:val="006524EF"/>
    <w:rsid w:val="00654FB3"/>
    <w:rsid w:val="00656319"/>
    <w:rsid w:val="00657772"/>
    <w:rsid w:val="006633EB"/>
    <w:rsid w:val="00665066"/>
    <w:rsid w:val="00670E73"/>
    <w:rsid w:val="00671756"/>
    <w:rsid w:val="0067226B"/>
    <w:rsid w:val="006733FB"/>
    <w:rsid w:val="006840D8"/>
    <w:rsid w:val="00685123"/>
    <w:rsid w:val="00685DA7"/>
    <w:rsid w:val="00685F12"/>
    <w:rsid w:val="00696460"/>
    <w:rsid w:val="00696D13"/>
    <w:rsid w:val="006A0695"/>
    <w:rsid w:val="006A1DFD"/>
    <w:rsid w:val="006A1F18"/>
    <w:rsid w:val="006A5165"/>
    <w:rsid w:val="006A5436"/>
    <w:rsid w:val="006A5D7B"/>
    <w:rsid w:val="006B1006"/>
    <w:rsid w:val="006B344A"/>
    <w:rsid w:val="006B477A"/>
    <w:rsid w:val="006B47F0"/>
    <w:rsid w:val="006B4963"/>
    <w:rsid w:val="006C025D"/>
    <w:rsid w:val="006D2BEF"/>
    <w:rsid w:val="006D75AC"/>
    <w:rsid w:val="006D76B6"/>
    <w:rsid w:val="006E08C0"/>
    <w:rsid w:val="006E1000"/>
    <w:rsid w:val="006E2CB9"/>
    <w:rsid w:val="006E302B"/>
    <w:rsid w:val="006E3940"/>
    <w:rsid w:val="006E6F10"/>
    <w:rsid w:val="006F2E0C"/>
    <w:rsid w:val="006F5ADE"/>
    <w:rsid w:val="006F7772"/>
    <w:rsid w:val="007041D3"/>
    <w:rsid w:val="00704D20"/>
    <w:rsid w:val="00706569"/>
    <w:rsid w:val="00707ECE"/>
    <w:rsid w:val="00711F49"/>
    <w:rsid w:val="007157BD"/>
    <w:rsid w:val="00715D17"/>
    <w:rsid w:val="00716051"/>
    <w:rsid w:val="00722C5C"/>
    <w:rsid w:val="007353C2"/>
    <w:rsid w:val="007375B6"/>
    <w:rsid w:val="00737A90"/>
    <w:rsid w:val="0074018D"/>
    <w:rsid w:val="00742ABE"/>
    <w:rsid w:val="00745FEE"/>
    <w:rsid w:val="0075199B"/>
    <w:rsid w:val="00751BD0"/>
    <w:rsid w:val="0075472E"/>
    <w:rsid w:val="0075526E"/>
    <w:rsid w:val="00756D18"/>
    <w:rsid w:val="007644D2"/>
    <w:rsid w:val="007746F3"/>
    <w:rsid w:val="0077542E"/>
    <w:rsid w:val="00781E78"/>
    <w:rsid w:val="00783373"/>
    <w:rsid w:val="007869FA"/>
    <w:rsid w:val="00786BDC"/>
    <w:rsid w:val="00790001"/>
    <w:rsid w:val="007928F2"/>
    <w:rsid w:val="0079652B"/>
    <w:rsid w:val="007967D9"/>
    <w:rsid w:val="00796EBA"/>
    <w:rsid w:val="00796EBF"/>
    <w:rsid w:val="007A2D01"/>
    <w:rsid w:val="007A4790"/>
    <w:rsid w:val="007A6F90"/>
    <w:rsid w:val="007B547C"/>
    <w:rsid w:val="007B6CCE"/>
    <w:rsid w:val="007C0F23"/>
    <w:rsid w:val="007C1694"/>
    <w:rsid w:val="007C5587"/>
    <w:rsid w:val="007D3EB2"/>
    <w:rsid w:val="007D41FA"/>
    <w:rsid w:val="007D43DC"/>
    <w:rsid w:val="007D62DA"/>
    <w:rsid w:val="007D649B"/>
    <w:rsid w:val="007D7353"/>
    <w:rsid w:val="007D7B87"/>
    <w:rsid w:val="007E3349"/>
    <w:rsid w:val="007E5331"/>
    <w:rsid w:val="007F2476"/>
    <w:rsid w:val="007F524D"/>
    <w:rsid w:val="007F7CAF"/>
    <w:rsid w:val="0080373D"/>
    <w:rsid w:val="00807381"/>
    <w:rsid w:val="008123C4"/>
    <w:rsid w:val="008168F3"/>
    <w:rsid w:val="00817882"/>
    <w:rsid w:val="00822F0A"/>
    <w:rsid w:val="0082340B"/>
    <w:rsid w:val="008246AA"/>
    <w:rsid w:val="00824EB2"/>
    <w:rsid w:val="008276EF"/>
    <w:rsid w:val="00832665"/>
    <w:rsid w:val="00832CBB"/>
    <w:rsid w:val="00833828"/>
    <w:rsid w:val="0083536A"/>
    <w:rsid w:val="00836F8B"/>
    <w:rsid w:val="00843DF0"/>
    <w:rsid w:val="008505A0"/>
    <w:rsid w:val="00856861"/>
    <w:rsid w:val="008578A3"/>
    <w:rsid w:val="008578CF"/>
    <w:rsid w:val="00866ACE"/>
    <w:rsid w:val="00867338"/>
    <w:rsid w:val="008737FD"/>
    <w:rsid w:val="008749F2"/>
    <w:rsid w:val="008755B0"/>
    <w:rsid w:val="00876C8D"/>
    <w:rsid w:val="00881988"/>
    <w:rsid w:val="0088630C"/>
    <w:rsid w:val="00886CAA"/>
    <w:rsid w:val="0089794B"/>
    <w:rsid w:val="008A265E"/>
    <w:rsid w:val="008A3ED0"/>
    <w:rsid w:val="008A5F6C"/>
    <w:rsid w:val="008A7818"/>
    <w:rsid w:val="008B11F7"/>
    <w:rsid w:val="008B2B34"/>
    <w:rsid w:val="008B4AFF"/>
    <w:rsid w:val="008B4DAA"/>
    <w:rsid w:val="008C00D4"/>
    <w:rsid w:val="008C4A8B"/>
    <w:rsid w:val="008C6155"/>
    <w:rsid w:val="008C6612"/>
    <w:rsid w:val="008C7BFF"/>
    <w:rsid w:val="008D10EA"/>
    <w:rsid w:val="008D1C02"/>
    <w:rsid w:val="008D3D00"/>
    <w:rsid w:val="008D3E57"/>
    <w:rsid w:val="008D4C1D"/>
    <w:rsid w:val="008D7A74"/>
    <w:rsid w:val="008E03E5"/>
    <w:rsid w:val="008E0C82"/>
    <w:rsid w:val="008F1022"/>
    <w:rsid w:val="008F2AD5"/>
    <w:rsid w:val="008F4821"/>
    <w:rsid w:val="008F4DF1"/>
    <w:rsid w:val="008F5038"/>
    <w:rsid w:val="008F5CC2"/>
    <w:rsid w:val="009018FA"/>
    <w:rsid w:val="00903471"/>
    <w:rsid w:val="00903CB9"/>
    <w:rsid w:val="0090626E"/>
    <w:rsid w:val="009108AE"/>
    <w:rsid w:val="00913A51"/>
    <w:rsid w:val="00915982"/>
    <w:rsid w:val="00917B21"/>
    <w:rsid w:val="009212E7"/>
    <w:rsid w:val="009238D7"/>
    <w:rsid w:val="00923BCC"/>
    <w:rsid w:val="009314CF"/>
    <w:rsid w:val="00937468"/>
    <w:rsid w:val="009413B9"/>
    <w:rsid w:val="0094212A"/>
    <w:rsid w:val="00942650"/>
    <w:rsid w:val="00942D10"/>
    <w:rsid w:val="00946440"/>
    <w:rsid w:val="00951966"/>
    <w:rsid w:val="0095324B"/>
    <w:rsid w:val="00955498"/>
    <w:rsid w:val="00957244"/>
    <w:rsid w:val="00963690"/>
    <w:rsid w:val="00965347"/>
    <w:rsid w:val="009672A1"/>
    <w:rsid w:val="00970B6B"/>
    <w:rsid w:val="00970EEB"/>
    <w:rsid w:val="009746A2"/>
    <w:rsid w:val="009802B9"/>
    <w:rsid w:val="0098106C"/>
    <w:rsid w:val="00982ED5"/>
    <w:rsid w:val="00985169"/>
    <w:rsid w:val="00987A3E"/>
    <w:rsid w:val="009909B2"/>
    <w:rsid w:val="00991842"/>
    <w:rsid w:val="0099187F"/>
    <w:rsid w:val="009927AD"/>
    <w:rsid w:val="00995372"/>
    <w:rsid w:val="00996B6B"/>
    <w:rsid w:val="00996DA7"/>
    <w:rsid w:val="009974BA"/>
    <w:rsid w:val="009A6E48"/>
    <w:rsid w:val="009B0238"/>
    <w:rsid w:val="009B17A1"/>
    <w:rsid w:val="009B36A0"/>
    <w:rsid w:val="009C1365"/>
    <w:rsid w:val="009C1C76"/>
    <w:rsid w:val="009C213B"/>
    <w:rsid w:val="009C4B54"/>
    <w:rsid w:val="009D3DD3"/>
    <w:rsid w:val="009D7CBB"/>
    <w:rsid w:val="009E55A0"/>
    <w:rsid w:val="009F0B50"/>
    <w:rsid w:val="009F31DC"/>
    <w:rsid w:val="009F3707"/>
    <w:rsid w:val="009F4815"/>
    <w:rsid w:val="009F632C"/>
    <w:rsid w:val="00A02C3E"/>
    <w:rsid w:val="00A04B9A"/>
    <w:rsid w:val="00A06AC7"/>
    <w:rsid w:val="00A07A97"/>
    <w:rsid w:val="00A10EFD"/>
    <w:rsid w:val="00A14932"/>
    <w:rsid w:val="00A22EAA"/>
    <w:rsid w:val="00A2468C"/>
    <w:rsid w:val="00A33848"/>
    <w:rsid w:val="00A432A8"/>
    <w:rsid w:val="00A561A9"/>
    <w:rsid w:val="00A563FC"/>
    <w:rsid w:val="00A56F6C"/>
    <w:rsid w:val="00A576C4"/>
    <w:rsid w:val="00A5796D"/>
    <w:rsid w:val="00A607B4"/>
    <w:rsid w:val="00A60B78"/>
    <w:rsid w:val="00A62D42"/>
    <w:rsid w:val="00A62D67"/>
    <w:rsid w:val="00A6337D"/>
    <w:rsid w:val="00A70C24"/>
    <w:rsid w:val="00A7249A"/>
    <w:rsid w:val="00A7535F"/>
    <w:rsid w:val="00A76A4E"/>
    <w:rsid w:val="00A81575"/>
    <w:rsid w:val="00A81F32"/>
    <w:rsid w:val="00A84B6B"/>
    <w:rsid w:val="00A87588"/>
    <w:rsid w:val="00A91063"/>
    <w:rsid w:val="00A91DCE"/>
    <w:rsid w:val="00A922D4"/>
    <w:rsid w:val="00A958A3"/>
    <w:rsid w:val="00AA051C"/>
    <w:rsid w:val="00AA1202"/>
    <w:rsid w:val="00AB0AB4"/>
    <w:rsid w:val="00AB0F5F"/>
    <w:rsid w:val="00AB48F9"/>
    <w:rsid w:val="00AC060B"/>
    <w:rsid w:val="00AC1B2E"/>
    <w:rsid w:val="00AC44BB"/>
    <w:rsid w:val="00AD1123"/>
    <w:rsid w:val="00AD1932"/>
    <w:rsid w:val="00AD1DE4"/>
    <w:rsid w:val="00AD3730"/>
    <w:rsid w:val="00AD3891"/>
    <w:rsid w:val="00AD7E10"/>
    <w:rsid w:val="00AE1D73"/>
    <w:rsid w:val="00AE4045"/>
    <w:rsid w:val="00AE59C8"/>
    <w:rsid w:val="00AE79F2"/>
    <w:rsid w:val="00AF0303"/>
    <w:rsid w:val="00AF0D9C"/>
    <w:rsid w:val="00AF1E93"/>
    <w:rsid w:val="00AF6EB6"/>
    <w:rsid w:val="00B010FD"/>
    <w:rsid w:val="00B01F16"/>
    <w:rsid w:val="00B0247A"/>
    <w:rsid w:val="00B02F38"/>
    <w:rsid w:val="00B04742"/>
    <w:rsid w:val="00B04A87"/>
    <w:rsid w:val="00B1090F"/>
    <w:rsid w:val="00B229CA"/>
    <w:rsid w:val="00B2513E"/>
    <w:rsid w:val="00B251DB"/>
    <w:rsid w:val="00B3077F"/>
    <w:rsid w:val="00B32322"/>
    <w:rsid w:val="00B32703"/>
    <w:rsid w:val="00B425BE"/>
    <w:rsid w:val="00B438D5"/>
    <w:rsid w:val="00B442CB"/>
    <w:rsid w:val="00B44A29"/>
    <w:rsid w:val="00B46D05"/>
    <w:rsid w:val="00B572F2"/>
    <w:rsid w:val="00B611AC"/>
    <w:rsid w:val="00B63010"/>
    <w:rsid w:val="00B66554"/>
    <w:rsid w:val="00B67733"/>
    <w:rsid w:val="00B70587"/>
    <w:rsid w:val="00B70D27"/>
    <w:rsid w:val="00B727C4"/>
    <w:rsid w:val="00B75580"/>
    <w:rsid w:val="00B77370"/>
    <w:rsid w:val="00B776D0"/>
    <w:rsid w:val="00B815D5"/>
    <w:rsid w:val="00B8451D"/>
    <w:rsid w:val="00B84DD5"/>
    <w:rsid w:val="00B8522E"/>
    <w:rsid w:val="00B86813"/>
    <w:rsid w:val="00B86BE0"/>
    <w:rsid w:val="00B86D05"/>
    <w:rsid w:val="00B914EC"/>
    <w:rsid w:val="00B97280"/>
    <w:rsid w:val="00BA5900"/>
    <w:rsid w:val="00BA7E81"/>
    <w:rsid w:val="00BB1A9D"/>
    <w:rsid w:val="00BB1F03"/>
    <w:rsid w:val="00BB44D1"/>
    <w:rsid w:val="00BB4525"/>
    <w:rsid w:val="00BB59FD"/>
    <w:rsid w:val="00BB616E"/>
    <w:rsid w:val="00BB671B"/>
    <w:rsid w:val="00BC695B"/>
    <w:rsid w:val="00BD35BF"/>
    <w:rsid w:val="00BD5301"/>
    <w:rsid w:val="00BD71BD"/>
    <w:rsid w:val="00BE13C4"/>
    <w:rsid w:val="00BE3574"/>
    <w:rsid w:val="00BE4DAE"/>
    <w:rsid w:val="00BE61A8"/>
    <w:rsid w:val="00BE7824"/>
    <w:rsid w:val="00BE7AF8"/>
    <w:rsid w:val="00BF26DC"/>
    <w:rsid w:val="00BF2F9F"/>
    <w:rsid w:val="00BF45E1"/>
    <w:rsid w:val="00C01331"/>
    <w:rsid w:val="00C02A35"/>
    <w:rsid w:val="00C06B43"/>
    <w:rsid w:val="00C077A3"/>
    <w:rsid w:val="00C10EFC"/>
    <w:rsid w:val="00C238C5"/>
    <w:rsid w:val="00C34A3F"/>
    <w:rsid w:val="00C34B28"/>
    <w:rsid w:val="00C34CA7"/>
    <w:rsid w:val="00C35C1C"/>
    <w:rsid w:val="00C41275"/>
    <w:rsid w:val="00C43E50"/>
    <w:rsid w:val="00C468D2"/>
    <w:rsid w:val="00C471F9"/>
    <w:rsid w:val="00C475F7"/>
    <w:rsid w:val="00C6053D"/>
    <w:rsid w:val="00C61B4F"/>
    <w:rsid w:val="00C6274E"/>
    <w:rsid w:val="00C65623"/>
    <w:rsid w:val="00C67D55"/>
    <w:rsid w:val="00C702E8"/>
    <w:rsid w:val="00C71327"/>
    <w:rsid w:val="00C71788"/>
    <w:rsid w:val="00C717E7"/>
    <w:rsid w:val="00C74336"/>
    <w:rsid w:val="00C76DDE"/>
    <w:rsid w:val="00C779BA"/>
    <w:rsid w:val="00C80D30"/>
    <w:rsid w:val="00C82B51"/>
    <w:rsid w:val="00C928C1"/>
    <w:rsid w:val="00C9327A"/>
    <w:rsid w:val="00C94535"/>
    <w:rsid w:val="00C949A3"/>
    <w:rsid w:val="00C95DD9"/>
    <w:rsid w:val="00C9685F"/>
    <w:rsid w:val="00CA2E71"/>
    <w:rsid w:val="00CA384F"/>
    <w:rsid w:val="00CA6D81"/>
    <w:rsid w:val="00CB20A3"/>
    <w:rsid w:val="00CB242A"/>
    <w:rsid w:val="00CB251C"/>
    <w:rsid w:val="00CB2C9E"/>
    <w:rsid w:val="00CB56D1"/>
    <w:rsid w:val="00CB66FF"/>
    <w:rsid w:val="00CC51ED"/>
    <w:rsid w:val="00CC7DAF"/>
    <w:rsid w:val="00CD0AED"/>
    <w:rsid w:val="00CD207D"/>
    <w:rsid w:val="00CD277C"/>
    <w:rsid w:val="00CD397A"/>
    <w:rsid w:val="00CD3BD7"/>
    <w:rsid w:val="00CD625F"/>
    <w:rsid w:val="00CE08ED"/>
    <w:rsid w:val="00CE0FC7"/>
    <w:rsid w:val="00CE13E8"/>
    <w:rsid w:val="00CE5CAA"/>
    <w:rsid w:val="00CE6FA0"/>
    <w:rsid w:val="00CF1131"/>
    <w:rsid w:val="00CF2667"/>
    <w:rsid w:val="00CF3778"/>
    <w:rsid w:val="00CF5CC3"/>
    <w:rsid w:val="00CF6569"/>
    <w:rsid w:val="00D005E0"/>
    <w:rsid w:val="00D063B2"/>
    <w:rsid w:val="00D1121C"/>
    <w:rsid w:val="00D13228"/>
    <w:rsid w:val="00D165BD"/>
    <w:rsid w:val="00D17FBC"/>
    <w:rsid w:val="00D26AB5"/>
    <w:rsid w:val="00D418CF"/>
    <w:rsid w:val="00D45CF0"/>
    <w:rsid w:val="00D471E7"/>
    <w:rsid w:val="00D47515"/>
    <w:rsid w:val="00D47709"/>
    <w:rsid w:val="00D47E86"/>
    <w:rsid w:val="00D511A6"/>
    <w:rsid w:val="00D517C9"/>
    <w:rsid w:val="00D567B5"/>
    <w:rsid w:val="00D5685F"/>
    <w:rsid w:val="00D617B2"/>
    <w:rsid w:val="00D64B81"/>
    <w:rsid w:val="00D662AC"/>
    <w:rsid w:val="00D70E9E"/>
    <w:rsid w:val="00D72523"/>
    <w:rsid w:val="00D80E12"/>
    <w:rsid w:val="00D838D5"/>
    <w:rsid w:val="00D841E0"/>
    <w:rsid w:val="00D84A03"/>
    <w:rsid w:val="00D86E73"/>
    <w:rsid w:val="00D9192B"/>
    <w:rsid w:val="00DA0AAE"/>
    <w:rsid w:val="00DB09AE"/>
    <w:rsid w:val="00DB0AC8"/>
    <w:rsid w:val="00DB3551"/>
    <w:rsid w:val="00DB3B1C"/>
    <w:rsid w:val="00DB53AF"/>
    <w:rsid w:val="00DB5D46"/>
    <w:rsid w:val="00DB663E"/>
    <w:rsid w:val="00DC06D1"/>
    <w:rsid w:val="00DC07A3"/>
    <w:rsid w:val="00DC4535"/>
    <w:rsid w:val="00DC45A5"/>
    <w:rsid w:val="00DC4741"/>
    <w:rsid w:val="00DC7D29"/>
    <w:rsid w:val="00DD22D8"/>
    <w:rsid w:val="00DD319B"/>
    <w:rsid w:val="00DD5032"/>
    <w:rsid w:val="00DD6841"/>
    <w:rsid w:val="00DE0889"/>
    <w:rsid w:val="00DE0A21"/>
    <w:rsid w:val="00DE11BD"/>
    <w:rsid w:val="00DE274F"/>
    <w:rsid w:val="00DF3906"/>
    <w:rsid w:val="00DF51FC"/>
    <w:rsid w:val="00E02E7E"/>
    <w:rsid w:val="00E052B3"/>
    <w:rsid w:val="00E139F1"/>
    <w:rsid w:val="00E13DF3"/>
    <w:rsid w:val="00E14FB8"/>
    <w:rsid w:val="00E1507B"/>
    <w:rsid w:val="00E15335"/>
    <w:rsid w:val="00E15F06"/>
    <w:rsid w:val="00E16CCF"/>
    <w:rsid w:val="00E208E9"/>
    <w:rsid w:val="00E20AD0"/>
    <w:rsid w:val="00E32044"/>
    <w:rsid w:val="00E35AE5"/>
    <w:rsid w:val="00E36B4E"/>
    <w:rsid w:val="00E37AE5"/>
    <w:rsid w:val="00E40020"/>
    <w:rsid w:val="00E401C5"/>
    <w:rsid w:val="00E404DF"/>
    <w:rsid w:val="00E43699"/>
    <w:rsid w:val="00E44EAC"/>
    <w:rsid w:val="00E47299"/>
    <w:rsid w:val="00E5226B"/>
    <w:rsid w:val="00E5312E"/>
    <w:rsid w:val="00E5540F"/>
    <w:rsid w:val="00E60797"/>
    <w:rsid w:val="00E63DB3"/>
    <w:rsid w:val="00E64B79"/>
    <w:rsid w:val="00E64BA0"/>
    <w:rsid w:val="00E64C75"/>
    <w:rsid w:val="00E67D64"/>
    <w:rsid w:val="00E75949"/>
    <w:rsid w:val="00E75FDE"/>
    <w:rsid w:val="00E77263"/>
    <w:rsid w:val="00E81412"/>
    <w:rsid w:val="00E82D30"/>
    <w:rsid w:val="00E84AA9"/>
    <w:rsid w:val="00E90E68"/>
    <w:rsid w:val="00E92910"/>
    <w:rsid w:val="00E93763"/>
    <w:rsid w:val="00E97744"/>
    <w:rsid w:val="00EA0456"/>
    <w:rsid w:val="00EA2D56"/>
    <w:rsid w:val="00EA39DE"/>
    <w:rsid w:val="00EA442D"/>
    <w:rsid w:val="00EA5668"/>
    <w:rsid w:val="00EB1E18"/>
    <w:rsid w:val="00EB3221"/>
    <w:rsid w:val="00EC306A"/>
    <w:rsid w:val="00ED04AD"/>
    <w:rsid w:val="00ED1801"/>
    <w:rsid w:val="00ED2524"/>
    <w:rsid w:val="00EE0137"/>
    <w:rsid w:val="00EE0FFA"/>
    <w:rsid w:val="00EE5262"/>
    <w:rsid w:val="00EF0CAD"/>
    <w:rsid w:val="00EF1E60"/>
    <w:rsid w:val="00EF21ED"/>
    <w:rsid w:val="00EF496F"/>
    <w:rsid w:val="00EF5E18"/>
    <w:rsid w:val="00EF5F7D"/>
    <w:rsid w:val="00EF63DC"/>
    <w:rsid w:val="00F0128F"/>
    <w:rsid w:val="00F05743"/>
    <w:rsid w:val="00F060F6"/>
    <w:rsid w:val="00F11AA9"/>
    <w:rsid w:val="00F1265B"/>
    <w:rsid w:val="00F13742"/>
    <w:rsid w:val="00F220B5"/>
    <w:rsid w:val="00F23129"/>
    <w:rsid w:val="00F23EEA"/>
    <w:rsid w:val="00F25FE6"/>
    <w:rsid w:val="00F27F6E"/>
    <w:rsid w:val="00F30A04"/>
    <w:rsid w:val="00F316DA"/>
    <w:rsid w:val="00F359C9"/>
    <w:rsid w:val="00F35B36"/>
    <w:rsid w:val="00F35EB7"/>
    <w:rsid w:val="00F415DC"/>
    <w:rsid w:val="00F41A5B"/>
    <w:rsid w:val="00F420E4"/>
    <w:rsid w:val="00F43FB2"/>
    <w:rsid w:val="00F446DF"/>
    <w:rsid w:val="00F44C52"/>
    <w:rsid w:val="00F44DCA"/>
    <w:rsid w:val="00F47974"/>
    <w:rsid w:val="00F51E42"/>
    <w:rsid w:val="00F56024"/>
    <w:rsid w:val="00F712A9"/>
    <w:rsid w:val="00F7146D"/>
    <w:rsid w:val="00F71860"/>
    <w:rsid w:val="00F72563"/>
    <w:rsid w:val="00F73272"/>
    <w:rsid w:val="00F738BA"/>
    <w:rsid w:val="00F762E3"/>
    <w:rsid w:val="00F76774"/>
    <w:rsid w:val="00F77613"/>
    <w:rsid w:val="00F84B89"/>
    <w:rsid w:val="00F86EE3"/>
    <w:rsid w:val="00F87FD6"/>
    <w:rsid w:val="00FA04F1"/>
    <w:rsid w:val="00FA0CF0"/>
    <w:rsid w:val="00FA1173"/>
    <w:rsid w:val="00FA5E3A"/>
    <w:rsid w:val="00FA624B"/>
    <w:rsid w:val="00FB164E"/>
    <w:rsid w:val="00FB4233"/>
    <w:rsid w:val="00FB44D8"/>
    <w:rsid w:val="00FB5B91"/>
    <w:rsid w:val="00FB660F"/>
    <w:rsid w:val="00FC6184"/>
    <w:rsid w:val="00FD26C6"/>
    <w:rsid w:val="00FD2F2C"/>
    <w:rsid w:val="00FD5449"/>
    <w:rsid w:val="00FD5D2A"/>
    <w:rsid w:val="00FE42F8"/>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65229705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783115168">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1916236209">
      <w:bodyDiv w:val="1"/>
      <w:marLeft w:val="0"/>
      <w:marRight w:val="0"/>
      <w:marTop w:val="0"/>
      <w:marBottom w:val="0"/>
      <w:divBdr>
        <w:top w:val="none" w:sz="0" w:space="0" w:color="auto"/>
        <w:left w:val="none" w:sz="0" w:space="0" w:color="auto"/>
        <w:bottom w:val="none" w:sz="0" w:space="0" w:color="auto"/>
        <w:right w:val="none" w:sz="0" w:space="0" w:color="auto"/>
      </w:divBdr>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2C8F1FE672F41A207B64A4AD5C702" ma:contentTypeVersion="6" ma:contentTypeDescription="Create a new document." ma:contentTypeScope="" ma:versionID="026a905edab298b82961b6192af3db4b">
  <xsd:schema xmlns:xsd="http://www.w3.org/2001/XMLSchema" xmlns:xs="http://www.w3.org/2001/XMLSchema" xmlns:p="http://schemas.microsoft.com/office/2006/metadata/properties" xmlns:ns2="f1523ad6-817b-4cb0-9cea-8bb7d23bad78" xmlns:ns3="1e12d182-44d1-4f23-8ebb-70beeabfed42" targetNamespace="http://schemas.microsoft.com/office/2006/metadata/properties" ma:root="true" ma:fieldsID="75f593f0cc6f85e97d23b36ed565ef63" ns2:_="" ns3:_="">
    <xsd:import namespace="f1523ad6-817b-4cb0-9cea-8bb7d23bad78"/>
    <xsd:import namespace="1e12d182-44d1-4f23-8ebb-70beeabfed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23ad6-817b-4cb0-9cea-8bb7d23ba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2d182-44d1-4f23-8ebb-70beeabfed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4AA5F5D6-51DA-4D07-863B-D80A9D40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23ad6-817b-4cb0-9cea-8bb7d23bad78"/>
    <ds:schemaRef ds:uri="1e12d182-44d1-4f23-8ebb-70beeabfe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09FDF-48B9-468B-B745-5E4AFF46DB5D}">
  <ds:schemaRefs>
    <ds:schemaRef ds:uri="http://schemas.openxmlformats.org/officeDocument/2006/bibliography"/>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2789</Words>
  <Characters>15872</Characters>
  <Application>Microsoft Office Word</Application>
  <DocSecurity>0</DocSecurity>
  <Lines>323</Lines>
  <Paragraphs>159</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Jenny Bell</cp:lastModifiedBy>
  <cp:revision>3</cp:revision>
  <cp:lastPrinted>2021-02-16T13:57:00Z</cp:lastPrinted>
  <dcterms:created xsi:type="dcterms:W3CDTF">2026-07-01T15:58:00Z</dcterms:created>
  <dcterms:modified xsi:type="dcterms:W3CDTF">2026-07-01T15:59:00Z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0x0101005EF2C8F1FE672F41A207B64A4AD5C702</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56;#HR|d5958348-d9c7-4ea9-ad8e-81a2f5276b2f</vt:lpwstr>
  </property>
  <property fmtid="{D5CDD505-2E9C-101B-9397-08002B2CF9AE}" pid="6" name="b91e79f8b634474f8a56f3c1a67ed353">
    <vt:lpwstr>HR|d5958348-d9c7-4ea9-ad8e-81a2f5276b2f</vt:lpwstr>
  </property>
</Properties>
</file>