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85C1" w14:textId="16CAA562" w:rsidR="00F420E4" w:rsidRPr="00D03180" w:rsidRDefault="7538CA39" w:rsidP="791F6B3F">
      <w:pPr>
        <w:pStyle w:val="Heading6"/>
        <w:jc w:val="left"/>
        <w:rPr>
          <w:rFonts w:ascii="Barlow SemiBold" w:hAnsi="Barlow SemiBold" w:cstheme="minorBidi"/>
          <w:b w:val="0"/>
          <w:bCs w:val="0"/>
          <w:sz w:val="40"/>
          <w:szCs w:val="40"/>
          <w:u w:val="none"/>
        </w:rPr>
      </w:pPr>
      <w:r w:rsidRPr="00D03180">
        <w:rPr>
          <w:noProof/>
        </w:rPr>
        <w:drawing>
          <wp:inline distT="0" distB="0" distL="0" distR="0" wp14:anchorId="156C4FA3" wp14:editId="309E2C14">
            <wp:extent cx="1439545" cy="1173480"/>
            <wp:effectExtent l="0" t="0" r="8255" b="7620"/>
            <wp:docPr id="658644869"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inline>
        </w:drawing>
      </w:r>
    </w:p>
    <w:p w14:paraId="06E8710F" w14:textId="77777777" w:rsidR="00F420E4" w:rsidRPr="00D03180" w:rsidRDefault="00F420E4" w:rsidP="0052237B">
      <w:pPr>
        <w:pStyle w:val="Heading6"/>
        <w:jc w:val="both"/>
        <w:rPr>
          <w:rFonts w:ascii="Barlow SemiBold" w:hAnsi="Barlow SemiBold" w:cstheme="minorHAnsi"/>
          <w:b w:val="0"/>
          <w:bCs w:val="0"/>
          <w:szCs w:val="28"/>
          <w:u w:val="none"/>
        </w:rPr>
      </w:pPr>
    </w:p>
    <w:p w14:paraId="24135A42" w14:textId="5386A128" w:rsidR="00A563FC" w:rsidRPr="00D03180" w:rsidRDefault="00A563FC" w:rsidP="791F6B3F">
      <w:pPr>
        <w:pStyle w:val="NoSpacing"/>
        <w:spacing w:line="276" w:lineRule="auto"/>
        <w:rPr>
          <w:rFonts w:ascii="Barlow" w:hAnsi="Barlow" w:cstheme="minorBidi"/>
          <w:b/>
          <w:bCs/>
          <w:sz w:val="22"/>
          <w:szCs w:val="22"/>
        </w:rPr>
      </w:pPr>
      <w:r w:rsidRPr="00D03180">
        <w:rPr>
          <w:rFonts w:ascii="Barlow SemiBold" w:hAnsi="Barlow SemiBold" w:cstheme="minorBidi"/>
          <w:sz w:val="22"/>
          <w:szCs w:val="22"/>
        </w:rPr>
        <w:t xml:space="preserve">Job </w:t>
      </w:r>
      <w:r w:rsidR="00EA5668" w:rsidRPr="00D03180">
        <w:rPr>
          <w:rFonts w:ascii="Barlow SemiBold" w:hAnsi="Barlow SemiBold" w:cstheme="minorBidi"/>
          <w:sz w:val="22"/>
          <w:szCs w:val="22"/>
        </w:rPr>
        <w:t>t</w:t>
      </w:r>
      <w:r w:rsidRPr="00D03180">
        <w:rPr>
          <w:rFonts w:ascii="Barlow SemiBold" w:hAnsi="Barlow SemiBold" w:cstheme="minorBidi"/>
          <w:sz w:val="22"/>
          <w:szCs w:val="22"/>
        </w:rPr>
        <w:t>itle:</w:t>
      </w:r>
      <w:r w:rsidRPr="00D03180">
        <w:tab/>
      </w:r>
      <w:r w:rsidRPr="00D03180">
        <w:tab/>
      </w:r>
      <w:r w:rsidR="00A0796E" w:rsidRPr="00D03180">
        <w:rPr>
          <w:rFonts w:ascii="Barlow" w:hAnsi="Barlow" w:cstheme="minorBidi"/>
          <w:sz w:val="22"/>
          <w:szCs w:val="22"/>
        </w:rPr>
        <w:t>Content Editor</w:t>
      </w:r>
    </w:p>
    <w:p w14:paraId="10692CEB" w14:textId="332E0AB2" w:rsidR="00A563FC" w:rsidRPr="00D03180" w:rsidRDefault="00A563FC" w:rsidP="2BAEB5D5">
      <w:pPr>
        <w:pStyle w:val="NoSpacing"/>
        <w:spacing w:line="276" w:lineRule="auto"/>
        <w:rPr>
          <w:rFonts w:ascii="Barlow" w:eastAsia="Barlow" w:hAnsi="Barlow" w:cs="Barlow"/>
          <w:sz w:val="22"/>
          <w:szCs w:val="22"/>
        </w:rPr>
      </w:pPr>
      <w:r w:rsidRPr="00D03180">
        <w:rPr>
          <w:rFonts w:ascii="Barlow SemiBold" w:hAnsi="Barlow SemiBold" w:cstheme="minorBidi"/>
          <w:sz w:val="22"/>
          <w:szCs w:val="22"/>
        </w:rPr>
        <w:t>Location:</w:t>
      </w:r>
      <w:r w:rsidRPr="00D03180">
        <w:tab/>
      </w:r>
      <w:r w:rsidRPr="00D03180">
        <w:tab/>
      </w:r>
      <w:r w:rsidR="000C444B">
        <w:rPr>
          <w:rFonts w:ascii="Barlow" w:eastAsia="Barlow" w:hAnsi="Barlow" w:cs="Barlow"/>
          <w:color w:val="000000" w:themeColor="text1"/>
          <w:sz w:val="22"/>
          <w:szCs w:val="22"/>
        </w:rPr>
        <w:t>Remote, can be officed based if preferred e.g. S</w:t>
      </w:r>
      <w:r w:rsidR="4C57566B" w:rsidRPr="00D03180">
        <w:rPr>
          <w:rFonts w:ascii="Barlow" w:eastAsia="Barlow" w:hAnsi="Barlow" w:cs="Barlow"/>
          <w:color w:val="000000" w:themeColor="text1"/>
          <w:sz w:val="22"/>
          <w:szCs w:val="22"/>
        </w:rPr>
        <w:t xml:space="preserve">heffield, Manchester, London </w:t>
      </w:r>
    </w:p>
    <w:p w14:paraId="26638F4B" w14:textId="7969F3D0" w:rsidR="007746F3" w:rsidRPr="00D03180" w:rsidRDefault="009C4B54" w:rsidP="791F6B3F">
      <w:pPr>
        <w:pStyle w:val="NoSpacing"/>
        <w:spacing w:line="276" w:lineRule="auto"/>
        <w:rPr>
          <w:rFonts w:ascii="Barlow" w:hAnsi="Barlow" w:cstheme="minorBidi"/>
          <w:sz w:val="22"/>
          <w:szCs w:val="22"/>
        </w:rPr>
      </w:pPr>
      <w:r w:rsidRPr="00D03180">
        <w:rPr>
          <w:rFonts w:ascii="Barlow SemiBold" w:hAnsi="Barlow SemiBold" w:cstheme="minorBidi"/>
          <w:sz w:val="22"/>
          <w:szCs w:val="22"/>
        </w:rPr>
        <w:t>Contract type</w:t>
      </w:r>
      <w:r w:rsidR="00036370" w:rsidRPr="00D03180">
        <w:rPr>
          <w:rFonts w:ascii="Barlow SemiBold" w:hAnsi="Barlow SemiBold" w:cstheme="minorBidi"/>
          <w:sz w:val="22"/>
          <w:szCs w:val="22"/>
        </w:rPr>
        <w:t>:</w:t>
      </w:r>
      <w:r w:rsidR="007746F3" w:rsidRPr="00D03180">
        <w:rPr>
          <w:rFonts w:ascii="Barlow" w:hAnsi="Barlow" w:cstheme="minorBidi"/>
          <w:b/>
          <w:bCs/>
          <w:sz w:val="22"/>
          <w:szCs w:val="22"/>
        </w:rPr>
        <w:t xml:space="preserve">                </w:t>
      </w:r>
      <w:r w:rsidRPr="00D03180">
        <w:tab/>
      </w:r>
      <w:r w:rsidR="000C444B">
        <w:rPr>
          <w:rFonts w:ascii="Barlow" w:hAnsi="Barlow" w:cstheme="minorBidi"/>
          <w:sz w:val="22"/>
          <w:szCs w:val="22"/>
        </w:rPr>
        <w:t>Fixed term contract – Ending December 2026</w:t>
      </w:r>
    </w:p>
    <w:p w14:paraId="316D8DEE" w14:textId="2A8743BC" w:rsidR="009C4B54" w:rsidRPr="00D03180" w:rsidRDefault="00A563FC" w:rsidP="791F6B3F">
      <w:pPr>
        <w:pStyle w:val="NoSpacing"/>
        <w:spacing w:line="276" w:lineRule="auto"/>
        <w:rPr>
          <w:rFonts w:ascii="Barlow" w:hAnsi="Barlow" w:cstheme="minorBidi"/>
          <w:sz w:val="22"/>
          <w:szCs w:val="22"/>
        </w:rPr>
      </w:pPr>
      <w:r w:rsidRPr="00D03180">
        <w:rPr>
          <w:rFonts w:ascii="Barlow SemiBold" w:hAnsi="Barlow SemiBold" w:cstheme="minorBidi"/>
          <w:sz w:val="22"/>
          <w:szCs w:val="22"/>
        </w:rPr>
        <w:t>Accountable t</w:t>
      </w:r>
      <w:r w:rsidR="005935D2" w:rsidRPr="00D03180">
        <w:rPr>
          <w:rFonts w:ascii="Barlow SemiBold" w:hAnsi="Barlow SemiBold" w:cstheme="minorBidi"/>
          <w:sz w:val="22"/>
          <w:szCs w:val="22"/>
        </w:rPr>
        <w:t>o:</w:t>
      </w:r>
      <w:r w:rsidR="005935D2" w:rsidRPr="00D03180">
        <w:rPr>
          <w:rFonts w:ascii="Barlow" w:hAnsi="Barlow" w:cstheme="minorBidi"/>
          <w:b/>
          <w:bCs/>
          <w:sz w:val="22"/>
          <w:szCs w:val="22"/>
        </w:rPr>
        <w:t xml:space="preserve">           </w:t>
      </w:r>
      <w:r w:rsidRPr="00D03180">
        <w:tab/>
      </w:r>
      <w:r w:rsidR="00AE0DF8" w:rsidRPr="00D03180">
        <w:rPr>
          <w:rFonts w:ascii="Barlow" w:hAnsi="Barlow" w:cstheme="minorBidi"/>
          <w:sz w:val="22"/>
          <w:szCs w:val="22"/>
        </w:rPr>
        <w:t xml:space="preserve">Senior </w:t>
      </w:r>
      <w:r w:rsidR="6FA5D74F" w:rsidRPr="00D03180">
        <w:rPr>
          <w:rFonts w:ascii="Barlow" w:hAnsi="Barlow" w:cstheme="minorBidi"/>
          <w:sz w:val="22"/>
          <w:szCs w:val="22"/>
        </w:rPr>
        <w:t xml:space="preserve">Content </w:t>
      </w:r>
      <w:r w:rsidR="03FD3C44" w:rsidRPr="00D03180">
        <w:rPr>
          <w:rFonts w:ascii="Barlow" w:hAnsi="Barlow" w:cstheme="minorBidi"/>
          <w:sz w:val="22"/>
          <w:szCs w:val="22"/>
        </w:rPr>
        <w:t>Design</w:t>
      </w:r>
      <w:r w:rsidR="6FA5D74F" w:rsidRPr="00D03180">
        <w:rPr>
          <w:rFonts w:ascii="Barlow" w:hAnsi="Barlow" w:cstheme="minorBidi"/>
          <w:sz w:val="22"/>
          <w:szCs w:val="22"/>
        </w:rPr>
        <w:t>er</w:t>
      </w:r>
    </w:p>
    <w:p w14:paraId="421BC094" w14:textId="232B1D55" w:rsidR="008F4DF1" w:rsidRPr="00D03180" w:rsidRDefault="00E37AE5" w:rsidP="791F6B3F">
      <w:pPr>
        <w:pStyle w:val="NoSpacing"/>
        <w:spacing w:line="276" w:lineRule="auto"/>
        <w:rPr>
          <w:rFonts w:ascii="Barlow" w:hAnsi="Barlow" w:cstheme="minorBidi"/>
          <w:sz w:val="22"/>
          <w:szCs w:val="22"/>
        </w:rPr>
      </w:pPr>
      <w:r w:rsidRPr="00D03180">
        <w:rPr>
          <w:rFonts w:ascii="Barlow SemiBold" w:hAnsi="Barlow SemiBold" w:cstheme="minorBidi"/>
          <w:sz w:val="22"/>
          <w:szCs w:val="22"/>
        </w:rPr>
        <w:t>Salary:</w:t>
      </w:r>
      <w:r w:rsidRPr="00D03180">
        <w:tab/>
      </w:r>
      <w:r w:rsidRPr="00D03180">
        <w:tab/>
      </w:r>
      <w:r w:rsidRPr="00D03180">
        <w:tab/>
      </w:r>
      <w:r w:rsidR="00AE0DF8" w:rsidRPr="00D03180">
        <w:rPr>
          <w:rFonts w:ascii="Barlow" w:hAnsi="Barlow" w:cstheme="minorBidi"/>
          <w:sz w:val="22"/>
          <w:szCs w:val="22"/>
        </w:rPr>
        <w:t>Grade 3</w:t>
      </w:r>
    </w:p>
    <w:p w14:paraId="454926EC" w14:textId="79776811" w:rsidR="008F4DF1" w:rsidRPr="00D03180" w:rsidRDefault="008F4DF1" w:rsidP="2BAEB5D5">
      <w:pPr>
        <w:pStyle w:val="NoSpacing"/>
        <w:spacing w:line="276" w:lineRule="auto"/>
        <w:rPr>
          <w:rFonts w:ascii="Barlow" w:hAnsi="Barlow" w:cstheme="minorBidi"/>
          <w:sz w:val="22"/>
          <w:szCs w:val="22"/>
        </w:rPr>
      </w:pPr>
      <w:r w:rsidRPr="00D03180">
        <w:rPr>
          <w:rFonts w:ascii="Barlow SemiBold" w:hAnsi="Barlow SemiBold" w:cstheme="minorBidi"/>
          <w:sz w:val="22"/>
          <w:szCs w:val="22"/>
        </w:rPr>
        <w:t>Hours:</w:t>
      </w:r>
      <w:r w:rsidRPr="00D03180">
        <w:tab/>
      </w:r>
      <w:r w:rsidRPr="00D03180">
        <w:tab/>
      </w:r>
      <w:r w:rsidRPr="00D03180">
        <w:tab/>
      </w:r>
      <w:r w:rsidR="00D03280" w:rsidRPr="00D03180">
        <w:rPr>
          <w:rFonts w:ascii="Barlow" w:hAnsi="Barlow" w:cstheme="minorBidi"/>
          <w:sz w:val="22"/>
          <w:szCs w:val="22"/>
        </w:rPr>
        <w:t>1</w:t>
      </w:r>
      <w:r w:rsidR="000C444B">
        <w:rPr>
          <w:rFonts w:ascii="Barlow" w:hAnsi="Barlow" w:cstheme="minorBidi"/>
          <w:sz w:val="22"/>
          <w:szCs w:val="22"/>
        </w:rPr>
        <w:t>7.</w:t>
      </w:r>
      <w:r w:rsidR="00D03280" w:rsidRPr="00D03180">
        <w:rPr>
          <w:rFonts w:ascii="Barlow" w:hAnsi="Barlow" w:cstheme="minorBidi"/>
          <w:sz w:val="22"/>
          <w:szCs w:val="22"/>
        </w:rPr>
        <w:t>5 hours per week</w:t>
      </w:r>
      <w:r w:rsidR="00913A51" w:rsidRPr="00D03180">
        <w:rPr>
          <w:rFonts w:ascii="Barlow" w:hAnsi="Barlow" w:cstheme="minorBidi"/>
          <w:sz w:val="22"/>
          <w:szCs w:val="22"/>
        </w:rPr>
        <w:t xml:space="preserve"> </w:t>
      </w:r>
    </w:p>
    <w:p w14:paraId="4A5AB209" w14:textId="14487BC3" w:rsidR="008F4DF1" w:rsidRPr="00D03180" w:rsidRDefault="008F4DF1" w:rsidP="791F6B3F">
      <w:pPr>
        <w:pStyle w:val="NoSpacing"/>
        <w:tabs>
          <w:tab w:val="left" w:pos="2160"/>
        </w:tabs>
        <w:spacing w:line="276" w:lineRule="auto"/>
        <w:jc w:val="both"/>
        <w:rPr>
          <w:rFonts w:ascii="Barlow" w:hAnsi="Barlow" w:cstheme="minorBidi"/>
          <w:sz w:val="22"/>
          <w:szCs w:val="22"/>
        </w:rPr>
      </w:pPr>
      <w:r w:rsidRPr="00D03180">
        <w:rPr>
          <w:rFonts w:ascii="Barlow SemiBold" w:hAnsi="Barlow SemiBold" w:cstheme="minorBidi"/>
          <w:sz w:val="22"/>
          <w:szCs w:val="22"/>
        </w:rPr>
        <w:t>Leave:</w:t>
      </w:r>
      <w:r w:rsidRPr="00D03180">
        <w:tab/>
      </w:r>
      <w:r w:rsidRPr="00D03180">
        <w:rPr>
          <w:rFonts w:ascii="Barlow" w:hAnsi="Barlow" w:cstheme="minorBidi"/>
          <w:sz w:val="22"/>
          <w:szCs w:val="22"/>
        </w:rPr>
        <w:t>30 days holiday per annum plus bank holidays</w:t>
      </w:r>
      <w:r w:rsidR="00FC353F" w:rsidRPr="00D03180">
        <w:rPr>
          <w:rFonts w:ascii="Barlow" w:hAnsi="Barlow" w:cstheme="minorBidi"/>
          <w:sz w:val="22"/>
          <w:szCs w:val="22"/>
        </w:rPr>
        <w:t>.</w:t>
      </w:r>
    </w:p>
    <w:p w14:paraId="66619DA8" w14:textId="5ADE7855" w:rsidR="008F4DF1" w:rsidRPr="000C444B" w:rsidRDefault="00FC353F" w:rsidP="791F6B3F">
      <w:pPr>
        <w:pStyle w:val="NoSpacing"/>
        <w:tabs>
          <w:tab w:val="left" w:pos="2160"/>
        </w:tabs>
        <w:spacing w:line="276" w:lineRule="auto"/>
        <w:ind w:left="1440" w:firstLine="720"/>
        <w:jc w:val="both"/>
        <w:rPr>
          <w:rFonts w:ascii="Barlow" w:hAnsi="Barlow" w:cstheme="minorBidi"/>
          <w:sz w:val="22"/>
          <w:szCs w:val="22"/>
        </w:rPr>
      </w:pPr>
      <w:r w:rsidRPr="00D03180">
        <w:rPr>
          <w:rFonts w:ascii="Barlow" w:hAnsi="Barlow" w:cstheme="minorBidi"/>
          <w:sz w:val="22"/>
          <w:szCs w:val="22"/>
          <w:lang w:val="en-US"/>
        </w:rPr>
        <w:t>This is pro-</w:t>
      </w:r>
      <w:proofErr w:type="gramStart"/>
      <w:r w:rsidRPr="00D03180">
        <w:rPr>
          <w:rFonts w:ascii="Barlow" w:hAnsi="Barlow" w:cstheme="minorBidi"/>
          <w:sz w:val="22"/>
          <w:szCs w:val="22"/>
          <w:lang w:val="en-US"/>
        </w:rPr>
        <w:t>rat</w:t>
      </w:r>
      <w:r w:rsidR="19868C80" w:rsidRPr="00D03180">
        <w:rPr>
          <w:rFonts w:ascii="Barlow" w:hAnsi="Barlow" w:cstheme="minorBidi"/>
          <w:sz w:val="22"/>
          <w:szCs w:val="22"/>
          <w:lang w:val="en-US"/>
        </w:rPr>
        <w:t>a</w:t>
      </w:r>
      <w:proofErr w:type="gramEnd"/>
      <w:r w:rsidRPr="00D03180">
        <w:rPr>
          <w:rFonts w:ascii="Barlow" w:hAnsi="Barlow" w:cstheme="minorBidi"/>
          <w:sz w:val="22"/>
          <w:szCs w:val="22"/>
          <w:lang w:val="en-US"/>
        </w:rPr>
        <w:t xml:space="preserve"> for any employees</w:t>
      </w:r>
      <w:r w:rsidR="00D47075" w:rsidRPr="00D03180">
        <w:rPr>
          <w:rFonts w:ascii="Barlow" w:hAnsi="Barlow" w:cstheme="minorBidi"/>
          <w:sz w:val="22"/>
          <w:szCs w:val="22"/>
          <w:lang w:val="en-US"/>
        </w:rPr>
        <w:t xml:space="preserve"> </w:t>
      </w:r>
      <w:r w:rsidRPr="00D03180">
        <w:rPr>
          <w:rFonts w:ascii="Barlow" w:hAnsi="Barlow" w:cstheme="minorBidi"/>
          <w:sz w:val="22"/>
          <w:szCs w:val="22"/>
          <w:lang w:val="en-US"/>
        </w:rPr>
        <w:t>working less than 35 hours per week</w:t>
      </w:r>
    </w:p>
    <w:p w14:paraId="0E0ADD8D" w14:textId="37191C23" w:rsidR="00BB59FD" w:rsidRPr="00D03180" w:rsidRDefault="008F4DF1" w:rsidP="4BCBA0A0">
      <w:pPr>
        <w:rPr>
          <w:rFonts w:ascii="Barlow" w:hAnsi="Barlow" w:cstheme="minorBidi"/>
          <w:sz w:val="22"/>
          <w:szCs w:val="22"/>
          <w:lang w:val="en-US"/>
        </w:rPr>
      </w:pPr>
      <w:r w:rsidRPr="000C444B">
        <w:rPr>
          <w:rFonts w:ascii="Barlow" w:hAnsi="Barlow" w:cstheme="minorBidi"/>
          <w:sz w:val="22"/>
          <w:szCs w:val="22"/>
          <w:lang w:val="en-US"/>
        </w:rPr>
        <w:t xml:space="preserve"> </w:t>
      </w:r>
    </w:p>
    <w:p w14:paraId="0E1B590E" w14:textId="60829E96" w:rsidR="006E08C0" w:rsidRPr="00D03180" w:rsidRDefault="001E1364" w:rsidP="4BCBA0A0">
      <w:pPr>
        <w:rPr>
          <w:rFonts w:ascii="Barlow SemiBold" w:hAnsi="Barlow SemiBold" w:cstheme="minorBidi"/>
          <w:sz w:val="22"/>
          <w:szCs w:val="22"/>
          <w:lang w:val="en-US" w:eastAsia="en-GB"/>
        </w:rPr>
      </w:pPr>
      <w:r w:rsidRPr="00D03180">
        <w:rPr>
          <w:rFonts w:ascii="Barlow SemiBold" w:hAnsi="Barlow SemiBold" w:cstheme="minorBidi"/>
          <w:sz w:val="22"/>
          <w:szCs w:val="22"/>
          <w:lang w:val="en-US" w:eastAsia="en-GB"/>
        </w:rPr>
        <w:t xml:space="preserve">About Shelter </w:t>
      </w:r>
    </w:p>
    <w:p w14:paraId="424DBA7B" w14:textId="77777777" w:rsidR="00E47299" w:rsidRPr="00D03180" w:rsidRDefault="00E47299" w:rsidP="00FB660F">
      <w:pPr>
        <w:pStyle w:val="NoSpacing"/>
        <w:jc w:val="both"/>
        <w:rPr>
          <w:rStyle w:val="normaltextrun"/>
          <w:rFonts w:ascii="Barlow" w:hAnsi="Barlow" w:cstheme="minorHAnsi"/>
          <w:color w:val="000000" w:themeColor="text1"/>
          <w:sz w:val="20"/>
          <w:szCs w:val="20"/>
        </w:rPr>
      </w:pPr>
    </w:p>
    <w:p w14:paraId="5898DD83" w14:textId="4878186C" w:rsidR="00FB660F" w:rsidRPr="00D03180" w:rsidRDefault="009238D7" w:rsidP="791F6B3F">
      <w:pPr>
        <w:pStyle w:val="NoSpacing"/>
        <w:jc w:val="both"/>
        <w:rPr>
          <w:rStyle w:val="normaltextrun"/>
          <w:rFonts w:ascii="Barlow" w:hAnsi="Barlow" w:cstheme="minorBidi"/>
          <w:color w:val="000000" w:themeColor="text1"/>
          <w:sz w:val="22"/>
          <w:szCs w:val="22"/>
        </w:rPr>
      </w:pPr>
      <w:r w:rsidRPr="00D03180">
        <w:rPr>
          <w:rStyle w:val="normaltextrun"/>
          <w:rFonts w:ascii="Barlow" w:hAnsi="Barlow" w:cstheme="minorBidi"/>
          <w:color w:val="000000" w:themeColor="text1"/>
          <w:sz w:val="22"/>
          <w:szCs w:val="22"/>
        </w:rPr>
        <w:t xml:space="preserve">A home is a fundamental human need, as essential as education or healthcare. Yet millions of people across Britain struggle </w:t>
      </w:r>
      <w:proofErr w:type="gramStart"/>
      <w:r w:rsidRPr="00D03180">
        <w:rPr>
          <w:rStyle w:val="advancedproofingissue"/>
          <w:rFonts w:ascii="Barlow" w:hAnsi="Barlow" w:cstheme="minorBidi"/>
          <w:color w:val="000000" w:themeColor="text1"/>
          <w:sz w:val="22"/>
          <w:szCs w:val="22"/>
        </w:rPr>
        <w:t>on a daily basis</w:t>
      </w:r>
      <w:proofErr w:type="gramEnd"/>
      <w:r w:rsidRPr="00D03180">
        <w:rPr>
          <w:rStyle w:val="normaltextrun"/>
          <w:rFonts w:ascii="Barlow" w:hAnsi="Barlow" w:cstheme="minorBidi"/>
          <w:color w:val="000000" w:themeColor="text1"/>
          <w:sz w:val="22"/>
          <w:szCs w:val="22"/>
        </w:rPr>
        <w:t xml:space="preserve"> with homelessness, bad housing conditions, soaring rents, discrimination and the threat of eviction. </w:t>
      </w:r>
      <w:r w:rsidR="00FB660F" w:rsidRPr="00D03180">
        <w:rPr>
          <w:rStyle w:val="normaltextrun"/>
          <w:rFonts w:ascii="Barlow" w:hAnsi="Barlow" w:cstheme="minorBidi"/>
          <w:color w:val="000000" w:themeColor="text1"/>
          <w:sz w:val="22"/>
          <w:szCs w:val="22"/>
        </w:rPr>
        <w:t xml:space="preserve"> </w:t>
      </w:r>
    </w:p>
    <w:p w14:paraId="1A48945F" w14:textId="77777777" w:rsidR="00FB660F" w:rsidRPr="00D03180" w:rsidRDefault="00FB660F" w:rsidP="791F6B3F">
      <w:pPr>
        <w:pStyle w:val="NoSpacing"/>
        <w:jc w:val="both"/>
        <w:rPr>
          <w:rStyle w:val="normaltextrun"/>
          <w:rFonts w:ascii="Barlow" w:hAnsi="Barlow" w:cstheme="minorBidi"/>
          <w:color w:val="000000" w:themeColor="text1"/>
          <w:sz w:val="22"/>
          <w:szCs w:val="22"/>
        </w:rPr>
      </w:pPr>
    </w:p>
    <w:p w14:paraId="49A5917A" w14:textId="0CCB8227" w:rsidR="009238D7" w:rsidRPr="00D03180" w:rsidRDefault="006B4963" w:rsidP="791F6B3F">
      <w:pPr>
        <w:pStyle w:val="NoSpacing"/>
        <w:jc w:val="both"/>
        <w:rPr>
          <w:rFonts w:ascii="Barlow" w:hAnsi="Barlow" w:cs="Arial"/>
          <w:color w:val="000000"/>
          <w:sz w:val="22"/>
          <w:szCs w:val="22"/>
        </w:rPr>
      </w:pPr>
      <w:r w:rsidRPr="00D03180">
        <w:rPr>
          <w:rFonts w:ascii="Barlow" w:hAnsi="Barlow" w:cs="Arial"/>
          <w:color w:val="000000" w:themeColor="text1"/>
          <w:sz w:val="22"/>
          <w:szCs w:val="22"/>
        </w:rPr>
        <w:t xml:space="preserve">Above all we seek a transformation in housing policy, including investment in homes people </w:t>
      </w:r>
      <w:r w:rsidR="0035738A" w:rsidRPr="00D03180">
        <w:rPr>
          <w:rFonts w:ascii="Barlow" w:hAnsi="Barlow" w:cs="Arial"/>
          <w:color w:val="000000" w:themeColor="text1"/>
          <w:sz w:val="22"/>
          <w:szCs w:val="22"/>
        </w:rPr>
        <w:t>on</w:t>
      </w:r>
      <w:r w:rsidRPr="00D03180">
        <w:rPr>
          <w:rFonts w:ascii="Barlow" w:hAnsi="Barlow" w:cs="Arial"/>
          <w:color w:val="000000" w:themeColor="text1"/>
          <w:sz w:val="22"/>
          <w:szCs w:val="22"/>
        </w:rPr>
        <w:t xml:space="preserve"> low incomes can </w:t>
      </w:r>
      <w:proofErr w:type="gramStart"/>
      <w:r w:rsidRPr="00D03180">
        <w:rPr>
          <w:rFonts w:ascii="Barlow" w:hAnsi="Barlow" w:cs="Arial"/>
          <w:color w:val="000000" w:themeColor="text1"/>
          <w:sz w:val="22"/>
          <w:szCs w:val="22"/>
        </w:rPr>
        <w:t>actually afford</w:t>
      </w:r>
      <w:proofErr w:type="gramEnd"/>
      <w:r w:rsidRPr="00D03180">
        <w:rPr>
          <w:rFonts w:ascii="Barlow" w:hAnsi="Barlow" w:cs="Arial"/>
          <w:color w:val="000000" w:themeColor="text1"/>
          <w:sz w:val="22"/>
          <w:szCs w:val="22"/>
        </w:rPr>
        <w:t xml:space="preserve"> – an investment that has been missing for decades and from all political parties, so that now the human cost has become intolerable.</w:t>
      </w:r>
    </w:p>
    <w:p w14:paraId="6FCAE4BC" w14:textId="77777777" w:rsidR="009238D7" w:rsidRPr="00D03180" w:rsidRDefault="009238D7" w:rsidP="791F6B3F">
      <w:pPr>
        <w:pStyle w:val="paragraph"/>
        <w:spacing w:before="0" w:beforeAutospacing="0" w:after="0" w:afterAutospacing="0"/>
        <w:jc w:val="both"/>
        <w:textAlignment w:val="baseline"/>
        <w:rPr>
          <w:rStyle w:val="normaltextrun"/>
          <w:rFonts w:ascii="Barlow" w:hAnsi="Barlow" w:cstheme="minorBidi"/>
          <w:color w:val="000000" w:themeColor="text1"/>
          <w:sz w:val="22"/>
          <w:szCs w:val="22"/>
        </w:rPr>
      </w:pPr>
    </w:p>
    <w:p w14:paraId="55B60452" w14:textId="6AD66119" w:rsidR="009238D7" w:rsidRPr="00D03180" w:rsidRDefault="009238D7" w:rsidP="791F6B3F">
      <w:pPr>
        <w:pStyle w:val="paragraph"/>
        <w:spacing w:before="0" w:beforeAutospacing="0" w:after="0" w:afterAutospacing="0"/>
        <w:jc w:val="both"/>
        <w:textAlignment w:val="baseline"/>
        <w:rPr>
          <w:rStyle w:val="eop"/>
          <w:rFonts w:ascii="Barlow" w:hAnsi="Barlow" w:cstheme="minorBidi"/>
          <w:color w:val="000000" w:themeColor="text1"/>
          <w:sz w:val="22"/>
          <w:szCs w:val="22"/>
        </w:rPr>
      </w:pPr>
      <w:r w:rsidRPr="00D03180">
        <w:rPr>
          <w:rStyle w:val="normaltextrun"/>
          <w:rFonts w:ascii="Barlow" w:hAnsi="Barlow" w:cstheme="minorBid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00D03180">
        <w:rPr>
          <w:rStyle w:val="eop"/>
          <w:rFonts w:ascii="Barlow" w:hAnsi="Barlow" w:cstheme="minorBidi"/>
          <w:color w:val="000000" w:themeColor="text1"/>
          <w:sz w:val="22"/>
          <w:szCs w:val="22"/>
        </w:rPr>
        <w:t> </w:t>
      </w:r>
    </w:p>
    <w:p w14:paraId="52E9282C" w14:textId="2BB1D4F3" w:rsidR="000F566A" w:rsidRPr="00D03180" w:rsidRDefault="000F566A"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p>
    <w:p w14:paraId="59FA28A9" w14:textId="65E08E6A" w:rsidR="00D70E9E" w:rsidRPr="00D03180" w:rsidRDefault="00D70E9E" w:rsidP="4BCBA0A0">
      <w:pPr>
        <w:pStyle w:val="paragraph"/>
        <w:spacing w:before="0" w:beforeAutospacing="0" w:after="0" w:afterAutospacing="0"/>
        <w:textAlignment w:val="baseline"/>
        <w:rPr>
          <w:rStyle w:val="eop"/>
          <w:rFonts w:ascii="Barlow SemiBold" w:hAnsi="Barlow SemiBold" w:cstheme="minorBidi"/>
          <w:sz w:val="22"/>
          <w:szCs w:val="22"/>
        </w:rPr>
      </w:pPr>
      <w:r w:rsidRPr="00D03180">
        <w:rPr>
          <w:rStyle w:val="normaltextrun"/>
          <w:rFonts w:ascii="Barlow SemiBold" w:hAnsi="Barlow SemiBold" w:cstheme="minorBidi"/>
          <w:sz w:val="22"/>
          <w:szCs w:val="22"/>
          <w:lang w:val="en-US"/>
        </w:rPr>
        <w:t>Why</w:t>
      </w:r>
      <w:r w:rsidRPr="00D03180">
        <w:rPr>
          <w:rStyle w:val="normaltextrun"/>
          <w:sz w:val="22"/>
          <w:szCs w:val="22"/>
          <w:lang w:val="en-US"/>
        </w:rPr>
        <w:t> </w:t>
      </w:r>
      <w:r w:rsidRPr="00D03180">
        <w:rPr>
          <w:rStyle w:val="normaltextrun"/>
          <w:rFonts w:ascii="Barlow SemiBold" w:hAnsi="Barlow SemiBold" w:cstheme="minorBidi"/>
          <w:sz w:val="22"/>
          <w:szCs w:val="22"/>
          <w:lang w:val="en-US"/>
        </w:rPr>
        <w:t>Join</w:t>
      </w:r>
      <w:r w:rsidRPr="00D03180">
        <w:rPr>
          <w:rStyle w:val="normaltextrun"/>
          <w:sz w:val="22"/>
          <w:szCs w:val="22"/>
          <w:lang w:val="en-US"/>
        </w:rPr>
        <w:t> </w:t>
      </w:r>
      <w:r w:rsidRPr="00D03180">
        <w:rPr>
          <w:rStyle w:val="normaltextrun"/>
          <w:rFonts w:ascii="Barlow SemiBold" w:hAnsi="Barlow SemiBold" w:cstheme="minorBidi"/>
          <w:sz w:val="22"/>
          <w:szCs w:val="22"/>
          <w:lang w:val="en-US"/>
        </w:rPr>
        <w:t>Shelter?</w:t>
      </w:r>
      <w:r w:rsidRPr="00D03180">
        <w:rPr>
          <w:rStyle w:val="normaltextrun"/>
          <w:sz w:val="22"/>
          <w:szCs w:val="22"/>
          <w:lang w:val="en-US"/>
        </w:rPr>
        <w:t> </w:t>
      </w:r>
      <w:r w:rsidRPr="00D03180">
        <w:rPr>
          <w:rStyle w:val="eop"/>
          <w:rFonts w:ascii="Barlow SemiBold" w:hAnsi="Barlow SemiBold" w:cstheme="minorBidi"/>
          <w:sz w:val="22"/>
          <w:szCs w:val="22"/>
        </w:rPr>
        <w:t> </w:t>
      </w:r>
    </w:p>
    <w:p w14:paraId="5064C56A" w14:textId="77777777" w:rsidR="00E47299" w:rsidRPr="00D03180" w:rsidRDefault="00E47299" w:rsidP="004906C3">
      <w:pPr>
        <w:pStyle w:val="NoSpacing"/>
        <w:rPr>
          <w:rFonts w:ascii="Barlow" w:hAnsi="Barlow" w:cstheme="minorHAnsi"/>
          <w:sz w:val="20"/>
          <w:szCs w:val="20"/>
        </w:rPr>
      </w:pPr>
    </w:p>
    <w:p w14:paraId="32EF9C36" w14:textId="3AF7D2F5" w:rsidR="004906C3" w:rsidRPr="00D03180" w:rsidRDefault="004906C3" w:rsidP="791F6B3F">
      <w:pPr>
        <w:pStyle w:val="NoSpacing"/>
        <w:jc w:val="both"/>
        <w:rPr>
          <w:rFonts w:ascii="Barlow" w:hAnsi="Barlow" w:cstheme="minorBidi"/>
          <w:sz w:val="22"/>
          <w:szCs w:val="22"/>
        </w:rPr>
      </w:pPr>
      <w:r w:rsidRPr="00D03180">
        <w:rPr>
          <w:rFonts w:ascii="Barlow" w:hAnsi="Barlow" w:cstheme="minorBid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D03180" w:rsidRDefault="004906C3" w:rsidP="004906C3">
      <w:pPr>
        <w:pStyle w:val="NoSpacing"/>
        <w:rPr>
          <w:rFonts w:ascii="Barlow" w:hAnsi="Barlow" w:cstheme="minorHAnsi"/>
          <w:sz w:val="22"/>
          <w:szCs w:val="22"/>
        </w:rPr>
      </w:pPr>
    </w:p>
    <w:p w14:paraId="67DE9BA3" w14:textId="77777777" w:rsidR="00243E7C" w:rsidRPr="00D03180" w:rsidRDefault="00243E7C" w:rsidP="791F6B3F">
      <w:pPr>
        <w:pStyle w:val="NoSpacing"/>
        <w:jc w:val="both"/>
        <w:rPr>
          <w:rFonts w:ascii="Barlow" w:hAnsi="Barlow" w:cstheme="minorBidi"/>
          <w:sz w:val="22"/>
          <w:szCs w:val="22"/>
        </w:rPr>
      </w:pPr>
      <w:r w:rsidRPr="00D03180">
        <w:rPr>
          <w:rFonts w:ascii="Barlow" w:hAnsi="Barlow" w:cstheme="minorBidi"/>
          <w:sz w:val="22"/>
          <w:szCs w:val="22"/>
        </w:rPr>
        <w:t>We are happy to talk about flexible working, personal growth, and to promote a workplace where you can be yourself and achieve success based only on your merit. We also offer the following benefits:</w:t>
      </w:r>
    </w:p>
    <w:p w14:paraId="6374DF1B" w14:textId="0B001F97" w:rsidR="791F6B3F" w:rsidRPr="00D03180" w:rsidRDefault="791F6B3F" w:rsidP="791F6B3F">
      <w:pPr>
        <w:pStyle w:val="NoSpacing"/>
        <w:jc w:val="both"/>
        <w:rPr>
          <w:rFonts w:ascii="Barlow" w:hAnsi="Barlow" w:cstheme="minorBidi"/>
          <w:sz w:val="22"/>
          <w:szCs w:val="22"/>
        </w:rPr>
      </w:pPr>
    </w:p>
    <w:p w14:paraId="6205A749" w14:textId="34AED9E8" w:rsidR="00243E7C" w:rsidRPr="00D03180" w:rsidRDefault="00243E7C" w:rsidP="791F6B3F">
      <w:pPr>
        <w:pStyle w:val="NoSpacing"/>
        <w:numPr>
          <w:ilvl w:val="0"/>
          <w:numId w:val="1"/>
        </w:numPr>
        <w:jc w:val="both"/>
        <w:rPr>
          <w:rFonts w:ascii="Barlow" w:hAnsi="Barlow" w:cstheme="minorBidi"/>
          <w:sz w:val="22"/>
          <w:szCs w:val="22"/>
        </w:rPr>
      </w:pPr>
      <w:r w:rsidRPr="00D03180">
        <w:rPr>
          <w:rFonts w:ascii="Barlow" w:hAnsi="Barlow" w:cstheme="minorBidi"/>
          <w:sz w:val="22"/>
          <w:szCs w:val="22"/>
        </w:rPr>
        <w:t>Flexible working hours</w:t>
      </w:r>
    </w:p>
    <w:p w14:paraId="0DEF8B04" w14:textId="77777777" w:rsidR="00243E7C" w:rsidRPr="00D03180" w:rsidRDefault="00243E7C" w:rsidP="791F6B3F">
      <w:pPr>
        <w:pStyle w:val="NoSpacing"/>
        <w:numPr>
          <w:ilvl w:val="0"/>
          <w:numId w:val="1"/>
        </w:numPr>
        <w:jc w:val="both"/>
        <w:rPr>
          <w:rFonts w:ascii="Barlow" w:hAnsi="Barlow" w:cstheme="minorBidi"/>
          <w:sz w:val="22"/>
          <w:szCs w:val="22"/>
        </w:rPr>
      </w:pPr>
      <w:r w:rsidRPr="00D03180">
        <w:rPr>
          <w:rFonts w:ascii="Barlow" w:hAnsi="Barlow" w:cstheme="minorBidi"/>
          <w:sz w:val="22"/>
          <w:szCs w:val="22"/>
        </w:rPr>
        <w:t>Flexible working practices</w:t>
      </w:r>
    </w:p>
    <w:p w14:paraId="39B4D6B8" w14:textId="77777777" w:rsidR="00243E7C" w:rsidRPr="00D03180" w:rsidRDefault="00243E7C" w:rsidP="791F6B3F">
      <w:pPr>
        <w:pStyle w:val="NoSpacing"/>
        <w:numPr>
          <w:ilvl w:val="0"/>
          <w:numId w:val="1"/>
        </w:numPr>
        <w:jc w:val="both"/>
        <w:rPr>
          <w:rFonts w:ascii="Barlow" w:hAnsi="Barlow" w:cstheme="minorBidi"/>
          <w:sz w:val="22"/>
          <w:szCs w:val="22"/>
        </w:rPr>
      </w:pPr>
      <w:r w:rsidRPr="00D03180">
        <w:rPr>
          <w:rFonts w:ascii="Barlow" w:hAnsi="Barlow" w:cstheme="minorBidi"/>
          <w:sz w:val="22"/>
          <w:szCs w:val="22"/>
        </w:rPr>
        <w:t xml:space="preserve">30 days paid holiday plus bank holidays </w:t>
      </w:r>
    </w:p>
    <w:p w14:paraId="699E2882" w14:textId="77777777" w:rsidR="00243E7C" w:rsidRPr="00D03180" w:rsidRDefault="00243E7C" w:rsidP="791F6B3F">
      <w:pPr>
        <w:pStyle w:val="NoSpacing"/>
        <w:numPr>
          <w:ilvl w:val="0"/>
          <w:numId w:val="1"/>
        </w:numPr>
        <w:jc w:val="both"/>
        <w:rPr>
          <w:rFonts w:ascii="Barlow" w:hAnsi="Barlow" w:cstheme="minorBidi"/>
          <w:sz w:val="22"/>
          <w:szCs w:val="22"/>
        </w:rPr>
      </w:pPr>
      <w:r w:rsidRPr="00D03180">
        <w:rPr>
          <w:rFonts w:ascii="Barlow" w:hAnsi="Barlow" w:cstheme="minorBidi"/>
          <w:sz w:val="22"/>
          <w:szCs w:val="22"/>
        </w:rPr>
        <w:t xml:space="preserve">Competitive pension scheme </w:t>
      </w:r>
    </w:p>
    <w:p w14:paraId="4F017EC6" w14:textId="145462DD" w:rsidR="00644178" w:rsidRPr="00D03180" w:rsidRDefault="00243E7C" w:rsidP="791F6B3F">
      <w:pPr>
        <w:pStyle w:val="NoSpacing"/>
        <w:numPr>
          <w:ilvl w:val="0"/>
          <w:numId w:val="1"/>
        </w:numPr>
        <w:jc w:val="both"/>
        <w:rPr>
          <w:rFonts w:ascii="Barlow" w:hAnsi="Barlow"/>
          <w:color w:val="000000" w:themeColor="text1"/>
          <w:sz w:val="22"/>
          <w:szCs w:val="22"/>
        </w:rPr>
      </w:pPr>
      <w:r w:rsidRPr="00D03180">
        <w:rPr>
          <w:rFonts w:ascii="Barlow" w:hAnsi="Barlow" w:cstheme="minorBidi"/>
          <w:sz w:val="22"/>
          <w:szCs w:val="22"/>
        </w:rPr>
        <w:t xml:space="preserve">Salary sacrifice schemes </w:t>
      </w:r>
    </w:p>
    <w:p w14:paraId="046168FE" w14:textId="28058E4C" w:rsidR="008C7BFF" w:rsidRPr="00D03180" w:rsidRDefault="008C7BFF" w:rsidP="791F6B3F">
      <w:pPr>
        <w:pStyle w:val="NoSpacing"/>
        <w:jc w:val="both"/>
        <w:rPr>
          <w:rFonts w:ascii="Barlow" w:hAnsi="Barlow" w:cstheme="minorBidi"/>
          <w:sz w:val="20"/>
          <w:szCs w:val="20"/>
        </w:rPr>
      </w:pPr>
    </w:p>
    <w:p w14:paraId="77074F38" w14:textId="33EA4564" w:rsidR="4BCBA0A0" w:rsidRPr="00D03180" w:rsidRDefault="4BCBA0A0" w:rsidP="4BCBA0A0">
      <w:pPr>
        <w:jc w:val="both"/>
        <w:rPr>
          <w:rFonts w:ascii="Barlow SemiBold" w:hAnsi="Barlow SemiBold" w:cstheme="minorBidi"/>
          <w:sz w:val="22"/>
          <w:szCs w:val="22"/>
          <w:lang w:val="en-US"/>
        </w:rPr>
      </w:pPr>
    </w:p>
    <w:p w14:paraId="73B7B15D" w14:textId="100B7528" w:rsidR="4BCBA0A0" w:rsidRPr="00D03180" w:rsidRDefault="4BCBA0A0" w:rsidP="4BCBA0A0">
      <w:pPr>
        <w:jc w:val="both"/>
        <w:rPr>
          <w:rFonts w:ascii="Barlow SemiBold" w:hAnsi="Barlow SemiBold" w:cstheme="minorBidi"/>
          <w:sz w:val="22"/>
          <w:szCs w:val="22"/>
          <w:lang w:val="en-US"/>
        </w:rPr>
      </w:pPr>
    </w:p>
    <w:p w14:paraId="03F616E9" w14:textId="619DE4EE" w:rsidR="008C7BFF" w:rsidRPr="00D03180" w:rsidRDefault="008C7BFF" w:rsidP="4BCBA0A0">
      <w:pPr>
        <w:jc w:val="both"/>
        <w:rPr>
          <w:rFonts w:ascii="Barlow SemiBold" w:hAnsi="Barlow SemiBold" w:cstheme="minorBidi"/>
          <w:sz w:val="22"/>
          <w:szCs w:val="22"/>
          <w:lang w:val="en-US"/>
        </w:rPr>
      </w:pPr>
      <w:r w:rsidRPr="00D03180">
        <w:rPr>
          <w:rFonts w:ascii="Barlow SemiBold" w:hAnsi="Barlow SemiBold" w:cstheme="minorBidi"/>
          <w:sz w:val="22"/>
          <w:szCs w:val="22"/>
          <w:lang w:val="en-US"/>
        </w:rPr>
        <w:t>Diversity Statement</w:t>
      </w:r>
    </w:p>
    <w:p w14:paraId="12D99D52" w14:textId="77777777" w:rsidR="008C7BFF" w:rsidRPr="00D03180" w:rsidRDefault="008C7BFF" w:rsidP="791F6B3F">
      <w:pPr>
        <w:jc w:val="both"/>
        <w:rPr>
          <w:rFonts w:ascii="Barlow" w:hAnsi="Barlow" w:cstheme="minorBidi"/>
          <w:sz w:val="20"/>
          <w:szCs w:val="20"/>
          <w:lang w:val="en-US"/>
        </w:rPr>
      </w:pPr>
    </w:p>
    <w:p w14:paraId="417520DD" w14:textId="77777777" w:rsidR="008C7BFF" w:rsidRPr="00D03180" w:rsidRDefault="008C7BFF" w:rsidP="791F6B3F">
      <w:pPr>
        <w:jc w:val="both"/>
        <w:rPr>
          <w:rFonts w:ascii="Barlow" w:hAnsi="Barlow" w:cstheme="minorBidi"/>
          <w:sz w:val="22"/>
          <w:szCs w:val="22"/>
        </w:rPr>
      </w:pPr>
      <w:r w:rsidRPr="00D03180">
        <w:rPr>
          <w:rFonts w:ascii="Barlow" w:hAnsi="Barlow" w:cstheme="minorBidi"/>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D03180" w:rsidRDefault="008C7BFF" w:rsidP="791F6B3F">
      <w:pPr>
        <w:jc w:val="both"/>
        <w:rPr>
          <w:rFonts w:ascii="Barlow" w:hAnsi="Barlow" w:cstheme="minorBidi"/>
          <w:sz w:val="22"/>
          <w:szCs w:val="22"/>
        </w:rPr>
      </w:pPr>
    </w:p>
    <w:p w14:paraId="0CB78374" w14:textId="77777777" w:rsidR="008C7BFF" w:rsidRPr="00D03180" w:rsidRDefault="008C7BFF" w:rsidP="791F6B3F">
      <w:pPr>
        <w:jc w:val="both"/>
        <w:rPr>
          <w:rFonts w:ascii="Barlow" w:hAnsi="Barlow" w:cstheme="minorBidi"/>
          <w:sz w:val="22"/>
          <w:szCs w:val="22"/>
        </w:rPr>
      </w:pPr>
      <w:r w:rsidRPr="00D03180">
        <w:rPr>
          <w:rFonts w:ascii="Barlow" w:hAnsi="Barlow" w:cstheme="minorBidi"/>
          <w:sz w:val="22"/>
          <w:szCs w:val="22"/>
        </w:rPr>
        <w:t xml:space="preserve">We have committed to combat racism both within and outside Shelter and welcome you on our journey to becoming a truly anti-racist organisation. </w:t>
      </w:r>
    </w:p>
    <w:p w14:paraId="6980AF77" w14:textId="77777777" w:rsidR="000F566A" w:rsidRPr="00D03180" w:rsidRDefault="000F566A" w:rsidP="791F6B3F">
      <w:pPr>
        <w:jc w:val="both"/>
        <w:rPr>
          <w:rFonts w:ascii="Barlow" w:hAnsi="Barlow" w:cstheme="minorBidi"/>
          <w:b/>
          <w:bCs/>
          <w:color w:val="000000" w:themeColor="text1"/>
          <w:sz w:val="20"/>
          <w:szCs w:val="20"/>
          <w:shd w:val="clear" w:color="auto" w:fill="FFFFFF"/>
        </w:rPr>
      </w:pPr>
    </w:p>
    <w:p w14:paraId="188ECFA5" w14:textId="052DB15F" w:rsidR="001E1364" w:rsidRPr="00D03180" w:rsidRDefault="001E1364" w:rsidP="4BCBA0A0">
      <w:pPr>
        <w:jc w:val="both"/>
        <w:rPr>
          <w:rFonts w:ascii="Barlow SemiBold" w:hAnsi="Barlow SemiBold" w:cstheme="minorBidi"/>
          <w:color w:val="000000" w:themeColor="text1"/>
          <w:sz w:val="22"/>
          <w:szCs w:val="22"/>
          <w:lang w:val="en-US" w:eastAsia="en-GB"/>
        </w:rPr>
      </w:pPr>
      <w:r w:rsidRPr="00D03180">
        <w:rPr>
          <w:rFonts w:ascii="Barlow SemiBold" w:hAnsi="Barlow SemiBold" w:cstheme="minorBidi"/>
          <w:color w:val="000000" w:themeColor="text1"/>
          <w:sz w:val="22"/>
          <w:szCs w:val="22"/>
          <w:lang w:val="en-US" w:eastAsia="en-GB"/>
        </w:rPr>
        <w:t xml:space="preserve">About the team </w:t>
      </w:r>
    </w:p>
    <w:p w14:paraId="579D8FB9" w14:textId="77777777" w:rsidR="001573CB" w:rsidRPr="00D03180" w:rsidRDefault="001573CB" w:rsidP="791F6B3F">
      <w:pPr>
        <w:jc w:val="both"/>
        <w:rPr>
          <w:rFonts w:ascii="Barlow SemiBold" w:hAnsi="Barlow SemiBold" w:cstheme="minorBidi"/>
          <w:color w:val="000000" w:themeColor="text1"/>
          <w:lang w:val="en-US" w:eastAsia="en-GB"/>
        </w:rPr>
      </w:pPr>
    </w:p>
    <w:p w14:paraId="7D64364C" w14:textId="06C27A94" w:rsidR="763D4557" w:rsidRPr="00D03180" w:rsidRDefault="763D4557" w:rsidP="76857F1F">
      <w:pPr>
        <w:jc w:val="both"/>
      </w:pPr>
      <w:r w:rsidRPr="00D03180">
        <w:rPr>
          <w:rFonts w:ascii="Barlow" w:eastAsia="Barlow" w:hAnsi="Barlow" w:cs="Barlow"/>
          <w:color w:val="000000" w:themeColor="text1"/>
          <w:sz w:val="22"/>
          <w:szCs w:val="22"/>
        </w:rPr>
        <w:t xml:space="preserve">The Digital Content Team plays a key role within Shelter by producing exciting content design work for directorates across the organisation. The content team delivers their work through the Digital team. Collectively, they set the example for Shelter in digital best practice, discovery and innovation. The Digital Content team creates compelling content that adheres to Shelter’s Content Strategy and achieves Shelter's Digital Purpose.  </w:t>
      </w:r>
      <w:r w:rsidRPr="00D03180">
        <w:rPr>
          <w:rFonts w:ascii="Barlow" w:eastAsia="Barlow" w:hAnsi="Barlow" w:cs="Barlow"/>
          <w:sz w:val="22"/>
          <w:szCs w:val="22"/>
        </w:rPr>
        <w:t xml:space="preserve"> </w:t>
      </w:r>
    </w:p>
    <w:p w14:paraId="30263697" w14:textId="31A96C86" w:rsidR="76857F1F" w:rsidRPr="00D03180" w:rsidRDefault="76857F1F" w:rsidP="76857F1F">
      <w:pPr>
        <w:spacing w:after="240" w:line="312" w:lineRule="auto"/>
        <w:jc w:val="both"/>
        <w:rPr>
          <w:rFonts w:ascii="Barlow" w:eastAsia="Barlow" w:hAnsi="Barlow" w:cs="Barlow"/>
          <w:sz w:val="22"/>
          <w:szCs w:val="22"/>
        </w:rPr>
      </w:pPr>
    </w:p>
    <w:p w14:paraId="53E4DAFA" w14:textId="4EC908AE" w:rsidR="2BAEB5D5" w:rsidRPr="00D03180" w:rsidRDefault="2BAEB5D5" w:rsidP="2BAEB5D5">
      <w:pPr>
        <w:jc w:val="both"/>
        <w:rPr>
          <w:rFonts w:ascii="Barlow" w:hAnsi="Barlow" w:cstheme="minorBidi"/>
          <w:color w:val="000000" w:themeColor="text1"/>
          <w:sz w:val="22"/>
          <w:szCs w:val="22"/>
          <w:lang w:eastAsia="en-GB"/>
        </w:rPr>
      </w:pPr>
    </w:p>
    <w:p w14:paraId="50C31F8B" w14:textId="77777777" w:rsidR="001573CB" w:rsidRPr="00D03180" w:rsidRDefault="001573CB" w:rsidP="001573CB">
      <w:pPr>
        <w:rPr>
          <w:rFonts w:ascii="Barlow" w:hAnsi="Barlow" w:cstheme="minorHAnsi"/>
          <w:bCs/>
          <w:color w:val="000000" w:themeColor="text1"/>
          <w:sz w:val="22"/>
          <w:szCs w:val="22"/>
          <w:lang w:val="en-US" w:eastAsia="en-GB"/>
        </w:rPr>
      </w:pPr>
    </w:p>
    <w:p w14:paraId="7036E6FC" w14:textId="329EB843" w:rsidR="000F566A" w:rsidRPr="00D03180" w:rsidRDefault="763D4557" w:rsidP="20266591">
      <w:pPr>
        <w:rPr>
          <w:rFonts w:ascii="Barlow" w:hAnsi="Barlow" w:cstheme="minorBidi"/>
          <w:b/>
          <w:bCs/>
          <w:sz w:val="22"/>
          <w:szCs w:val="22"/>
          <w:lang w:val="en-US" w:eastAsia="en-GB"/>
        </w:rPr>
      </w:pPr>
      <w:r w:rsidRPr="00D03180">
        <w:rPr>
          <w:noProof/>
        </w:rPr>
        <w:drawing>
          <wp:inline distT="0" distB="0" distL="0" distR="0" wp14:anchorId="1D9332AF" wp14:editId="76F67BB7">
            <wp:extent cx="6419850" cy="3609975"/>
            <wp:effectExtent l="0" t="0" r="0" b="0"/>
            <wp:docPr id="18342156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1569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19850" cy="3609975"/>
                    </a:xfrm>
                    <a:prstGeom prst="rect">
                      <a:avLst/>
                    </a:prstGeom>
                  </pic:spPr>
                </pic:pic>
              </a:graphicData>
            </a:graphic>
          </wp:inline>
        </w:drawing>
      </w:r>
      <w:r w:rsidR="001573CB" w:rsidRPr="00D03180">
        <w:br/>
      </w:r>
    </w:p>
    <w:p w14:paraId="308576AA" w14:textId="60B65872" w:rsidR="791F6B3F" w:rsidRPr="00D03180" w:rsidRDefault="791F6B3F">
      <w:r w:rsidRPr="00D03180">
        <w:br w:type="page"/>
      </w:r>
    </w:p>
    <w:p w14:paraId="0B151DE7" w14:textId="43DA05AC" w:rsidR="0088630C" w:rsidRPr="00D03180" w:rsidRDefault="1D00E1FC" w:rsidP="4BCBA0A0">
      <w:pPr>
        <w:spacing w:line="259" w:lineRule="auto"/>
        <w:rPr>
          <w:rFonts w:ascii="Barlow SemiBold" w:hAnsi="Barlow SemiBold" w:cstheme="minorBidi"/>
          <w:sz w:val="22"/>
          <w:szCs w:val="22"/>
          <w:lang w:val="en-US" w:eastAsia="en-GB"/>
        </w:rPr>
      </w:pPr>
      <w:r w:rsidRPr="00D03180">
        <w:rPr>
          <w:rFonts w:ascii="Barlow SemiBold" w:hAnsi="Barlow SemiBold" w:cstheme="minorBidi"/>
          <w:sz w:val="22"/>
          <w:szCs w:val="22"/>
          <w:lang w:eastAsia="en-GB"/>
        </w:rPr>
        <w:lastRenderedPageBreak/>
        <w:t>About Shelter’s Digital Purpose</w:t>
      </w:r>
    </w:p>
    <w:p w14:paraId="28430E57" w14:textId="489A8DE6" w:rsidR="0088630C" w:rsidRPr="00D03180" w:rsidRDefault="0088630C" w:rsidP="76857F1F">
      <w:pPr>
        <w:spacing w:line="259" w:lineRule="auto"/>
        <w:rPr>
          <w:rFonts w:ascii="Barlow" w:eastAsia="Barlow" w:hAnsi="Barlow" w:cs="Barlow"/>
          <w:color w:val="000000" w:themeColor="text1"/>
          <w:sz w:val="22"/>
          <w:szCs w:val="22"/>
          <w:lang w:val="en-US"/>
        </w:rPr>
      </w:pPr>
    </w:p>
    <w:p w14:paraId="09D980D7" w14:textId="20E33049" w:rsidR="0088630C" w:rsidRPr="00D03180" w:rsidRDefault="1D00E1FC" w:rsidP="76857F1F">
      <w:pPr>
        <w:spacing w:line="259" w:lineRule="auto"/>
        <w:rPr>
          <w:rFonts w:ascii="Barlow" w:eastAsia="Barlow" w:hAnsi="Barlow" w:cs="Barlow"/>
          <w:sz w:val="22"/>
          <w:szCs w:val="22"/>
          <w:lang w:val="en-US" w:eastAsia="en-GB"/>
        </w:rPr>
      </w:pPr>
      <w:r w:rsidRPr="00D03180">
        <w:rPr>
          <w:rStyle w:val="normaltextrun"/>
          <w:rFonts w:ascii="Barlow" w:eastAsia="Barlow" w:hAnsi="Barlow" w:cs="Barlow"/>
          <w:color w:val="000000" w:themeColor="text1"/>
          <w:sz w:val="22"/>
          <w:szCs w:val="22"/>
        </w:rPr>
        <w:t>Shelter’s Digital Purpose: Digital enables Shelter to meet its goals by creating</w:t>
      </w:r>
      <w:r w:rsidRPr="00D03180">
        <w:rPr>
          <w:rStyle w:val="normaltextrun"/>
          <w:rFonts w:ascii="Barlow" w:eastAsia="Barlow" w:hAnsi="Barlow" w:cs="Barlow"/>
          <w:b/>
          <w:bCs/>
          <w:color w:val="000000" w:themeColor="text1"/>
          <w:sz w:val="22"/>
          <w:szCs w:val="22"/>
        </w:rPr>
        <w:t xml:space="preserve"> engaging experiences which harness and amplify people power in the fight for home.</w:t>
      </w:r>
      <w:r w:rsidRPr="00D03180">
        <w:rPr>
          <w:rFonts w:ascii="Barlow" w:eastAsia="Barlow" w:hAnsi="Barlow" w:cs="Barlow"/>
          <w:sz w:val="22"/>
          <w:szCs w:val="22"/>
          <w:lang w:val="en-US" w:eastAsia="en-GB"/>
        </w:rPr>
        <w:t xml:space="preserve"> </w:t>
      </w:r>
    </w:p>
    <w:p w14:paraId="060854E1" w14:textId="0A1CD26C" w:rsidR="0088630C" w:rsidRPr="00D03180" w:rsidRDefault="0088630C" w:rsidP="4BCBA0A0">
      <w:pPr>
        <w:rPr>
          <w:rFonts w:ascii="Barlow SemiBold" w:hAnsi="Barlow SemiBold" w:cstheme="minorBidi"/>
          <w:lang w:val="en-US" w:eastAsia="en-GB"/>
        </w:rPr>
      </w:pPr>
    </w:p>
    <w:p w14:paraId="4C11B724" w14:textId="43047512" w:rsidR="0088630C" w:rsidRPr="00D03180" w:rsidRDefault="001E1364" w:rsidP="4BCBA0A0">
      <w:pPr>
        <w:rPr>
          <w:rFonts w:ascii="Barlow SemiBold" w:hAnsi="Barlow SemiBold" w:cstheme="minorBidi"/>
          <w:sz w:val="22"/>
          <w:szCs w:val="22"/>
          <w:lang w:val="en-US" w:eastAsia="en-GB"/>
        </w:rPr>
      </w:pPr>
      <w:r w:rsidRPr="00D03180">
        <w:rPr>
          <w:rFonts w:ascii="Barlow SemiBold" w:hAnsi="Barlow SemiBold" w:cstheme="minorBidi"/>
          <w:sz w:val="22"/>
          <w:szCs w:val="22"/>
          <w:lang w:val="en-US" w:eastAsia="en-GB"/>
        </w:rPr>
        <w:t>About the role</w:t>
      </w:r>
    </w:p>
    <w:p w14:paraId="7B28C03C" w14:textId="77777777" w:rsidR="00E47299" w:rsidRPr="00D03180" w:rsidRDefault="00E47299" w:rsidP="00AD7E10">
      <w:pPr>
        <w:rPr>
          <w:rFonts w:ascii="Barlow" w:hAnsi="Barlow" w:cstheme="minorHAnsi"/>
          <w:sz w:val="20"/>
          <w:szCs w:val="20"/>
          <w:lang w:val="en-US" w:eastAsia="en-GB"/>
        </w:rPr>
      </w:pPr>
    </w:p>
    <w:p w14:paraId="31E179E9" w14:textId="1DA1A18C" w:rsidR="00F12C4A" w:rsidRPr="00D03180" w:rsidRDefault="00F12C4A" w:rsidP="791F6B3F">
      <w:pPr>
        <w:jc w:val="both"/>
        <w:rPr>
          <w:rFonts w:ascii="Barlow" w:hAnsi="Barlow" w:cs="Arial"/>
          <w:sz w:val="22"/>
          <w:szCs w:val="22"/>
        </w:rPr>
      </w:pPr>
      <w:r w:rsidRPr="00D03180">
        <w:rPr>
          <w:rFonts w:ascii="Barlow" w:hAnsi="Barlow" w:cs="Arial"/>
          <w:sz w:val="22"/>
          <w:szCs w:val="22"/>
        </w:rPr>
        <w:t xml:space="preserve">Reporting to the Senior </w:t>
      </w:r>
      <w:r w:rsidR="3F3E13A4" w:rsidRPr="00D03180">
        <w:rPr>
          <w:rFonts w:ascii="Barlow" w:hAnsi="Barlow" w:cs="Arial"/>
          <w:sz w:val="22"/>
          <w:szCs w:val="22"/>
        </w:rPr>
        <w:t xml:space="preserve">Content </w:t>
      </w:r>
      <w:r w:rsidR="12A113D7" w:rsidRPr="00D03180">
        <w:rPr>
          <w:rFonts w:ascii="Barlow" w:hAnsi="Barlow" w:cs="Arial"/>
          <w:sz w:val="22"/>
          <w:szCs w:val="22"/>
        </w:rPr>
        <w:t>Design</w:t>
      </w:r>
      <w:r w:rsidR="3F3E13A4" w:rsidRPr="00D03180">
        <w:rPr>
          <w:rFonts w:ascii="Barlow" w:hAnsi="Barlow" w:cs="Arial"/>
          <w:sz w:val="22"/>
          <w:szCs w:val="22"/>
        </w:rPr>
        <w:t>er</w:t>
      </w:r>
      <w:r w:rsidRPr="00D03180">
        <w:rPr>
          <w:rFonts w:ascii="Barlow" w:hAnsi="Barlow" w:cs="Arial"/>
          <w:sz w:val="22"/>
          <w:szCs w:val="22"/>
        </w:rPr>
        <w:t xml:space="preserve">, </w:t>
      </w:r>
      <w:r w:rsidR="00665824" w:rsidRPr="00D03180">
        <w:rPr>
          <w:rFonts w:ascii="Barlow" w:hAnsi="Barlow" w:cs="Arial"/>
          <w:sz w:val="22"/>
          <w:szCs w:val="22"/>
        </w:rPr>
        <w:t>the Content Editor role</w:t>
      </w:r>
      <w:r w:rsidRPr="00D03180">
        <w:rPr>
          <w:rFonts w:ascii="Barlow" w:hAnsi="Barlow" w:cs="Arial"/>
          <w:sz w:val="22"/>
          <w:szCs w:val="22"/>
        </w:rPr>
        <w:t xml:space="preserve"> support</w:t>
      </w:r>
      <w:r w:rsidR="00665824" w:rsidRPr="00D03180">
        <w:rPr>
          <w:rFonts w:ascii="Barlow" w:hAnsi="Barlow" w:cs="Arial"/>
          <w:sz w:val="22"/>
          <w:szCs w:val="22"/>
        </w:rPr>
        <w:t>s</w:t>
      </w:r>
      <w:r w:rsidRPr="00D03180">
        <w:rPr>
          <w:rFonts w:ascii="Barlow" w:hAnsi="Barlow" w:cs="Arial"/>
          <w:sz w:val="22"/>
          <w:szCs w:val="22"/>
        </w:rPr>
        <w:t xml:space="preserve"> key </w:t>
      </w:r>
      <w:r w:rsidR="0027540F" w:rsidRPr="00D03180">
        <w:rPr>
          <w:rFonts w:ascii="Barlow" w:hAnsi="Barlow" w:cs="Arial"/>
          <w:sz w:val="22"/>
          <w:szCs w:val="22"/>
        </w:rPr>
        <w:t>elements of Shelter’s Content Strategy adoption</w:t>
      </w:r>
      <w:r w:rsidRPr="00D03180">
        <w:rPr>
          <w:rFonts w:ascii="Barlow" w:hAnsi="Barlow" w:cs="Arial"/>
          <w:sz w:val="22"/>
          <w:szCs w:val="22"/>
        </w:rPr>
        <w:t xml:space="preserve">, as well as acting as an ambassador for editorial excellence. </w:t>
      </w:r>
    </w:p>
    <w:p w14:paraId="60927E15" w14:textId="7C2ED66D" w:rsidR="00E47299" w:rsidRPr="00D03180" w:rsidRDefault="00E47299" w:rsidP="64FE91AD">
      <w:pPr>
        <w:pStyle w:val="NoSpacing"/>
        <w:jc w:val="both"/>
        <w:rPr>
          <w:rFonts w:ascii="Barlow" w:hAnsi="Barlow" w:cs="Arial"/>
          <w:b/>
          <w:bCs/>
          <w:sz w:val="20"/>
          <w:szCs w:val="20"/>
        </w:rPr>
      </w:pPr>
    </w:p>
    <w:p w14:paraId="2D4C8184" w14:textId="5761DE1A" w:rsidR="009C4B54" w:rsidRPr="00D03180" w:rsidRDefault="009C4B54" w:rsidP="4BCBA0A0">
      <w:pPr>
        <w:pStyle w:val="NoSpacing"/>
        <w:jc w:val="both"/>
        <w:rPr>
          <w:rFonts w:ascii="Barlow SemiBold" w:hAnsi="Barlow SemiBold" w:cs="Arial"/>
          <w:sz w:val="22"/>
          <w:szCs w:val="22"/>
        </w:rPr>
      </w:pPr>
      <w:r w:rsidRPr="00D03180">
        <w:rPr>
          <w:rFonts w:ascii="Barlow SemiBold" w:hAnsi="Barlow SemiBold" w:cs="Arial"/>
          <w:sz w:val="22"/>
          <w:szCs w:val="22"/>
        </w:rPr>
        <w:t>Role Specific Responsibilities</w:t>
      </w:r>
    </w:p>
    <w:p w14:paraId="7A49D7BF" w14:textId="77777777" w:rsidR="00251882" w:rsidRPr="00D03180" w:rsidRDefault="00251882" w:rsidP="791F6B3F">
      <w:pPr>
        <w:jc w:val="both"/>
        <w:rPr>
          <w:rFonts w:ascii="Barlow" w:hAnsi="Barlow" w:cs="Arial"/>
          <w:sz w:val="22"/>
          <w:szCs w:val="22"/>
        </w:rPr>
      </w:pPr>
    </w:p>
    <w:p w14:paraId="2E3D1EA2" w14:textId="7C460ABA" w:rsidR="00925D7D" w:rsidRPr="00D03180" w:rsidRDefault="00251882" w:rsidP="791F6B3F">
      <w:pPr>
        <w:pStyle w:val="paragraph"/>
        <w:numPr>
          <w:ilvl w:val="0"/>
          <w:numId w:val="9"/>
        </w:numPr>
        <w:spacing w:before="0" w:beforeAutospacing="0" w:after="0" w:afterAutospacing="0"/>
        <w:jc w:val="both"/>
        <w:textAlignment w:val="baseline"/>
        <w:rPr>
          <w:rFonts w:ascii="Barlow" w:hAnsi="Barlow"/>
        </w:rPr>
      </w:pPr>
      <w:r w:rsidRPr="00D03180">
        <w:rPr>
          <w:rFonts w:ascii="Barlow" w:hAnsi="Barlow" w:cs="Arial"/>
          <w:sz w:val="22"/>
          <w:szCs w:val="22"/>
        </w:rPr>
        <w:t>Act as a guardian of house style and an editorial safety net for digital content</w:t>
      </w:r>
      <w:r w:rsidR="00925D7D" w:rsidRPr="00D03180">
        <w:rPr>
          <w:rFonts w:ascii="Barlow" w:hAnsi="Barlow" w:cs="Arial"/>
          <w:sz w:val="22"/>
          <w:szCs w:val="22"/>
        </w:rPr>
        <w:t xml:space="preserve"> ensuring that Shelter’s approach to content generation adheres to Content Strategy</w:t>
      </w:r>
    </w:p>
    <w:p w14:paraId="46CD933B" w14:textId="6378D90A" w:rsidR="004A67B0" w:rsidRPr="00D03180" w:rsidRDefault="004A67B0" w:rsidP="791F6B3F">
      <w:pPr>
        <w:pStyle w:val="ListBullet"/>
        <w:jc w:val="both"/>
      </w:pPr>
      <w:r w:rsidRPr="00D03180">
        <w:t>Contribute to the development of guidelines and standards for content in accordance with Shelter’s Content Strategy</w:t>
      </w:r>
    </w:p>
    <w:p w14:paraId="193791AB" w14:textId="2F91BC56" w:rsidR="00251882" w:rsidRPr="00D03180" w:rsidRDefault="00251882" w:rsidP="791F6B3F">
      <w:pPr>
        <w:pStyle w:val="ListBullet"/>
        <w:jc w:val="both"/>
      </w:pPr>
      <w:r w:rsidRPr="00D03180">
        <w:t>Participate in communities of practice and contribute to the development of guidelines and standards for content</w:t>
      </w:r>
    </w:p>
    <w:p w14:paraId="63056F01" w14:textId="210D88D3" w:rsidR="00B166FC" w:rsidRPr="00D03180" w:rsidRDefault="00B166FC" w:rsidP="791F6B3F">
      <w:pPr>
        <w:pStyle w:val="ListParagraph"/>
        <w:numPr>
          <w:ilvl w:val="0"/>
          <w:numId w:val="9"/>
        </w:numPr>
        <w:jc w:val="both"/>
        <w:rPr>
          <w:rFonts w:ascii="Barlow" w:hAnsi="Barlow" w:cs="Arial"/>
          <w:sz w:val="22"/>
          <w:szCs w:val="22"/>
        </w:rPr>
      </w:pPr>
      <w:r w:rsidRPr="00D03180">
        <w:rPr>
          <w:rFonts w:ascii="Barlow" w:hAnsi="Barlow" w:cs="Arial"/>
          <w:sz w:val="22"/>
          <w:szCs w:val="22"/>
        </w:rPr>
        <w:t>As well as writing and editing web, email, and blog content that engages, you’ll ensure Shelter’s web presence is high quality, user-centred, and relevant, with a consistent style and tone</w:t>
      </w:r>
    </w:p>
    <w:p w14:paraId="0F6C40D1" w14:textId="1D285186" w:rsidR="00B61372" w:rsidRPr="00D03180" w:rsidRDefault="009F0D1B" w:rsidP="791F6B3F">
      <w:pPr>
        <w:pStyle w:val="ListParagraph"/>
        <w:numPr>
          <w:ilvl w:val="0"/>
          <w:numId w:val="9"/>
        </w:numPr>
        <w:jc w:val="both"/>
        <w:rPr>
          <w:rFonts w:ascii="Barlow" w:hAnsi="Barlow" w:cs="Arial"/>
          <w:sz w:val="22"/>
          <w:szCs w:val="22"/>
        </w:rPr>
      </w:pPr>
      <w:r w:rsidRPr="00D03180">
        <w:rPr>
          <w:rFonts w:ascii="Barlow" w:hAnsi="Barlow" w:cs="Arial"/>
          <w:sz w:val="22"/>
          <w:szCs w:val="22"/>
        </w:rPr>
        <w:t>Work</w:t>
      </w:r>
      <w:r w:rsidR="00B166FC" w:rsidRPr="00D03180">
        <w:rPr>
          <w:rFonts w:ascii="Barlow" w:hAnsi="Barlow" w:cs="Arial"/>
          <w:sz w:val="22"/>
          <w:szCs w:val="22"/>
        </w:rPr>
        <w:t xml:space="preserve"> to a prioritised backlog </w:t>
      </w:r>
      <w:r w:rsidR="00C27D4E" w:rsidRPr="00D03180">
        <w:rPr>
          <w:rFonts w:ascii="Barlow" w:hAnsi="Barlow" w:cs="Arial"/>
          <w:sz w:val="22"/>
          <w:szCs w:val="22"/>
        </w:rPr>
        <w:t xml:space="preserve">in conjunction with Shelter’s </w:t>
      </w:r>
      <w:r w:rsidR="41A6F6A3" w:rsidRPr="00D03180">
        <w:rPr>
          <w:rFonts w:ascii="Barlow" w:hAnsi="Barlow" w:cs="Arial"/>
          <w:sz w:val="22"/>
          <w:szCs w:val="22"/>
        </w:rPr>
        <w:t xml:space="preserve">Digital </w:t>
      </w:r>
      <w:r w:rsidR="00C27D4E" w:rsidRPr="00D03180">
        <w:rPr>
          <w:rFonts w:ascii="Barlow" w:hAnsi="Barlow" w:cs="Arial"/>
          <w:sz w:val="22"/>
          <w:szCs w:val="22"/>
        </w:rPr>
        <w:t>Product Managers</w:t>
      </w:r>
    </w:p>
    <w:p w14:paraId="73299F59" w14:textId="797160DC" w:rsidR="00B166FC" w:rsidRPr="00D03180" w:rsidRDefault="009F0D1B" w:rsidP="791F6B3F">
      <w:pPr>
        <w:pStyle w:val="ListParagraph"/>
        <w:numPr>
          <w:ilvl w:val="0"/>
          <w:numId w:val="9"/>
        </w:numPr>
        <w:jc w:val="both"/>
        <w:rPr>
          <w:rFonts w:ascii="Barlow" w:hAnsi="Barlow" w:cs="Arial"/>
          <w:sz w:val="22"/>
          <w:szCs w:val="22"/>
        </w:rPr>
      </w:pPr>
      <w:r w:rsidRPr="00D03180">
        <w:rPr>
          <w:rFonts w:ascii="Barlow" w:hAnsi="Barlow" w:cs="Arial"/>
          <w:sz w:val="22"/>
          <w:szCs w:val="22"/>
        </w:rPr>
        <w:t>Collaborate</w:t>
      </w:r>
      <w:r w:rsidR="00B166FC" w:rsidRPr="00D03180">
        <w:rPr>
          <w:rFonts w:ascii="Barlow" w:hAnsi="Barlow" w:cs="Arial"/>
          <w:sz w:val="22"/>
          <w:szCs w:val="22"/>
        </w:rPr>
        <w:t xml:space="preserve"> in regular sprint planning meetings, where work will be broken down and sorted into priority order </w:t>
      </w:r>
    </w:p>
    <w:p w14:paraId="24A898F6" w14:textId="05C4EDC9" w:rsidR="004A67B0" w:rsidRPr="00D03180" w:rsidRDefault="004A67B0" w:rsidP="791F6B3F">
      <w:pPr>
        <w:pStyle w:val="ListBullet"/>
        <w:jc w:val="both"/>
      </w:pPr>
      <w:r w:rsidRPr="00D03180">
        <w:t>Edit and feedback on web, email and blog content from across the organisation</w:t>
      </w:r>
    </w:p>
    <w:p w14:paraId="7300E40A" w14:textId="6A7AA4C3" w:rsidR="004A67B0" w:rsidRPr="00D03180" w:rsidRDefault="004A67B0" w:rsidP="791F6B3F">
      <w:pPr>
        <w:pStyle w:val="ListBullet"/>
        <w:jc w:val="both"/>
      </w:pPr>
      <w:r w:rsidRPr="00D03180">
        <w:t>Maintain content on Shelter’s websites, ensuring it meets our high standards</w:t>
      </w:r>
    </w:p>
    <w:p w14:paraId="04394933" w14:textId="2AA36A24" w:rsidR="004A67B0" w:rsidRPr="00D03180" w:rsidRDefault="004A67B0" w:rsidP="791F6B3F">
      <w:pPr>
        <w:pStyle w:val="ListBullet"/>
        <w:jc w:val="both"/>
      </w:pPr>
      <w:r w:rsidRPr="00D03180">
        <w:t>Collaborate with the content team on the redevelopment of Shelter’s house style guide and other editorial documentation</w:t>
      </w:r>
    </w:p>
    <w:p w14:paraId="788068A3" w14:textId="77777777" w:rsidR="00B727C4" w:rsidRPr="00D03180" w:rsidRDefault="00B727C4" w:rsidP="791F6B3F">
      <w:pPr>
        <w:jc w:val="both"/>
        <w:rPr>
          <w:rFonts w:ascii="Barlow" w:hAnsi="Barlow" w:cstheme="minorBidi"/>
          <w:b/>
          <w:bCs/>
          <w:sz w:val="20"/>
          <w:szCs w:val="20"/>
          <w:lang w:val="en-US" w:eastAsia="en-GB"/>
        </w:rPr>
      </w:pPr>
    </w:p>
    <w:p w14:paraId="238F5223" w14:textId="45B62A45" w:rsidR="00E1507B" w:rsidRPr="00D03180" w:rsidRDefault="00E1507B" w:rsidP="4BCBA0A0">
      <w:pPr>
        <w:jc w:val="both"/>
        <w:rPr>
          <w:rFonts w:ascii="Barlow SemiBold" w:hAnsi="Barlow SemiBold" w:cstheme="minorBidi"/>
          <w:sz w:val="22"/>
          <w:szCs w:val="22"/>
          <w:lang w:val="en-US" w:eastAsia="en-GB"/>
        </w:rPr>
      </w:pPr>
      <w:r w:rsidRPr="00D03180">
        <w:rPr>
          <w:rFonts w:ascii="Barlow SemiBold" w:hAnsi="Barlow SemiBold" w:cstheme="minorBidi"/>
          <w:sz w:val="22"/>
          <w:szCs w:val="22"/>
          <w:lang w:val="en-US" w:eastAsia="en-GB"/>
        </w:rPr>
        <w:t xml:space="preserve">About you </w:t>
      </w:r>
    </w:p>
    <w:p w14:paraId="6D0F36B1" w14:textId="77777777" w:rsidR="009F4815" w:rsidRPr="00D03180" w:rsidRDefault="009F4815" w:rsidP="791F6B3F">
      <w:pPr>
        <w:jc w:val="both"/>
        <w:rPr>
          <w:rFonts w:ascii="Barlow" w:hAnsi="Barlow" w:cstheme="minorBidi"/>
          <w:b/>
          <w:bCs/>
          <w:sz w:val="20"/>
          <w:szCs w:val="20"/>
          <w:lang w:val="en-US" w:eastAsia="en-GB"/>
        </w:rPr>
      </w:pPr>
    </w:p>
    <w:p w14:paraId="173330D8" w14:textId="48414CEA" w:rsidR="00202C2F" w:rsidRPr="00D03180" w:rsidRDefault="00202C2F" w:rsidP="791F6B3F">
      <w:pPr>
        <w:pStyle w:val="ListParagraph"/>
        <w:numPr>
          <w:ilvl w:val="0"/>
          <w:numId w:val="9"/>
        </w:numPr>
        <w:jc w:val="both"/>
        <w:rPr>
          <w:rFonts w:ascii="Barlow" w:eastAsia="Arial" w:hAnsi="Barlow" w:cs="Arial"/>
          <w:sz w:val="22"/>
          <w:szCs w:val="22"/>
        </w:rPr>
      </w:pPr>
      <w:r w:rsidRPr="00D03180">
        <w:rPr>
          <w:rFonts w:ascii="Barlow" w:hAnsi="Barlow" w:cs="Arial"/>
          <w:sz w:val="22"/>
          <w:szCs w:val="22"/>
        </w:rPr>
        <w:t xml:space="preserve">You will be an impeccable writer and editor with an excellent understanding of </w:t>
      </w:r>
      <w:r w:rsidRPr="00D03180">
        <w:rPr>
          <w:rFonts w:ascii="Barlow" w:eastAsia="Arial" w:hAnsi="Barlow" w:cs="Arial"/>
          <w:sz w:val="22"/>
          <w:szCs w:val="22"/>
        </w:rPr>
        <w:t xml:space="preserve">high-quality digital content </w:t>
      </w:r>
    </w:p>
    <w:p w14:paraId="21E58D56" w14:textId="4121D34E" w:rsidR="00202C2F" w:rsidRPr="00D03180" w:rsidRDefault="00202C2F" w:rsidP="791F6B3F">
      <w:pPr>
        <w:pStyle w:val="ListParagraph"/>
        <w:numPr>
          <w:ilvl w:val="0"/>
          <w:numId w:val="9"/>
        </w:numPr>
        <w:jc w:val="both"/>
        <w:rPr>
          <w:rFonts w:ascii="Barlow" w:eastAsia="Arial" w:hAnsi="Barlow" w:cs="Arial"/>
          <w:sz w:val="22"/>
          <w:szCs w:val="22"/>
        </w:rPr>
      </w:pPr>
      <w:r w:rsidRPr="00D03180">
        <w:rPr>
          <w:rFonts w:ascii="Barlow" w:hAnsi="Barlow" w:cs="Arial"/>
          <w:sz w:val="22"/>
          <w:szCs w:val="22"/>
        </w:rPr>
        <w:t xml:space="preserve">You will be excellent at </w:t>
      </w:r>
      <w:r w:rsidR="004327DC" w:rsidRPr="00D03180">
        <w:rPr>
          <w:rFonts w:ascii="Barlow" w:hAnsi="Barlow" w:cs="Arial"/>
          <w:sz w:val="22"/>
          <w:szCs w:val="22"/>
        </w:rPr>
        <w:t>prioritising</w:t>
      </w:r>
      <w:r w:rsidRPr="00D03180">
        <w:rPr>
          <w:rFonts w:ascii="Barlow" w:hAnsi="Barlow" w:cs="Arial"/>
          <w:sz w:val="22"/>
          <w:szCs w:val="22"/>
        </w:rPr>
        <w:t xml:space="preserve"> your workload and ensuring that </w:t>
      </w:r>
      <w:r w:rsidR="00FD0E29" w:rsidRPr="00D03180">
        <w:rPr>
          <w:rFonts w:ascii="Barlow" w:hAnsi="Barlow" w:cs="Arial"/>
          <w:sz w:val="22"/>
          <w:szCs w:val="22"/>
        </w:rPr>
        <w:t>Content is created</w:t>
      </w:r>
      <w:r w:rsidRPr="00D03180">
        <w:rPr>
          <w:rFonts w:ascii="Barlow" w:hAnsi="Barlow" w:cs="Arial"/>
          <w:sz w:val="22"/>
          <w:szCs w:val="22"/>
        </w:rPr>
        <w:t xml:space="preserve"> that achieves Shelter’s Digital Purpose  </w:t>
      </w:r>
    </w:p>
    <w:p w14:paraId="2E4762F5" w14:textId="0490FB7D" w:rsidR="0000573A" w:rsidRPr="00D03180" w:rsidRDefault="00FD0E29" w:rsidP="791F6B3F">
      <w:pPr>
        <w:pStyle w:val="ListParagraph"/>
        <w:numPr>
          <w:ilvl w:val="0"/>
          <w:numId w:val="9"/>
        </w:numPr>
        <w:jc w:val="both"/>
        <w:rPr>
          <w:rFonts w:ascii="Barlow" w:hAnsi="Barlow" w:cs="Arial"/>
          <w:sz w:val="22"/>
          <w:szCs w:val="22"/>
        </w:rPr>
      </w:pPr>
      <w:r w:rsidRPr="00D03180">
        <w:rPr>
          <w:rFonts w:ascii="Barlow" w:hAnsi="Barlow" w:cs="Arial"/>
          <w:sz w:val="22"/>
          <w:szCs w:val="22"/>
        </w:rPr>
        <w:t xml:space="preserve">You will have excellent communication skills and </w:t>
      </w:r>
      <w:r w:rsidR="00332D7B" w:rsidRPr="00D03180">
        <w:rPr>
          <w:rFonts w:ascii="Barlow" w:hAnsi="Barlow" w:cs="Arial"/>
          <w:sz w:val="22"/>
          <w:szCs w:val="22"/>
        </w:rPr>
        <w:t>have a strong ability to work with varied stakeholders from across Shelter</w:t>
      </w:r>
    </w:p>
    <w:p w14:paraId="3A37DE2B" w14:textId="2E2A0842" w:rsidR="00E37D8C" w:rsidRPr="00D03180" w:rsidRDefault="00CB1975" w:rsidP="791F6B3F">
      <w:pPr>
        <w:pStyle w:val="ListParagraph"/>
        <w:numPr>
          <w:ilvl w:val="0"/>
          <w:numId w:val="9"/>
        </w:numPr>
        <w:jc w:val="both"/>
        <w:rPr>
          <w:rFonts w:ascii="Barlow" w:hAnsi="Barlow" w:cs="Arial"/>
          <w:sz w:val="22"/>
          <w:szCs w:val="22"/>
        </w:rPr>
      </w:pPr>
      <w:r w:rsidRPr="00D03180">
        <w:rPr>
          <w:rFonts w:ascii="Barlow" w:eastAsia="Arial" w:hAnsi="Barlow" w:cs="Arial"/>
          <w:sz w:val="22"/>
          <w:szCs w:val="22"/>
        </w:rPr>
        <w:t xml:space="preserve">You will </w:t>
      </w:r>
      <w:r w:rsidRPr="00D03180">
        <w:rPr>
          <w:rFonts w:ascii="Barlow" w:hAnsi="Barlow" w:cs="Arial"/>
          <w:sz w:val="22"/>
          <w:szCs w:val="22"/>
        </w:rPr>
        <w:t>have proven experience of writing and editing content, as well as a good understanding of digital editorial best practice</w:t>
      </w:r>
    </w:p>
    <w:p w14:paraId="5C0E2C98" w14:textId="3F5A44F1" w:rsidR="001808AE" w:rsidRPr="00D03180" w:rsidRDefault="00E37D8C" w:rsidP="791F6B3F">
      <w:pPr>
        <w:pStyle w:val="ListParagraph"/>
        <w:numPr>
          <w:ilvl w:val="0"/>
          <w:numId w:val="9"/>
        </w:numPr>
        <w:jc w:val="both"/>
        <w:rPr>
          <w:rFonts w:ascii="Barlow" w:eastAsia="Arial" w:hAnsi="Barlow" w:cs="Arial"/>
          <w:sz w:val="22"/>
          <w:szCs w:val="22"/>
        </w:rPr>
      </w:pPr>
      <w:r w:rsidRPr="00D03180">
        <w:rPr>
          <w:rFonts w:ascii="Barlow" w:hAnsi="Barlow" w:cs="Arial"/>
          <w:sz w:val="22"/>
          <w:szCs w:val="22"/>
        </w:rPr>
        <w:t xml:space="preserve">You will know how to produce Tone of Voice guidelines, training, and style guide </w:t>
      </w:r>
      <w:r w:rsidR="001808AE" w:rsidRPr="00D03180">
        <w:rPr>
          <w:rFonts w:ascii="Barlow" w:hAnsi="Barlow" w:cs="Arial"/>
          <w:sz w:val="22"/>
          <w:szCs w:val="22"/>
        </w:rPr>
        <w:t>documentation</w:t>
      </w:r>
    </w:p>
    <w:p w14:paraId="5EA52E9C" w14:textId="5B572AF4" w:rsidR="001808AE" w:rsidRPr="00D03180" w:rsidRDefault="001808AE" w:rsidP="791F6B3F">
      <w:pPr>
        <w:pStyle w:val="ListParagraph"/>
        <w:numPr>
          <w:ilvl w:val="0"/>
          <w:numId w:val="9"/>
        </w:numPr>
        <w:jc w:val="both"/>
        <w:rPr>
          <w:rFonts w:ascii="Barlow" w:eastAsia="Arial" w:hAnsi="Barlow" w:cs="Arial"/>
          <w:sz w:val="22"/>
          <w:szCs w:val="22"/>
        </w:rPr>
      </w:pPr>
      <w:r w:rsidRPr="00D03180">
        <w:rPr>
          <w:rFonts w:ascii="Barlow" w:eastAsia="Arial" w:hAnsi="Barlow" w:cs="Arial"/>
          <w:sz w:val="22"/>
          <w:szCs w:val="22"/>
        </w:rPr>
        <w:t xml:space="preserve">You will understand </w:t>
      </w:r>
      <w:r w:rsidRPr="00D03180">
        <w:rPr>
          <w:rFonts w:ascii="Barlow" w:hAnsi="Barlow" w:cs="Arial"/>
          <w:sz w:val="22"/>
          <w:szCs w:val="22"/>
        </w:rPr>
        <w:t xml:space="preserve">search engine optimisation, web usability, and user-centred design </w:t>
      </w:r>
    </w:p>
    <w:p w14:paraId="31D7907A" w14:textId="1194955B" w:rsidR="00641B7E" w:rsidRPr="00D03180" w:rsidRDefault="00641B7E" w:rsidP="791F6B3F">
      <w:pPr>
        <w:pStyle w:val="ListParagraph"/>
        <w:numPr>
          <w:ilvl w:val="0"/>
          <w:numId w:val="9"/>
        </w:numPr>
        <w:jc w:val="both"/>
        <w:rPr>
          <w:rFonts w:ascii="Barlow" w:eastAsia="Arial" w:hAnsi="Barlow" w:cs="Arial"/>
          <w:sz w:val="22"/>
          <w:szCs w:val="22"/>
        </w:rPr>
      </w:pPr>
      <w:r w:rsidRPr="00D03180">
        <w:rPr>
          <w:rFonts w:ascii="Barlow" w:hAnsi="Barlow" w:cs="Arial"/>
          <w:sz w:val="22"/>
          <w:szCs w:val="22"/>
        </w:rPr>
        <w:t xml:space="preserve">You will be adept at critically analysing content </w:t>
      </w:r>
      <w:r w:rsidR="00885BC9" w:rsidRPr="00D03180">
        <w:rPr>
          <w:rFonts w:ascii="Barlow" w:hAnsi="Barlow" w:cs="Arial"/>
          <w:sz w:val="22"/>
          <w:szCs w:val="22"/>
        </w:rPr>
        <w:t>using data and making</w:t>
      </w:r>
      <w:r w:rsidR="004327DC" w:rsidRPr="00D03180">
        <w:rPr>
          <w:rFonts w:ascii="Barlow" w:hAnsi="Barlow" w:cs="Arial"/>
          <w:sz w:val="22"/>
          <w:szCs w:val="22"/>
        </w:rPr>
        <w:t xml:space="preserve"> and recommending</w:t>
      </w:r>
      <w:r w:rsidR="00885BC9" w:rsidRPr="00D03180">
        <w:rPr>
          <w:rFonts w:ascii="Barlow" w:hAnsi="Barlow" w:cs="Arial"/>
          <w:sz w:val="22"/>
          <w:szCs w:val="22"/>
        </w:rPr>
        <w:t xml:space="preserve"> necessary changes</w:t>
      </w:r>
      <w:r w:rsidR="004327DC" w:rsidRPr="00D03180">
        <w:rPr>
          <w:rFonts w:ascii="Barlow" w:hAnsi="Barlow" w:cs="Arial"/>
          <w:sz w:val="22"/>
          <w:szCs w:val="22"/>
        </w:rPr>
        <w:t xml:space="preserve"> to others</w:t>
      </w:r>
      <w:r w:rsidR="00885BC9" w:rsidRPr="00D03180">
        <w:rPr>
          <w:rFonts w:ascii="Barlow" w:hAnsi="Barlow" w:cs="Arial"/>
          <w:sz w:val="22"/>
          <w:szCs w:val="22"/>
        </w:rPr>
        <w:t xml:space="preserve"> to </w:t>
      </w:r>
      <w:r w:rsidR="004327DC" w:rsidRPr="00D03180">
        <w:rPr>
          <w:rFonts w:ascii="Barlow" w:hAnsi="Barlow" w:cs="Arial"/>
          <w:sz w:val="22"/>
          <w:szCs w:val="22"/>
        </w:rPr>
        <w:t>enable incremental improvement</w:t>
      </w:r>
    </w:p>
    <w:p w14:paraId="06593107" w14:textId="36F5ADBA" w:rsidR="007310E0" w:rsidRPr="00D03180" w:rsidRDefault="007310E0" w:rsidP="791F6B3F">
      <w:pPr>
        <w:pStyle w:val="ListParagraph"/>
        <w:numPr>
          <w:ilvl w:val="0"/>
          <w:numId w:val="9"/>
        </w:numPr>
        <w:jc w:val="both"/>
        <w:rPr>
          <w:rFonts w:ascii="Barlow" w:eastAsia="Arial" w:hAnsi="Barlow" w:cs="Arial"/>
          <w:sz w:val="22"/>
          <w:szCs w:val="22"/>
        </w:rPr>
      </w:pPr>
      <w:r w:rsidRPr="00D03180">
        <w:rPr>
          <w:rFonts w:ascii="Barlow" w:hAnsi="Barlow" w:cs="Arial"/>
          <w:sz w:val="22"/>
          <w:szCs w:val="22"/>
        </w:rPr>
        <w:t>You will be familiar with Content Management Systems</w:t>
      </w:r>
    </w:p>
    <w:p w14:paraId="0457D807" w14:textId="2EBF7788" w:rsidR="00E37D8C" w:rsidRPr="00D03180" w:rsidRDefault="00E37D8C" w:rsidP="791F6B3F">
      <w:pPr>
        <w:pStyle w:val="ListParagraph"/>
        <w:jc w:val="both"/>
        <w:rPr>
          <w:rFonts w:ascii="Barlow" w:eastAsia="Arial" w:hAnsi="Barlow" w:cs="Arial"/>
          <w:sz w:val="22"/>
          <w:szCs w:val="22"/>
        </w:rPr>
      </w:pPr>
    </w:p>
    <w:p w14:paraId="319D7B3A" w14:textId="2911BD11" w:rsidR="009C4B54" w:rsidRPr="00D03180" w:rsidRDefault="009C4B54" w:rsidP="009C4B54">
      <w:pPr>
        <w:pStyle w:val="NoSpacing"/>
        <w:jc w:val="both"/>
        <w:rPr>
          <w:rFonts w:ascii="Barlow SemiBold" w:hAnsi="Barlow SemiBold" w:cs="Arial"/>
          <w:sz w:val="22"/>
          <w:szCs w:val="22"/>
        </w:rPr>
      </w:pPr>
      <w:r w:rsidRPr="00D03180">
        <w:rPr>
          <w:rFonts w:ascii="Barlow SemiBold" w:hAnsi="Barlow SemiBold" w:cs="Arial"/>
          <w:sz w:val="22"/>
          <w:szCs w:val="22"/>
        </w:rPr>
        <w:t>Required behaviours</w:t>
      </w:r>
    </w:p>
    <w:p w14:paraId="018D2DC6" w14:textId="77777777" w:rsidR="009C4B54" w:rsidRPr="00D03180" w:rsidRDefault="009C4B54" w:rsidP="009C4B54">
      <w:pPr>
        <w:pStyle w:val="NoSpacing"/>
        <w:jc w:val="both"/>
        <w:rPr>
          <w:rFonts w:ascii="Barlow" w:hAnsi="Barlow" w:cs="Arial"/>
          <w:sz w:val="22"/>
          <w:szCs w:val="22"/>
        </w:rPr>
      </w:pPr>
    </w:p>
    <w:p w14:paraId="2021C645" w14:textId="5265D184" w:rsidR="009C4B54" w:rsidRPr="00D03180" w:rsidRDefault="009C4B54" w:rsidP="791F6B3F">
      <w:pPr>
        <w:spacing w:after="200"/>
        <w:jc w:val="both"/>
        <w:rPr>
          <w:rFonts w:ascii="Barlow" w:hAnsi="Barlow" w:cstheme="minorBidi"/>
          <w:sz w:val="22"/>
          <w:szCs w:val="22"/>
        </w:rPr>
      </w:pPr>
      <w:r w:rsidRPr="00D03180">
        <w:rPr>
          <w:rFonts w:ascii="Barlow" w:hAnsi="Barlow" w:cstheme="minorBidi"/>
          <w:sz w:val="22"/>
          <w:szCs w:val="22"/>
        </w:rPr>
        <w:t xml:space="preserve">The Shelter Behaviours demonstrate the attitudes and </w:t>
      </w:r>
      <w:proofErr w:type="gramStart"/>
      <w:r w:rsidRPr="00D03180">
        <w:rPr>
          <w:rFonts w:ascii="Barlow" w:hAnsi="Barlow" w:cstheme="minorBidi"/>
          <w:sz w:val="22"/>
          <w:szCs w:val="22"/>
        </w:rPr>
        <w:t>approaches</w:t>
      </w:r>
      <w:proofErr w:type="gramEnd"/>
      <w:r w:rsidRPr="00D03180">
        <w:rPr>
          <w:rFonts w:ascii="Barlow" w:hAnsi="Barlow" w:cstheme="minorBidi"/>
          <w:sz w:val="22"/>
          <w:szCs w:val="22"/>
        </w:rPr>
        <w:t xml:space="preserve"> we take to our work; from how we do things, how we treat each other and expect to be treated both internally and externally.  They help us to have the culture we need to deliver our ambitious strategy.  </w:t>
      </w:r>
    </w:p>
    <w:p w14:paraId="3E297F3B" w14:textId="51A6FC91" w:rsidR="791F6B3F" w:rsidRPr="00D03180" w:rsidRDefault="009C4B54" w:rsidP="4BCBA0A0">
      <w:pPr>
        <w:spacing w:after="200"/>
        <w:jc w:val="both"/>
        <w:rPr>
          <w:rFonts w:ascii="Barlow" w:hAnsi="Barlow" w:cstheme="minorBidi"/>
          <w:sz w:val="22"/>
          <w:szCs w:val="22"/>
        </w:rPr>
      </w:pPr>
      <w:r w:rsidRPr="00D03180">
        <w:rPr>
          <w:rFonts w:ascii="Barlow" w:hAnsi="Barlow" w:cstheme="minorBidi"/>
          <w:sz w:val="22"/>
          <w:szCs w:val="22"/>
        </w:rPr>
        <w:lastRenderedPageBreak/>
        <w:t>At Shelter we have 5 overall behaviours, that are each made up of 3 descriptors, these are outlined below.</w:t>
      </w:r>
    </w:p>
    <w:p w14:paraId="43EDAFCE" w14:textId="77777777" w:rsidR="009C4B54" w:rsidRPr="00D03180" w:rsidRDefault="009C4B54" w:rsidP="4BCBA0A0">
      <w:pPr>
        <w:pStyle w:val="NormalWeb"/>
        <w:spacing w:before="0" w:beforeAutospacing="0" w:after="0" w:afterAutospacing="0"/>
        <w:jc w:val="both"/>
        <w:rPr>
          <w:rFonts w:ascii="Barlow SemiBold" w:hAnsi="Barlow SemiBold" w:cstheme="minorBidi"/>
          <w:sz w:val="22"/>
          <w:szCs w:val="22"/>
        </w:rPr>
      </w:pPr>
      <w:r w:rsidRPr="00D03180">
        <w:rPr>
          <w:rFonts w:ascii="Barlow SemiBold" w:eastAsia="+mn-ea" w:hAnsi="Barlow SemiBold" w:cstheme="minorBidi"/>
          <w:color w:val="000000" w:themeColor="text1"/>
          <w:sz w:val="22"/>
          <w:szCs w:val="22"/>
        </w:rPr>
        <w:t>We work together to achieve our shared purpose  </w:t>
      </w:r>
    </w:p>
    <w:p w14:paraId="107E4742" w14:textId="77777777" w:rsidR="009C4B54" w:rsidRPr="00D03180" w:rsidRDefault="009C4B54" w:rsidP="791F6B3F">
      <w:pPr>
        <w:pStyle w:val="NormalWeb"/>
        <w:numPr>
          <w:ilvl w:val="0"/>
          <w:numId w:val="2"/>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D03180" w:rsidRDefault="009C4B54" w:rsidP="791F6B3F">
      <w:pPr>
        <w:pStyle w:val="NormalWeb"/>
        <w:numPr>
          <w:ilvl w:val="0"/>
          <w:numId w:val="2"/>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recognising the contribution of others</w:t>
      </w:r>
    </w:p>
    <w:p w14:paraId="73B54927" w14:textId="77777777" w:rsidR="009C4B54" w:rsidRPr="00D03180" w:rsidRDefault="009C4B54" w:rsidP="791F6B3F">
      <w:pPr>
        <w:pStyle w:val="NormalWeb"/>
        <w:numPr>
          <w:ilvl w:val="0"/>
          <w:numId w:val="2"/>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D03180" w:rsidRDefault="00E47299" w:rsidP="791F6B3F">
      <w:pPr>
        <w:pStyle w:val="NormalWeb"/>
        <w:spacing w:before="0" w:beforeAutospacing="0" w:after="0" w:afterAutospacing="0"/>
        <w:jc w:val="both"/>
        <w:rPr>
          <w:rFonts w:ascii="Barlow" w:eastAsia="+mn-ea" w:hAnsi="Barlow" w:cstheme="minorBidi"/>
          <w:b/>
          <w:bCs/>
          <w:color w:val="000000"/>
          <w:sz w:val="22"/>
          <w:szCs w:val="22"/>
        </w:rPr>
      </w:pPr>
    </w:p>
    <w:p w14:paraId="0CC46205" w14:textId="37C73011" w:rsidR="009C4B54" w:rsidRPr="00D03180" w:rsidRDefault="009C4B54" w:rsidP="4BCBA0A0">
      <w:pPr>
        <w:pStyle w:val="NormalWeb"/>
        <w:spacing w:before="0" w:beforeAutospacing="0" w:after="0" w:afterAutospacing="0"/>
        <w:jc w:val="both"/>
        <w:rPr>
          <w:rFonts w:ascii="Barlow SemiBold" w:hAnsi="Barlow SemiBold" w:cstheme="minorBidi"/>
          <w:sz w:val="22"/>
          <w:szCs w:val="22"/>
        </w:rPr>
      </w:pPr>
      <w:r w:rsidRPr="00D03180">
        <w:rPr>
          <w:rFonts w:ascii="Barlow SemiBold" w:eastAsia="+mn-ea" w:hAnsi="Barlow SemiBold" w:cstheme="minorBidi"/>
          <w:color w:val="000000" w:themeColor="text1"/>
          <w:sz w:val="22"/>
          <w:szCs w:val="22"/>
        </w:rPr>
        <w:t xml:space="preserve">We prioritise diversity and have an inclusive and open mindset  </w:t>
      </w:r>
    </w:p>
    <w:p w14:paraId="64F10F3D" w14:textId="77777777" w:rsidR="009C4B54" w:rsidRPr="00D03180" w:rsidRDefault="009C4B54" w:rsidP="791F6B3F">
      <w:pPr>
        <w:pStyle w:val="NormalWeb"/>
        <w:numPr>
          <w:ilvl w:val="0"/>
          <w:numId w:val="4"/>
        </w:numPr>
        <w:spacing w:before="0" w:beforeAutospacing="0" w:after="0" w:afterAutospacing="0"/>
        <w:jc w:val="both"/>
        <w:rPr>
          <w:rFonts w:ascii="Barlow" w:hAnsi="Barlow" w:cstheme="minorBidi"/>
          <w:sz w:val="22"/>
          <w:szCs w:val="22"/>
        </w:rPr>
      </w:pPr>
      <w:r w:rsidRPr="00D03180">
        <w:rPr>
          <w:rFonts w:ascii="Barlow" w:hAnsi="Barlow" w:cstheme="minorBidi"/>
          <w:sz w:val="22"/>
          <w:szCs w:val="22"/>
        </w:rPr>
        <w:t>by not tolerating and actively tackling racism and any other forms of hate and discrimination</w:t>
      </w:r>
    </w:p>
    <w:p w14:paraId="0EE2848F" w14:textId="77777777" w:rsidR="009C4B54" w:rsidRPr="00D03180" w:rsidRDefault="009C4B54" w:rsidP="791F6B3F">
      <w:pPr>
        <w:pStyle w:val="NormalWeb"/>
        <w:numPr>
          <w:ilvl w:val="0"/>
          <w:numId w:val="4"/>
        </w:numPr>
        <w:spacing w:before="0" w:beforeAutospacing="0" w:after="0" w:afterAutospacing="0"/>
        <w:jc w:val="both"/>
        <w:rPr>
          <w:rFonts w:ascii="Barlow" w:hAnsi="Barlow" w:cstheme="minorBidi"/>
          <w:sz w:val="22"/>
          <w:szCs w:val="22"/>
        </w:rPr>
      </w:pPr>
      <w:r w:rsidRPr="00D03180">
        <w:rPr>
          <w:rFonts w:ascii="Barlow" w:hAnsi="Barlow" w:cstheme="minorBidi"/>
          <w:sz w:val="22"/>
          <w:szCs w:val="22"/>
        </w:rPr>
        <w:t>by creating safe spaces for people to be their authentic self, challenge each other and learn</w:t>
      </w:r>
    </w:p>
    <w:p w14:paraId="23041CEB" w14:textId="77777777" w:rsidR="009C4B54" w:rsidRPr="00D03180" w:rsidRDefault="009C4B54" w:rsidP="791F6B3F">
      <w:pPr>
        <w:pStyle w:val="NormalWeb"/>
        <w:numPr>
          <w:ilvl w:val="0"/>
          <w:numId w:val="4"/>
        </w:numPr>
        <w:spacing w:before="0" w:beforeAutospacing="0" w:after="0" w:afterAutospacing="0"/>
        <w:jc w:val="both"/>
        <w:rPr>
          <w:rFonts w:ascii="Barlow" w:hAnsi="Barlow" w:cstheme="minorBidi"/>
          <w:sz w:val="22"/>
          <w:szCs w:val="22"/>
        </w:rPr>
      </w:pPr>
      <w:r w:rsidRPr="00D03180">
        <w:rPr>
          <w:rFonts w:ascii="Barlow" w:hAnsi="Barlow" w:cstheme="minorBidi"/>
          <w:sz w:val="22"/>
          <w:szCs w:val="22"/>
        </w:rPr>
        <w:t xml:space="preserve">by being compassionate towards the </w:t>
      </w:r>
      <w:proofErr w:type="gramStart"/>
      <w:r w:rsidRPr="00D03180">
        <w:rPr>
          <w:rFonts w:ascii="Barlow" w:hAnsi="Barlow" w:cstheme="minorBidi"/>
          <w:sz w:val="22"/>
          <w:szCs w:val="22"/>
        </w:rPr>
        <w:t>people</w:t>
      </w:r>
      <w:proofErr w:type="gramEnd"/>
      <w:r w:rsidRPr="00D03180">
        <w:rPr>
          <w:rFonts w:ascii="Barlow" w:hAnsi="Barlow" w:cstheme="minorBidi"/>
          <w:sz w:val="22"/>
          <w:szCs w:val="22"/>
        </w:rPr>
        <w:t xml:space="preserve"> we work with and prioritising each other’s wellbeing </w:t>
      </w:r>
    </w:p>
    <w:p w14:paraId="689C8A2A" w14:textId="77777777" w:rsidR="00E47299" w:rsidRPr="00D03180" w:rsidRDefault="00E47299" w:rsidP="791F6B3F">
      <w:pPr>
        <w:pStyle w:val="NormalWeb"/>
        <w:spacing w:before="0" w:beforeAutospacing="0" w:after="0" w:afterAutospacing="0"/>
        <w:jc w:val="both"/>
        <w:rPr>
          <w:rFonts w:ascii="Barlow" w:eastAsia="+mn-ea" w:hAnsi="Barlow" w:cstheme="minorBidi"/>
          <w:b/>
          <w:bCs/>
          <w:color w:val="000000"/>
          <w:sz w:val="22"/>
          <w:szCs w:val="22"/>
        </w:rPr>
      </w:pPr>
    </w:p>
    <w:p w14:paraId="6FD63B56" w14:textId="629E2920" w:rsidR="009C4B54" w:rsidRPr="00D03180" w:rsidRDefault="009C4B54" w:rsidP="4BCBA0A0">
      <w:pPr>
        <w:pStyle w:val="NormalWeb"/>
        <w:spacing w:before="0" w:beforeAutospacing="0" w:after="0" w:afterAutospacing="0"/>
        <w:jc w:val="both"/>
        <w:rPr>
          <w:rFonts w:ascii="Barlow SemiBold" w:hAnsi="Barlow SemiBold" w:cstheme="minorBidi"/>
          <w:sz w:val="22"/>
          <w:szCs w:val="22"/>
        </w:rPr>
      </w:pPr>
      <w:r w:rsidRPr="00D03180">
        <w:rPr>
          <w:rFonts w:ascii="Barlow SemiBold" w:eastAsia="+mn-ea" w:hAnsi="Barlow SemiBold" w:cstheme="minorBidi"/>
          <w:color w:val="000000" w:themeColor="text1"/>
          <w:sz w:val="22"/>
          <w:szCs w:val="22"/>
        </w:rPr>
        <w:t>We enable decision making</w:t>
      </w:r>
    </w:p>
    <w:p w14:paraId="08AF3587" w14:textId="77777777" w:rsidR="009C4B54" w:rsidRPr="00D03180" w:rsidRDefault="009C4B54" w:rsidP="791F6B3F">
      <w:pPr>
        <w:pStyle w:val="NormalWeb"/>
        <w:numPr>
          <w:ilvl w:val="0"/>
          <w:numId w:val="5"/>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giving people the tools, they need to make well informed decisions</w:t>
      </w:r>
    </w:p>
    <w:p w14:paraId="44A52315" w14:textId="77777777" w:rsidR="009C4B54" w:rsidRPr="00D03180" w:rsidRDefault="009C4B54" w:rsidP="791F6B3F">
      <w:pPr>
        <w:pStyle w:val="NormalWeb"/>
        <w:numPr>
          <w:ilvl w:val="0"/>
          <w:numId w:val="5"/>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 xml:space="preserve">by being accountable for the </w:t>
      </w:r>
      <w:proofErr w:type="gramStart"/>
      <w:r w:rsidRPr="00D03180">
        <w:rPr>
          <w:rFonts w:ascii="Barlow" w:eastAsia="+mn-ea" w:hAnsi="Barlow" w:cstheme="minorBidi"/>
          <w:color w:val="000000" w:themeColor="text1"/>
          <w:sz w:val="22"/>
          <w:szCs w:val="22"/>
        </w:rPr>
        <w:t>decisions</w:t>
      </w:r>
      <w:proofErr w:type="gramEnd"/>
      <w:r w:rsidRPr="00D03180">
        <w:rPr>
          <w:rFonts w:ascii="Barlow" w:eastAsia="+mn-ea" w:hAnsi="Barlow" w:cstheme="minorBidi"/>
          <w:color w:val="000000" w:themeColor="text1"/>
          <w:sz w:val="22"/>
          <w:szCs w:val="22"/>
        </w:rPr>
        <w:t xml:space="preserve"> we make</w:t>
      </w:r>
    </w:p>
    <w:p w14:paraId="0E3FA876" w14:textId="77777777" w:rsidR="009C4B54" w:rsidRPr="00D03180" w:rsidRDefault="009C4B54" w:rsidP="791F6B3F">
      <w:pPr>
        <w:pStyle w:val="NormalWeb"/>
        <w:numPr>
          <w:ilvl w:val="0"/>
          <w:numId w:val="5"/>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delegating authority to those closest to the work</w:t>
      </w:r>
    </w:p>
    <w:p w14:paraId="73A677BE" w14:textId="77777777" w:rsidR="00E47299" w:rsidRPr="00D03180" w:rsidRDefault="00E47299" w:rsidP="791F6B3F">
      <w:pPr>
        <w:pStyle w:val="NormalWeb"/>
        <w:spacing w:before="0" w:beforeAutospacing="0" w:after="0" w:afterAutospacing="0"/>
        <w:jc w:val="both"/>
        <w:rPr>
          <w:rFonts w:ascii="Barlow" w:eastAsia="+mn-ea" w:hAnsi="Barlow" w:cstheme="minorBidi"/>
          <w:b/>
          <w:bCs/>
          <w:color w:val="000000"/>
          <w:sz w:val="22"/>
          <w:szCs w:val="22"/>
        </w:rPr>
      </w:pPr>
    </w:p>
    <w:p w14:paraId="3B2E6373" w14:textId="4D7511BF" w:rsidR="009C4B54" w:rsidRPr="00D03180" w:rsidRDefault="009C4B54" w:rsidP="4BCBA0A0">
      <w:pPr>
        <w:pStyle w:val="NormalWeb"/>
        <w:spacing w:before="0" w:beforeAutospacing="0" w:after="0" w:afterAutospacing="0"/>
        <w:jc w:val="both"/>
        <w:rPr>
          <w:rFonts w:ascii="Barlow SemiBold" w:hAnsi="Barlow SemiBold" w:cstheme="minorBidi"/>
          <w:sz w:val="22"/>
          <w:szCs w:val="22"/>
        </w:rPr>
      </w:pPr>
      <w:r w:rsidRPr="00D03180">
        <w:rPr>
          <w:rFonts w:ascii="Barlow SemiBold" w:eastAsia="+mn-ea" w:hAnsi="Barlow SemiBold" w:cstheme="minorBidi"/>
          <w:color w:val="000000" w:themeColor="text1"/>
          <w:sz w:val="22"/>
          <w:szCs w:val="22"/>
        </w:rPr>
        <w:t>We create change and align behind our strategy</w:t>
      </w:r>
    </w:p>
    <w:p w14:paraId="7DAA0F89" w14:textId="77777777" w:rsidR="009C4B54" w:rsidRPr="00D03180" w:rsidRDefault="009C4B54" w:rsidP="791F6B3F">
      <w:pPr>
        <w:pStyle w:val="NormalWeb"/>
        <w:numPr>
          <w:ilvl w:val="0"/>
          <w:numId w:val="6"/>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participating in change initiatives that deliver our strategy</w:t>
      </w:r>
    </w:p>
    <w:p w14:paraId="0022F608" w14:textId="77777777" w:rsidR="009C4B54" w:rsidRPr="00D03180" w:rsidRDefault="009C4B54" w:rsidP="791F6B3F">
      <w:pPr>
        <w:pStyle w:val="NormalWeb"/>
        <w:numPr>
          <w:ilvl w:val="0"/>
          <w:numId w:val="6"/>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supporting tough strategic choices</w:t>
      </w:r>
    </w:p>
    <w:p w14:paraId="58453CBD" w14:textId="77777777" w:rsidR="009C4B54" w:rsidRPr="00D03180" w:rsidRDefault="009C4B54" w:rsidP="791F6B3F">
      <w:pPr>
        <w:pStyle w:val="NormalWeb"/>
        <w:numPr>
          <w:ilvl w:val="0"/>
          <w:numId w:val="6"/>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saying no to work that does not serve our purpose</w:t>
      </w:r>
    </w:p>
    <w:p w14:paraId="1BB3DD60" w14:textId="77777777" w:rsidR="00E47299" w:rsidRPr="00D03180" w:rsidRDefault="00E47299" w:rsidP="791F6B3F">
      <w:pPr>
        <w:pStyle w:val="NormalWeb"/>
        <w:spacing w:before="0" w:beforeAutospacing="0" w:after="0" w:afterAutospacing="0"/>
        <w:jc w:val="both"/>
        <w:rPr>
          <w:rFonts w:ascii="Barlow" w:eastAsia="+mn-ea" w:hAnsi="Barlow" w:cstheme="minorBidi"/>
          <w:b/>
          <w:bCs/>
          <w:color w:val="000000"/>
          <w:sz w:val="22"/>
          <w:szCs w:val="22"/>
        </w:rPr>
      </w:pPr>
    </w:p>
    <w:p w14:paraId="73380277" w14:textId="544CA71D" w:rsidR="009C4B54" w:rsidRPr="00D03180" w:rsidRDefault="009C4B54" w:rsidP="4BCBA0A0">
      <w:pPr>
        <w:pStyle w:val="NormalWeb"/>
        <w:spacing w:before="0" w:beforeAutospacing="0" w:after="0" w:afterAutospacing="0"/>
        <w:jc w:val="both"/>
        <w:rPr>
          <w:rFonts w:ascii="Barlow SemiBold" w:hAnsi="Barlow SemiBold" w:cstheme="minorBidi"/>
          <w:sz w:val="22"/>
          <w:szCs w:val="22"/>
        </w:rPr>
      </w:pPr>
      <w:r w:rsidRPr="00D03180">
        <w:rPr>
          <w:rFonts w:ascii="Barlow SemiBold" w:eastAsia="+mn-ea" w:hAnsi="Barlow SemiBold" w:cstheme="minorBidi"/>
          <w:color w:val="000000" w:themeColor="text1"/>
          <w:sz w:val="22"/>
          <w:szCs w:val="22"/>
        </w:rPr>
        <w:t>We are open to risk and learning from our experiences</w:t>
      </w:r>
    </w:p>
    <w:p w14:paraId="46C3755C" w14:textId="77777777" w:rsidR="009C4B54" w:rsidRPr="00D03180" w:rsidRDefault="009C4B54" w:rsidP="791F6B3F">
      <w:pPr>
        <w:pStyle w:val="NormalWeb"/>
        <w:numPr>
          <w:ilvl w:val="0"/>
          <w:numId w:val="7"/>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learning from our failures and successes</w:t>
      </w:r>
    </w:p>
    <w:p w14:paraId="537A1413" w14:textId="77777777" w:rsidR="009C4B54" w:rsidRPr="00D03180" w:rsidRDefault="009C4B54" w:rsidP="791F6B3F">
      <w:pPr>
        <w:pStyle w:val="NormalWeb"/>
        <w:numPr>
          <w:ilvl w:val="0"/>
          <w:numId w:val="7"/>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being reflective and giving and receiving feedback</w:t>
      </w:r>
    </w:p>
    <w:p w14:paraId="0D610BF3" w14:textId="77777777" w:rsidR="009C4B54" w:rsidRPr="00D03180" w:rsidRDefault="009C4B54" w:rsidP="791F6B3F">
      <w:pPr>
        <w:pStyle w:val="NormalWeb"/>
        <w:numPr>
          <w:ilvl w:val="0"/>
          <w:numId w:val="7"/>
        </w:numPr>
        <w:spacing w:before="0" w:beforeAutospacing="0" w:after="0" w:afterAutospacing="0"/>
        <w:jc w:val="both"/>
        <w:rPr>
          <w:rFonts w:ascii="Barlow" w:hAnsi="Barlow" w:cstheme="minorBidi"/>
          <w:sz w:val="22"/>
          <w:szCs w:val="22"/>
        </w:rPr>
      </w:pPr>
      <w:r w:rsidRPr="00D03180">
        <w:rPr>
          <w:rFonts w:ascii="Barlow" w:eastAsia="+mn-ea" w:hAnsi="Barlow" w:cstheme="minorBidi"/>
          <w:color w:val="000000" w:themeColor="text1"/>
          <w:sz w:val="22"/>
          <w:szCs w:val="22"/>
        </w:rPr>
        <w:t>by being proactive and taking initiative</w:t>
      </w:r>
    </w:p>
    <w:p w14:paraId="394D758D" w14:textId="77777777" w:rsidR="009F4815" w:rsidRPr="00D03180" w:rsidRDefault="009F4815" w:rsidP="791F6B3F">
      <w:pPr>
        <w:jc w:val="both"/>
        <w:rPr>
          <w:rFonts w:ascii="Barlow" w:hAnsi="Barlow" w:cs="Arial"/>
          <w:b/>
          <w:bCs/>
          <w:sz w:val="22"/>
          <w:szCs w:val="22"/>
          <w:lang w:val="en-US"/>
        </w:rPr>
      </w:pPr>
    </w:p>
    <w:p w14:paraId="639F89DC" w14:textId="77777777" w:rsidR="009C4B54" w:rsidRPr="00D03180" w:rsidRDefault="009C4B54" w:rsidP="4BCBA0A0">
      <w:pPr>
        <w:jc w:val="both"/>
        <w:rPr>
          <w:rFonts w:ascii="Barlow SemiBold" w:hAnsi="Barlow SemiBold" w:cs="Arial"/>
          <w:sz w:val="22"/>
          <w:szCs w:val="22"/>
          <w:lang w:val="en-US"/>
        </w:rPr>
      </w:pPr>
      <w:r w:rsidRPr="00D03180">
        <w:rPr>
          <w:rFonts w:ascii="Barlow SemiBold" w:hAnsi="Barlow SemiBold" w:cs="Arial"/>
          <w:sz w:val="22"/>
          <w:szCs w:val="22"/>
          <w:lang w:val="en-US"/>
        </w:rPr>
        <w:t>Other information</w:t>
      </w:r>
    </w:p>
    <w:p w14:paraId="7A78A764" w14:textId="77777777" w:rsidR="009C4B54" w:rsidRPr="00D03180" w:rsidRDefault="009C4B54" w:rsidP="791F6B3F">
      <w:pPr>
        <w:jc w:val="both"/>
        <w:rPr>
          <w:rFonts w:ascii="Barlow" w:hAnsi="Barlow" w:cs="Arial"/>
          <w:sz w:val="22"/>
          <w:szCs w:val="22"/>
          <w:lang w:val="en-US"/>
        </w:rPr>
      </w:pPr>
    </w:p>
    <w:p w14:paraId="01BAABCE" w14:textId="67F4B7C5" w:rsidR="009C4B54" w:rsidRPr="00D03180" w:rsidRDefault="009C4B54" w:rsidP="791F6B3F">
      <w:pPr>
        <w:pStyle w:val="ListParagraph"/>
        <w:numPr>
          <w:ilvl w:val="0"/>
          <w:numId w:val="3"/>
        </w:numPr>
        <w:jc w:val="both"/>
        <w:rPr>
          <w:rFonts w:ascii="Barlow" w:hAnsi="Barlow" w:cs="Arial"/>
          <w:sz w:val="22"/>
          <w:szCs w:val="22"/>
        </w:rPr>
      </w:pPr>
      <w:r w:rsidRPr="00D03180">
        <w:rPr>
          <w:rFonts w:ascii="Barlow" w:hAnsi="Barlow" w:cs="Arial"/>
          <w:sz w:val="22"/>
          <w:szCs w:val="22"/>
        </w:rPr>
        <w:t>All staff should adhere to Shelter's Equality Policy and will be expected to play a key role in its successful implementation</w:t>
      </w:r>
    </w:p>
    <w:p w14:paraId="715DB6B4" w14:textId="58335909" w:rsidR="009C4B54" w:rsidRPr="00D03180" w:rsidRDefault="009C4B54" w:rsidP="791F6B3F">
      <w:pPr>
        <w:pStyle w:val="ListParagraph"/>
        <w:numPr>
          <w:ilvl w:val="0"/>
          <w:numId w:val="3"/>
        </w:numPr>
        <w:jc w:val="both"/>
        <w:rPr>
          <w:rFonts w:ascii="Barlow" w:hAnsi="Barlow" w:cs="Arial"/>
          <w:sz w:val="22"/>
          <w:szCs w:val="22"/>
        </w:rPr>
      </w:pPr>
      <w:r w:rsidRPr="00D03180">
        <w:rPr>
          <w:rFonts w:ascii="Barlow" w:hAnsi="Barlow" w:cs="Arial"/>
          <w:sz w:val="22"/>
          <w:szCs w:val="22"/>
        </w:rPr>
        <w:t>This post is not exempt from the Rehabilitation of Offenders Act</w:t>
      </w:r>
    </w:p>
    <w:p w14:paraId="6597883E" w14:textId="77777777" w:rsidR="00C61B4F" w:rsidRPr="00D03180" w:rsidRDefault="00C61B4F" w:rsidP="791F6B3F">
      <w:pPr>
        <w:pStyle w:val="NoSpacing"/>
        <w:jc w:val="both"/>
        <w:rPr>
          <w:rFonts w:ascii="Barlow" w:hAnsi="Barlow" w:cs="Arial"/>
          <w:sz w:val="22"/>
          <w:szCs w:val="22"/>
        </w:rPr>
      </w:pPr>
    </w:p>
    <w:p w14:paraId="472FC373" w14:textId="7A5F2967" w:rsidR="00F23129" w:rsidRPr="00D03180" w:rsidRDefault="00F23129" w:rsidP="4BCBA0A0">
      <w:pPr>
        <w:pStyle w:val="NoSpacing"/>
        <w:jc w:val="both"/>
        <w:rPr>
          <w:rFonts w:ascii="Barlow SemiBold" w:hAnsi="Barlow SemiBold" w:cstheme="minorBidi"/>
          <w:sz w:val="22"/>
          <w:szCs w:val="22"/>
        </w:rPr>
      </w:pPr>
      <w:r w:rsidRPr="00D03180">
        <w:rPr>
          <w:rFonts w:ascii="Barlow SemiBold" w:hAnsi="Barlow SemiBold" w:cstheme="minorBidi"/>
          <w:sz w:val="22"/>
          <w:szCs w:val="22"/>
        </w:rPr>
        <w:t>Please note</w:t>
      </w:r>
      <w:r w:rsidR="007CBA4F" w:rsidRPr="00D03180">
        <w:rPr>
          <w:rFonts w:ascii="Barlow SemiBold" w:hAnsi="Barlow SemiBold" w:cstheme="minorBidi"/>
          <w:sz w:val="22"/>
          <w:szCs w:val="22"/>
        </w:rPr>
        <w:t>:</w:t>
      </w:r>
    </w:p>
    <w:p w14:paraId="26300301" w14:textId="13A3FE45" w:rsidR="791F6B3F" w:rsidRPr="00D03180" w:rsidRDefault="791F6B3F" w:rsidP="791F6B3F">
      <w:pPr>
        <w:pStyle w:val="NoSpacing"/>
        <w:jc w:val="both"/>
        <w:rPr>
          <w:rFonts w:ascii="Barlow SemiBold" w:hAnsi="Barlow SemiBold" w:cstheme="minorBidi"/>
        </w:rPr>
      </w:pPr>
    </w:p>
    <w:p w14:paraId="3EC66D3D" w14:textId="53D4CB7D" w:rsidR="00312256" w:rsidRPr="0094212A" w:rsidRDefault="009C4B54" w:rsidP="791F6B3F">
      <w:pPr>
        <w:pStyle w:val="BodyTextIndent2"/>
        <w:ind w:left="0"/>
        <w:rPr>
          <w:rFonts w:ascii="Barlow" w:hAnsi="Barlow"/>
        </w:rPr>
      </w:pPr>
      <w:r w:rsidRPr="00D03180">
        <w:rPr>
          <w:rFonts w:ascii="Barlow" w:hAnsi="Barlow"/>
        </w:rPr>
        <w:t xml:space="preserve">This job description cannot cover every issue or task that may arise within the post at various </w:t>
      </w:r>
      <w:proofErr w:type="gramStart"/>
      <w:r w:rsidRPr="00D03180">
        <w:rPr>
          <w:rFonts w:ascii="Barlow" w:hAnsi="Barlow"/>
        </w:rPr>
        <w:t>times</w:t>
      </w:r>
      <w:proofErr w:type="gramEnd"/>
      <w:r w:rsidRPr="00D03180">
        <w:rPr>
          <w:rFonts w:ascii="Barlow" w:hAnsi="Barlow"/>
        </w:rPr>
        <w:t xml:space="preserve"> and the post-holder will be expected to carry out other duties from time to time which are broadly consistent with those in this document. This job description does not form part of the contract of employment.</w:t>
      </w:r>
    </w:p>
    <w:sectPr w:rsidR="00312256" w:rsidRPr="0094212A" w:rsidSect="00CB2C9E">
      <w:headerReference w:type="even" r:id="rId14"/>
      <w:headerReference w:type="default" r:id="rId15"/>
      <w:footerReference w:type="default" r:id="rId16"/>
      <w:headerReference w:type="first" r:id="rId17"/>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AC1E" w14:textId="77777777" w:rsidR="00F87AE5" w:rsidRDefault="00F87AE5" w:rsidP="005D2C0C">
      <w:r>
        <w:separator/>
      </w:r>
    </w:p>
  </w:endnote>
  <w:endnote w:type="continuationSeparator" w:id="0">
    <w:p w14:paraId="15C91270" w14:textId="77777777" w:rsidR="00F87AE5" w:rsidRDefault="00F87AE5" w:rsidP="005D2C0C">
      <w:r>
        <w:continuationSeparator/>
      </w:r>
    </w:p>
  </w:endnote>
  <w:endnote w:type="continuationNotice" w:id="1">
    <w:p w14:paraId="537966FA" w14:textId="77777777" w:rsidR="00F87AE5" w:rsidRDefault="00F87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Barlow SemiBold">
    <w:panose1 w:val="000007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91F6B3F" w14:paraId="476E9A01" w14:textId="77777777" w:rsidTr="791F6B3F">
      <w:trPr>
        <w:trHeight w:val="300"/>
      </w:trPr>
      <w:tc>
        <w:tcPr>
          <w:tcW w:w="3360" w:type="dxa"/>
        </w:tcPr>
        <w:p w14:paraId="5755A37D" w14:textId="6DDEBAFB" w:rsidR="791F6B3F" w:rsidRDefault="791F6B3F" w:rsidP="791F6B3F">
          <w:pPr>
            <w:pStyle w:val="Header"/>
            <w:ind w:left="-115"/>
            <w:jc w:val="left"/>
          </w:pPr>
        </w:p>
      </w:tc>
      <w:tc>
        <w:tcPr>
          <w:tcW w:w="3360" w:type="dxa"/>
        </w:tcPr>
        <w:p w14:paraId="4C1F75FD" w14:textId="3D964E5E" w:rsidR="791F6B3F" w:rsidRDefault="791F6B3F" w:rsidP="791F6B3F">
          <w:pPr>
            <w:pStyle w:val="Header"/>
          </w:pPr>
        </w:p>
      </w:tc>
      <w:tc>
        <w:tcPr>
          <w:tcW w:w="3360" w:type="dxa"/>
        </w:tcPr>
        <w:p w14:paraId="055788AE" w14:textId="124C50F3" w:rsidR="791F6B3F" w:rsidRDefault="791F6B3F" w:rsidP="791F6B3F">
          <w:pPr>
            <w:pStyle w:val="Header"/>
            <w:ind w:right="-115"/>
            <w:jc w:val="right"/>
          </w:pPr>
        </w:p>
      </w:tc>
    </w:tr>
  </w:tbl>
  <w:p w14:paraId="08C7F9B6" w14:textId="78494461" w:rsidR="791F6B3F" w:rsidRDefault="791F6B3F" w:rsidP="791F6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575A" w14:textId="77777777" w:rsidR="00F87AE5" w:rsidRDefault="00F87AE5" w:rsidP="005D2C0C">
      <w:r>
        <w:separator/>
      </w:r>
    </w:p>
  </w:footnote>
  <w:footnote w:type="continuationSeparator" w:id="0">
    <w:p w14:paraId="36B3F72F" w14:textId="77777777" w:rsidR="00F87AE5" w:rsidRDefault="00F87AE5" w:rsidP="005D2C0C">
      <w:r>
        <w:continuationSeparator/>
      </w:r>
    </w:p>
  </w:footnote>
  <w:footnote w:type="continuationNotice" w:id="1">
    <w:p w14:paraId="7E120F60" w14:textId="77777777" w:rsidR="00F87AE5" w:rsidRDefault="00F87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E1A4" w14:textId="519BC7D9" w:rsidR="00C9685F" w:rsidRDefault="00C9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604EBAAE" w:rsidR="00C9685F" w:rsidRDefault="00C96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2491" w14:textId="170FBB94" w:rsidR="00C9685F" w:rsidRDefault="00C9685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164B"/>
    <w:multiLevelType w:val="hybridMultilevel"/>
    <w:tmpl w:val="DD2C9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A020C"/>
    <w:multiLevelType w:val="hybridMultilevel"/>
    <w:tmpl w:val="39FC04AE"/>
    <w:lvl w:ilvl="0" w:tplc="D040AC16">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D4C23"/>
    <w:multiLevelType w:val="hybridMultilevel"/>
    <w:tmpl w:val="D3D4082C"/>
    <w:lvl w:ilvl="0" w:tplc="BC4E8C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901639">
    <w:abstractNumId w:val="3"/>
  </w:num>
  <w:num w:numId="2" w16cid:durableId="1712806511">
    <w:abstractNumId w:val="7"/>
  </w:num>
  <w:num w:numId="3" w16cid:durableId="2051372903">
    <w:abstractNumId w:val="9"/>
  </w:num>
  <w:num w:numId="4" w16cid:durableId="1636913263">
    <w:abstractNumId w:val="1"/>
  </w:num>
  <w:num w:numId="5" w16cid:durableId="22872340">
    <w:abstractNumId w:val="0"/>
  </w:num>
  <w:num w:numId="6" w16cid:durableId="854878215">
    <w:abstractNumId w:val="5"/>
  </w:num>
  <w:num w:numId="7" w16cid:durableId="955408212">
    <w:abstractNumId w:val="10"/>
  </w:num>
  <w:num w:numId="8" w16cid:durableId="834733598">
    <w:abstractNumId w:val="6"/>
  </w:num>
  <w:num w:numId="9" w16cid:durableId="776752220">
    <w:abstractNumId w:val="4"/>
  </w:num>
  <w:num w:numId="10" w16cid:durableId="1352292608">
    <w:abstractNumId w:val="2"/>
  </w:num>
  <w:num w:numId="11" w16cid:durableId="53288740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573A"/>
    <w:rsid w:val="000107AA"/>
    <w:rsid w:val="00011234"/>
    <w:rsid w:val="00016B2F"/>
    <w:rsid w:val="0002062A"/>
    <w:rsid w:val="00023AA6"/>
    <w:rsid w:val="00024D45"/>
    <w:rsid w:val="00024E03"/>
    <w:rsid w:val="00034FC6"/>
    <w:rsid w:val="00036370"/>
    <w:rsid w:val="0003762D"/>
    <w:rsid w:val="0004210F"/>
    <w:rsid w:val="00044AF6"/>
    <w:rsid w:val="00046FF9"/>
    <w:rsid w:val="000542EB"/>
    <w:rsid w:val="000628D2"/>
    <w:rsid w:val="00064B6C"/>
    <w:rsid w:val="00066701"/>
    <w:rsid w:val="000669B9"/>
    <w:rsid w:val="0008475E"/>
    <w:rsid w:val="00090E0E"/>
    <w:rsid w:val="000943AB"/>
    <w:rsid w:val="000946A5"/>
    <w:rsid w:val="000B4CB6"/>
    <w:rsid w:val="000C08B1"/>
    <w:rsid w:val="000C0A1C"/>
    <w:rsid w:val="000C444B"/>
    <w:rsid w:val="000C5B74"/>
    <w:rsid w:val="000D0294"/>
    <w:rsid w:val="000E3FB5"/>
    <w:rsid w:val="000E6625"/>
    <w:rsid w:val="000E6673"/>
    <w:rsid w:val="000F566A"/>
    <w:rsid w:val="000F68BF"/>
    <w:rsid w:val="0010191B"/>
    <w:rsid w:val="00106B1D"/>
    <w:rsid w:val="00110467"/>
    <w:rsid w:val="00110E5D"/>
    <w:rsid w:val="0011248C"/>
    <w:rsid w:val="00116DDD"/>
    <w:rsid w:val="001209B4"/>
    <w:rsid w:val="00124BB1"/>
    <w:rsid w:val="00130695"/>
    <w:rsid w:val="00130973"/>
    <w:rsid w:val="00130E59"/>
    <w:rsid w:val="00143BDD"/>
    <w:rsid w:val="0014424C"/>
    <w:rsid w:val="00147BCF"/>
    <w:rsid w:val="001550BE"/>
    <w:rsid w:val="001573CB"/>
    <w:rsid w:val="001705D2"/>
    <w:rsid w:val="00170778"/>
    <w:rsid w:val="00171F00"/>
    <w:rsid w:val="001754FB"/>
    <w:rsid w:val="0018084C"/>
    <w:rsid w:val="001808AE"/>
    <w:rsid w:val="00181A6B"/>
    <w:rsid w:val="00183E02"/>
    <w:rsid w:val="00191D7F"/>
    <w:rsid w:val="00192F75"/>
    <w:rsid w:val="001A6EBF"/>
    <w:rsid w:val="001B042A"/>
    <w:rsid w:val="001B4461"/>
    <w:rsid w:val="001B57C8"/>
    <w:rsid w:val="001C0639"/>
    <w:rsid w:val="001C0E7C"/>
    <w:rsid w:val="001C2618"/>
    <w:rsid w:val="001C2E2F"/>
    <w:rsid w:val="001D3656"/>
    <w:rsid w:val="001E1364"/>
    <w:rsid w:val="001E38BC"/>
    <w:rsid w:val="001E425A"/>
    <w:rsid w:val="001F2D84"/>
    <w:rsid w:val="001F4594"/>
    <w:rsid w:val="001F47D5"/>
    <w:rsid w:val="00202C2F"/>
    <w:rsid w:val="002034A7"/>
    <w:rsid w:val="00206517"/>
    <w:rsid w:val="00206653"/>
    <w:rsid w:val="00210858"/>
    <w:rsid w:val="0022251C"/>
    <w:rsid w:val="00222D9A"/>
    <w:rsid w:val="00236205"/>
    <w:rsid w:val="00243E7C"/>
    <w:rsid w:val="00251882"/>
    <w:rsid w:val="0025213B"/>
    <w:rsid w:val="00253652"/>
    <w:rsid w:val="00256122"/>
    <w:rsid w:val="00260B10"/>
    <w:rsid w:val="00265DCB"/>
    <w:rsid w:val="00271ABA"/>
    <w:rsid w:val="0027540F"/>
    <w:rsid w:val="00283F4D"/>
    <w:rsid w:val="00284162"/>
    <w:rsid w:val="00292A66"/>
    <w:rsid w:val="002979AD"/>
    <w:rsid w:val="002A7325"/>
    <w:rsid w:val="002B0B17"/>
    <w:rsid w:val="002B19A6"/>
    <w:rsid w:val="002B48F8"/>
    <w:rsid w:val="002D2CC3"/>
    <w:rsid w:val="002D355C"/>
    <w:rsid w:val="002D3CB5"/>
    <w:rsid w:val="002E2689"/>
    <w:rsid w:val="002F059B"/>
    <w:rsid w:val="002F2B4C"/>
    <w:rsid w:val="002F517C"/>
    <w:rsid w:val="002F65E9"/>
    <w:rsid w:val="00300DFE"/>
    <w:rsid w:val="00306C76"/>
    <w:rsid w:val="00312256"/>
    <w:rsid w:val="0031534E"/>
    <w:rsid w:val="00320CB7"/>
    <w:rsid w:val="00326E42"/>
    <w:rsid w:val="00332D7B"/>
    <w:rsid w:val="00337B25"/>
    <w:rsid w:val="003443D0"/>
    <w:rsid w:val="00345405"/>
    <w:rsid w:val="00353E7F"/>
    <w:rsid w:val="00354350"/>
    <w:rsid w:val="0035738A"/>
    <w:rsid w:val="00362882"/>
    <w:rsid w:val="003637BB"/>
    <w:rsid w:val="003654CA"/>
    <w:rsid w:val="00382D71"/>
    <w:rsid w:val="00386E56"/>
    <w:rsid w:val="00387B96"/>
    <w:rsid w:val="003910E9"/>
    <w:rsid w:val="003944F2"/>
    <w:rsid w:val="003A4517"/>
    <w:rsid w:val="003A5F86"/>
    <w:rsid w:val="003B03E3"/>
    <w:rsid w:val="003B6287"/>
    <w:rsid w:val="003B6F5D"/>
    <w:rsid w:val="003C4758"/>
    <w:rsid w:val="003D13FB"/>
    <w:rsid w:val="003D309A"/>
    <w:rsid w:val="003D3ED0"/>
    <w:rsid w:val="003D4B12"/>
    <w:rsid w:val="003E064F"/>
    <w:rsid w:val="003E275A"/>
    <w:rsid w:val="003F1BCD"/>
    <w:rsid w:val="003F39B8"/>
    <w:rsid w:val="003F4009"/>
    <w:rsid w:val="003F5020"/>
    <w:rsid w:val="003F6BF4"/>
    <w:rsid w:val="003F73A2"/>
    <w:rsid w:val="0040058A"/>
    <w:rsid w:val="00401C95"/>
    <w:rsid w:val="004071CB"/>
    <w:rsid w:val="004125E4"/>
    <w:rsid w:val="004268B5"/>
    <w:rsid w:val="00426C32"/>
    <w:rsid w:val="00426EE6"/>
    <w:rsid w:val="004327DC"/>
    <w:rsid w:val="00435C81"/>
    <w:rsid w:val="0044097A"/>
    <w:rsid w:val="004479C1"/>
    <w:rsid w:val="00453FE7"/>
    <w:rsid w:val="00457C97"/>
    <w:rsid w:val="00460244"/>
    <w:rsid w:val="00465C3E"/>
    <w:rsid w:val="00466F74"/>
    <w:rsid w:val="00470FDB"/>
    <w:rsid w:val="004767DB"/>
    <w:rsid w:val="00476FAA"/>
    <w:rsid w:val="00477152"/>
    <w:rsid w:val="004817BC"/>
    <w:rsid w:val="004838EA"/>
    <w:rsid w:val="004877CB"/>
    <w:rsid w:val="004906C3"/>
    <w:rsid w:val="00492A25"/>
    <w:rsid w:val="004A67B0"/>
    <w:rsid w:val="004A73FB"/>
    <w:rsid w:val="004B474F"/>
    <w:rsid w:val="004C3A39"/>
    <w:rsid w:val="004C48F1"/>
    <w:rsid w:val="004C7534"/>
    <w:rsid w:val="004D565C"/>
    <w:rsid w:val="004E7074"/>
    <w:rsid w:val="004F6946"/>
    <w:rsid w:val="004F7BAC"/>
    <w:rsid w:val="005017D7"/>
    <w:rsid w:val="005028D5"/>
    <w:rsid w:val="0050332B"/>
    <w:rsid w:val="0051021A"/>
    <w:rsid w:val="00510A0D"/>
    <w:rsid w:val="0051286C"/>
    <w:rsid w:val="0052237B"/>
    <w:rsid w:val="00524A43"/>
    <w:rsid w:val="00527A8D"/>
    <w:rsid w:val="00537C99"/>
    <w:rsid w:val="00541C91"/>
    <w:rsid w:val="00545625"/>
    <w:rsid w:val="00545ECF"/>
    <w:rsid w:val="0055008D"/>
    <w:rsid w:val="0055483F"/>
    <w:rsid w:val="0055586B"/>
    <w:rsid w:val="00561804"/>
    <w:rsid w:val="00573CB7"/>
    <w:rsid w:val="00574E09"/>
    <w:rsid w:val="00576AD9"/>
    <w:rsid w:val="00581742"/>
    <w:rsid w:val="00581B43"/>
    <w:rsid w:val="00582F21"/>
    <w:rsid w:val="00585050"/>
    <w:rsid w:val="00590BA2"/>
    <w:rsid w:val="005935D2"/>
    <w:rsid w:val="00593849"/>
    <w:rsid w:val="005972B7"/>
    <w:rsid w:val="005A288D"/>
    <w:rsid w:val="005A56F5"/>
    <w:rsid w:val="005D20BE"/>
    <w:rsid w:val="005D2C0C"/>
    <w:rsid w:val="005E11B2"/>
    <w:rsid w:val="005E3A88"/>
    <w:rsid w:val="005E6723"/>
    <w:rsid w:val="005E6791"/>
    <w:rsid w:val="00600633"/>
    <w:rsid w:val="0060130E"/>
    <w:rsid w:val="00607024"/>
    <w:rsid w:val="006114AC"/>
    <w:rsid w:val="00627718"/>
    <w:rsid w:val="0063014C"/>
    <w:rsid w:val="00630AE0"/>
    <w:rsid w:val="0063221D"/>
    <w:rsid w:val="00640EBC"/>
    <w:rsid w:val="00641B7E"/>
    <w:rsid w:val="00641CE8"/>
    <w:rsid w:val="00644165"/>
    <w:rsid w:val="00644178"/>
    <w:rsid w:val="00646509"/>
    <w:rsid w:val="006524EF"/>
    <w:rsid w:val="00654FB3"/>
    <w:rsid w:val="00656319"/>
    <w:rsid w:val="00657772"/>
    <w:rsid w:val="00665066"/>
    <w:rsid w:val="00665824"/>
    <w:rsid w:val="00670E73"/>
    <w:rsid w:val="0067226B"/>
    <w:rsid w:val="006733FB"/>
    <w:rsid w:val="00673DEB"/>
    <w:rsid w:val="006840D8"/>
    <w:rsid w:val="00685123"/>
    <w:rsid w:val="00685F12"/>
    <w:rsid w:val="00696460"/>
    <w:rsid w:val="00696D13"/>
    <w:rsid w:val="006A0695"/>
    <w:rsid w:val="006A1F18"/>
    <w:rsid w:val="006A5436"/>
    <w:rsid w:val="006B1006"/>
    <w:rsid w:val="006B477A"/>
    <w:rsid w:val="006B47F0"/>
    <w:rsid w:val="006B4963"/>
    <w:rsid w:val="006C025D"/>
    <w:rsid w:val="006D2BEF"/>
    <w:rsid w:val="006D75AC"/>
    <w:rsid w:val="006D76B6"/>
    <w:rsid w:val="006E08C0"/>
    <w:rsid w:val="006E2CB9"/>
    <w:rsid w:val="006E302B"/>
    <w:rsid w:val="006E3940"/>
    <w:rsid w:val="006E7B0B"/>
    <w:rsid w:val="006F2E0C"/>
    <w:rsid w:val="007041D3"/>
    <w:rsid w:val="00704D20"/>
    <w:rsid w:val="00706569"/>
    <w:rsid w:val="00707ECE"/>
    <w:rsid w:val="00715D17"/>
    <w:rsid w:val="00722C5C"/>
    <w:rsid w:val="007310E0"/>
    <w:rsid w:val="007353C2"/>
    <w:rsid w:val="00737A90"/>
    <w:rsid w:val="00745FEE"/>
    <w:rsid w:val="00751BD0"/>
    <w:rsid w:val="00756D18"/>
    <w:rsid w:val="007644D2"/>
    <w:rsid w:val="007746F3"/>
    <w:rsid w:val="0077542E"/>
    <w:rsid w:val="00781E78"/>
    <w:rsid w:val="00783373"/>
    <w:rsid w:val="00790001"/>
    <w:rsid w:val="007928F2"/>
    <w:rsid w:val="007967D9"/>
    <w:rsid w:val="00796EBA"/>
    <w:rsid w:val="007A2D01"/>
    <w:rsid w:val="007B6CCE"/>
    <w:rsid w:val="007C1694"/>
    <w:rsid w:val="007C5587"/>
    <w:rsid w:val="007C7353"/>
    <w:rsid w:val="007CBA4F"/>
    <w:rsid w:val="007D62DA"/>
    <w:rsid w:val="007D649B"/>
    <w:rsid w:val="007D7B87"/>
    <w:rsid w:val="007E3349"/>
    <w:rsid w:val="007F2476"/>
    <w:rsid w:val="007F524D"/>
    <w:rsid w:val="00807381"/>
    <w:rsid w:val="008168F3"/>
    <w:rsid w:val="00824EB2"/>
    <w:rsid w:val="00832665"/>
    <w:rsid w:val="00832CBB"/>
    <w:rsid w:val="00833828"/>
    <w:rsid w:val="0083536A"/>
    <w:rsid w:val="00843DF0"/>
    <w:rsid w:val="008505A0"/>
    <w:rsid w:val="00856861"/>
    <w:rsid w:val="008578A3"/>
    <w:rsid w:val="00866ACE"/>
    <w:rsid w:val="008737FD"/>
    <w:rsid w:val="008749F2"/>
    <w:rsid w:val="00885BC9"/>
    <w:rsid w:val="0088630C"/>
    <w:rsid w:val="008A265E"/>
    <w:rsid w:val="008A3ED0"/>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25D7D"/>
    <w:rsid w:val="00927A75"/>
    <w:rsid w:val="0094212A"/>
    <w:rsid w:val="00942D10"/>
    <w:rsid w:val="00946440"/>
    <w:rsid w:val="00950289"/>
    <w:rsid w:val="00950BE7"/>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4B54"/>
    <w:rsid w:val="009F0B50"/>
    <w:rsid w:val="009F0D1B"/>
    <w:rsid w:val="009F31DC"/>
    <w:rsid w:val="009F34A4"/>
    <w:rsid w:val="009F3707"/>
    <w:rsid w:val="009F4815"/>
    <w:rsid w:val="00A02C3E"/>
    <w:rsid w:val="00A04B9A"/>
    <w:rsid w:val="00A06AC7"/>
    <w:rsid w:val="00A0796E"/>
    <w:rsid w:val="00A10EFD"/>
    <w:rsid w:val="00A14932"/>
    <w:rsid w:val="00A2282B"/>
    <w:rsid w:val="00A22EAA"/>
    <w:rsid w:val="00A33848"/>
    <w:rsid w:val="00A432A8"/>
    <w:rsid w:val="00A563FC"/>
    <w:rsid w:val="00A576C4"/>
    <w:rsid w:val="00A5796D"/>
    <w:rsid w:val="00A607B4"/>
    <w:rsid w:val="00A62D67"/>
    <w:rsid w:val="00A7535F"/>
    <w:rsid w:val="00A76A4E"/>
    <w:rsid w:val="00A81F32"/>
    <w:rsid w:val="00A84B6B"/>
    <w:rsid w:val="00A91063"/>
    <w:rsid w:val="00A91DCE"/>
    <w:rsid w:val="00A922D4"/>
    <w:rsid w:val="00A9262F"/>
    <w:rsid w:val="00A95D0C"/>
    <w:rsid w:val="00AA051C"/>
    <w:rsid w:val="00AA5519"/>
    <w:rsid w:val="00AB0F5F"/>
    <w:rsid w:val="00AB48F9"/>
    <w:rsid w:val="00AC1B2E"/>
    <w:rsid w:val="00AC559C"/>
    <w:rsid w:val="00AD1932"/>
    <w:rsid w:val="00AD3730"/>
    <w:rsid w:val="00AD3891"/>
    <w:rsid w:val="00AD7E10"/>
    <w:rsid w:val="00AE0DF8"/>
    <w:rsid w:val="00AE79F2"/>
    <w:rsid w:val="00AF1E93"/>
    <w:rsid w:val="00B01F16"/>
    <w:rsid w:val="00B0247A"/>
    <w:rsid w:val="00B166FC"/>
    <w:rsid w:val="00B228CD"/>
    <w:rsid w:val="00B229CA"/>
    <w:rsid w:val="00B2513E"/>
    <w:rsid w:val="00B251DB"/>
    <w:rsid w:val="00B32703"/>
    <w:rsid w:val="00B425BE"/>
    <w:rsid w:val="00B428BB"/>
    <w:rsid w:val="00B442CB"/>
    <w:rsid w:val="00B55BCF"/>
    <w:rsid w:val="00B61372"/>
    <w:rsid w:val="00B66554"/>
    <w:rsid w:val="00B70587"/>
    <w:rsid w:val="00B727C4"/>
    <w:rsid w:val="00B77370"/>
    <w:rsid w:val="00B815D5"/>
    <w:rsid w:val="00B8451D"/>
    <w:rsid w:val="00B84DD5"/>
    <w:rsid w:val="00B8522E"/>
    <w:rsid w:val="00B86813"/>
    <w:rsid w:val="00B914EC"/>
    <w:rsid w:val="00B97280"/>
    <w:rsid w:val="00BA7E81"/>
    <w:rsid w:val="00BB1F03"/>
    <w:rsid w:val="00BB44D1"/>
    <w:rsid w:val="00BB4525"/>
    <w:rsid w:val="00BB59FD"/>
    <w:rsid w:val="00BC695B"/>
    <w:rsid w:val="00BD5301"/>
    <w:rsid w:val="00BD71BD"/>
    <w:rsid w:val="00BE538F"/>
    <w:rsid w:val="00BF26DC"/>
    <w:rsid w:val="00BF2F9F"/>
    <w:rsid w:val="00BF45E1"/>
    <w:rsid w:val="00C01331"/>
    <w:rsid w:val="00C02A35"/>
    <w:rsid w:val="00C06B43"/>
    <w:rsid w:val="00C077A3"/>
    <w:rsid w:val="00C10EFC"/>
    <w:rsid w:val="00C12B48"/>
    <w:rsid w:val="00C26026"/>
    <w:rsid w:val="00C27D4E"/>
    <w:rsid w:val="00C34CA7"/>
    <w:rsid w:val="00C41275"/>
    <w:rsid w:val="00C4589E"/>
    <w:rsid w:val="00C471F9"/>
    <w:rsid w:val="00C5592D"/>
    <w:rsid w:val="00C6053D"/>
    <w:rsid w:val="00C61B4F"/>
    <w:rsid w:val="00C702E8"/>
    <w:rsid w:val="00C71327"/>
    <w:rsid w:val="00C7143B"/>
    <w:rsid w:val="00C717E7"/>
    <w:rsid w:val="00C74336"/>
    <w:rsid w:val="00C76DDE"/>
    <w:rsid w:val="00C779BA"/>
    <w:rsid w:val="00C80D30"/>
    <w:rsid w:val="00C82B51"/>
    <w:rsid w:val="00C949A3"/>
    <w:rsid w:val="00C95DD9"/>
    <w:rsid w:val="00C9685F"/>
    <w:rsid w:val="00CA2E71"/>
    <w:rsid w:val="00CA384F"/>
    <w:rsid w:val="00CA6D81"/>
    <w:rsid w:val="00CB1975"/>
    <w:rsid w:val="00CB20A3"/>
    <w:rsid w:val="00CB242A"/>
    <w:rsid w:val="00CB251C"/>
    <w:rsid w:val="00CB2C9E"/>
    <w:rsid w:val="00CB66FF"/>
    <w:rsid w:val="00CC5FEF"/>
    <w:rsid w:val="00CD207D"/>
    <w:rsid w:val="00CD277C"/>
    <w:rsid w:val="00CD3BD7"/>
    <w:rsid w:val="00CD587E"/>
    <w:rsid w:val="00CD625F"/>
    <w:rsid w:val="00CE0FC7"/>
    <w:rsid w:val="00CE13E8"/>
    <w:rsid w:val="00CE5CAA"/>
    <w:rsid w:val="00CE6FA0"/>
    <w:rsid w:val="00CF5CC3"/>
    <w:rsid w:val="00CF6569"/>
    <w:rsid w:val="00D03180"/>
    <w:rsid w:val="00D03280"/>
    <w:rsid w:val="00D063B2"/>
    <w:rsid w:val="00D07C3B"/>
    <w:rsid w:val="00D165BD"/>
    <w:rsid w:val="00D418CF"/>
    <w:rsid w:val="00D45CF0"/>
    <w:rsid w:val="00D47075"/>
    <w:rsid w:val="00D471E7"/>
    <w:rsid w:val="00D47709"/>
    <w:rsid w:val="00D511A6"/>
    <w:rsid w:val="00D517C9"/>
    <w:rsid w:val="00D5685F"/>
    <w:rsid w:val="00D662AC"/>
    <w:rsid w:val="00D70E9E"/>
    <w:rsid w:val="00D72523"/>
    <w:rsid w:val="00D80E12"/>
    <w:rsid w:val="00D86E73"/>
    <w:rsid w:val="00DB09AE"/>
    <w:rsid w:val="00DB0AC8"/>
    <w:rsid w:val="00DB3551"/>
    <w:rsid w:val="00DB53AF"/>
    <w:rsid w:val="00DB5D46"/>
    <w:rsid w:val="00DB663E"/>
    <w:rsid w:val="00DC06D1"/>
    <w:rsid w:val="00DC45A5"/>
    <w:rsid w:val="00DC4741"/>
    <w:rsid w:val="00DC7D29"/>
    <w:rsid w:val="00DD22D8"/>
    <w:rsid w:val="00DD319B"/>
    <w:rsid w:val="00DD5032"/>
    <w:rsid w:val="00DD6841"/>
    <w:rsid w:val="00DE0A21"/>
    <w:rsid w:val="00DF1ED3"/>
    <w:rsid w:val="00DF3906"/>
    <w:rsid w:val="00E02E7E"/>
    <w:rsid w:val="00E139F1"/>
    <w:rsid w:val="00E13DF3"/>
    <w:rsid w:val="00E1507B"/>
    <w:rsid w:val="00E15F06"/>
    <w:rsid w:val="00E37AE5"/>
    <w:rsid w:val="00E37D8C"/>
    <w:rsid w:val="00E40020"/>
    <w:rsid w:val="00E401C5"/>
    <w:rsid w:val="00E404DF"/>
    <w:rsid w:val="00E40A5C"/>
    <w:rsid w:val="00E47299"/>
    <w:rsid w:val="00E5226B"/>
    <w:rsid w:val="00E60797"/>
    <w:rsid w:val="00E63DB3"/>
    <w:rsid w:val="00E64B79"/>
    <w:rsid w:val="00E64BA0"/>
    <w:rsid w:val="00E67D64"/>
    <w:rsid w:val="00E75949"/>
    <w:rsid w:val="00E75FDE"/>
    <w:rsid w:val="00E77263"/>
    <w:rsid w:val="00E82D30"/>
    <w:rsid w:val="00E84AA9"/>
    <w:rsid w:val="00E90E68"/>
    <w:rsid w:val="00E92910"/>
    <w:rsid w:val="00E93763"/>
    <w:rsid w:val="00EA0456"/>
    <w:rsid w:val="00EA442D"/>
    <w:rsid w:val="00EA5668"/>
    <w:rsid w:val="00ED1801"/>
    <w:rsid w:val="00ED2524"/>
    <w:rsid w:val="00EE0137"/>
    <w:rsid w:val="00EE0FFA"/>
    <w:rsid w:val="00EE5262"/>
    <w:rsid w:val="00EF21ED"/>
    <w:rsid w:val="00EF5F7D"/>
    <w:rsid w:val="00F05743"/>
    <w:rsid w:val="00F060F6"/>
    <w:rsid w:val="00F1265B"/>
    <w:rsid w:val="00F12C4A"/>
    <w:rsid w:val="00F13742"/>
    <w:rsid w:val="00F220B5"/>
    <w:rsid w:val="00F23129"/>
    <w:rsid w:val="00F23EEA"/>
    <w:rsid w:val="00F27F6E"/>
    <w:rsid w:val="00F30A04"/>
    <w:rsid w:val="00F316DA"/>
    <w:rsid w:val="00F359C9"/>
    <w:rsid w:val="00F41A5B"/>
    <w:rsid w:val="00F420E4"/>
    <w:rsid w:val="00F43FB2"/>
    <w:rsid w:val="00F446DF"/>
    <w:rsid w:val="00F51E42"/>
    <w:rsid w:val="00F712A9"/>
    <w:rsid w:val="00F7146D"/>
    <w:rsid w:val="00F738BA"/>
    <w:rsid w:val="00F77613"/>
    <w:rsid w:val="00F84B89"/>
    <w:rsid w:val="00F86EE3"/>
    <w:rsid w:val="00F87AE5"/>
    <w:rsid w:val="00F87FD6"/>
    <w:rsid w:val="00FB164E"/>
    <w:rsid w:val="00FB4233"/>
    <w:rsid w:val="00FB44D8"/>
    <w:rsid w:val="00FB5B91"/>
    <w:rsid w:val="00FB660F"/>
    <w:rsid w:val="00FC353F"/>
    <w:rsid w:val="00FD0E29"/>
    <w:rsid w:val="00FD2F2C"/>
    <w:rsid w:val="00FD5449"/>
    <w:rsid w:val="00FD5D2A"/>
    <w:rsid w:val="00FF7BCF"/>
    <w:rsid w:val="03FD3C44"/>
    <w:rsid w:val="056A329F"/>
    <w:rsid w:val="10E6F0EB"/>
    <w:rsid w:val="11665BCF"/>
    <w:rsid w:val="12A113D7"/>
    <w:rsid w:val="12E5790D"/>
    <w:rsid w:val="19868C80"/>
    <w:rsid w:val="1B239457"/>
    <w:rsid w:val="1D00E1FC"/>
    <w:rsid w:val="1DA81A86"/>
    <w:rsid w:val="20266591"/>
    <w:rsid w:val="2055B5AD"/>
    <w:rsid w:val="258B7E89"/>
    <w:rsid w:val="29BE4F6F"/>
    <w:rsid w:val="2A39958E"/>
    <w:rsid w:val="2BAEB5D5"/>
    <w:rsid w:val="2CC4C219"/>
    <w:rsid w:val="2CD75098"/>
    <w:rsid w:val="2E80C5E4"/>
    <w:rsid w:val="303F80A7"/>
    <w:rsid w:val="3305E263"/>
    <w:rsid w:val="3378CB73"/>
    <w:rsid w:val="34E6A306"/>
    <w:rsid w:val="362F2370"/>
    <w:rsid w:val="39215034"/>
    <w:rsid w:val="3F3E13A4"/>
    <w:rsid w:val="41A6F6A3"/>
    <w:rsid w:val="41EC3038"/>
    <w:rsid w:val="46D9A44F"/>
    <w:rsid w:val="4BCBA0A0"/>
    <w:rsid w:val="4C57566B"/>
    <w:rsid w:val="4EF2230E"/>
    <w:rsid w:val="5031F06C"/>
    <w:rsid w:val="50512187"/>
    <w:rsid w:val="508C9E0F"/>
    <w:rsid w:val="54A0015D"/>
    <w:rsid w:val="5A1E3847"/>
    <w:rsid w:val="5CAEDF36"/>
    <w:rsid w:val="5D1BB5AD"/>
    <w:rsid w:val="63896EE2"/>
    <w:rsid w:val="64FE91AD"/>
    <w:rsid w:val="69B691F8"/>
    <w:rsid w:val="6CB55662"/>
    <w:rsid w:val="6D38EDBC"/>
    <w:rsid w:val="6F70971C"/>
    <w:rsid w:val="6FA5D74F"/>
    <w:rsid w:val="71893F5C"/>
    <w:rsid w:val="7538CA39"/>
    <w:rsid w:val="763D4557"/>
    <w:rsid w:val="76857F1F"/>
    <w:rsid w:val="76B3BF12"/>
    <w:rsid w:val="791F6B3F"/>
    <w:rsid w:val="79E7287C"/>
    <w:rsid w:val="79FA0853"/>
    <w:rsid w:val="7A90547A"/>
    <w:rsid w:val="7D7A6B51"/>
    <w:rsid w:val="7F260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paragraph" w:styleId="ListBullet">
    <w:name w:val="List Bullet"/>
    <w:basedOn w:val="Normal"/>
    <w:autoRedefine/>
    <w:rsid w:val="007C7353"/>
    <w:pPr>
      <w:numPr>
        <w:numId w:val="9"/>
      </w:numPr>
    </w:pPr>
    <w:rPr>
      <w:rFonts w:ascii="Barlow" w:hAnsi="Barlo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1" ma:contentTypeDescription="" ma:contentTypeScope="" ma:versionID="1ee4ebaa75fe4be21c5f24fa50366682">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acc08db833ad2243f7cfbdf68ff4cfc6"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f29b7ba-3ce4-4ca7-981f-8b267a953af3" ContentTypeId="0x010100698C55C253238848BDB371B0232FBFE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2ee97e6-1679-489f-91fd-f970f4f978a4">
      <Value>46</Value>
    </TaxCatchAll>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d5958348-d9c7-4ea9-ad8e-81a2f5276b2f</TermId>
        </TermInfo>
      </Terms>
    </b91e79f8b634474f8a56f3c1a67ed353>
    <Months xmlns="8a532ba7-acc4-4324-b653-039f08dc15f8" xsi:nil="true"/>
    <Tax_x0020_Year xmlns="8a532ba7-acc4-4324-b653-039f08dc15f8" xsi:nil="true"/>
    <lcf76f155ced4ddcb4097134ff3c332f xmlns="eb6ab1e2-5d5e-406b-8e2e-8464b8ffec21">
      <Terms xmlns="http://schemas.microsoft.com/office/infopath/2007/PartnerControls"/>
    </lcf76f155ced4ddcb4097134ff3c332f>
    <Sensitivity_x0020_Level xmlns="12ee97e6-1679-489f-91fd-f970f4f978a4">Not sensitive</Sensitivity_x0020_Level>
    <Retention_x0020_Rule xmlns="12ee97e6-1679-489f-91fd-f970f4f978a4">7 years</Retention_x0020_Rule>
    <Retention_x0020_value xmlns="12ee97e6-1679-489f-91fd-f970f4f978a4" xsi:nil="true"/>
    <SharedWithUsers xmlns="3ab2b40b-5cb8-4517-ad55-dd437ad3a67d">
      <UserInfo>
        <DisplayName/>
        <AccountId xsi:nil="true"/>
        <AccountType/>
      </UserInfo>
    </SharedWithUsers>
  </documentManagement>
</p:properties>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DA4FFBA3-AC23-49F5-90CA-09EEA7B8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280D4-3866-48AB-B117-3933E05D5926}">
  <ds:schemaRefs>
    <ds:schemaRef ds:uri="Microsoft.SharePoint.Taxonomy.ContentTypeSync"/>
  </ds:schemaRefs>
</ds:datastoreItem>
</file>

<file path=customXml/itemProps4.xml><?xml version="1.0" encoding="utf-8"?>
<ds:datastoreItem xmlns:ds="http://schemas.openxmlformats.org/officeDocument/2006/customXml" ds:itemID="{48E99E92-C012-493A-894D-9A7E68DEC239}">
  <ds:schemaRefs>
    <ds:schemaRef ds:uri="http://schemas.openxmlformats.org/officeDocument/2006/bibliography"/>
  </ds:schemaRefs>
</ds:datastoreItem>
</file>

<file path=customXml/itemProps5.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 ds:uri="8a532ba7-acc4-4324-b653-039f08dc15f8"/>
    <ds:schemaRef ds:uri="eb6ab1e2-5d5e-406b-8e2e-8464b8ffec21"/>
    <ds:schemaRef ds:uri="3ab2b40b-5cb8-4517-ad55-dd437ad3a67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1158</Words>
  <Characters>6203</Characters>
  <Application>Microsoft Office Word</Application>
  <DocSecurity>0</DocSecurity>
  <Lines>151</Lines>
  <Paragraphs>76</Paragraphs>
  <ScaleCrop>false</ScaleCrop>
  <HeadingPairs>
    <vt:vector size="2" baseType="variant">
      <vt:variant>
        <vt:lpstr>Title</vt:lpstr>
      </vt:variant>
      <vt:variant>
        <vt:i4>1</vt:i4>
      </vt:variant>
    </vt:vector>
  </HeadingPairs>
  <TitlesOfParts>
    <vt:vector size="1" baseType="lpstr">
      <vt:lpstr/>
    </vt:vector>
  </TitlesOfParts>
  <Company>Shelter</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Section</dc:creator>
  <cp:keywords/>
  <dc:description/>
  <cp:lastModifiedBy>Reece Orton</cp:lastModifiedBy>
  <cp:revision>5</cp:revision>
  <cp:lastPrinted>2021-02-16T13:57:00Z</cp:lastPrinted>
  <dcterms:created xsi:type="dcterms:W3CDTF">2026-04-14T09:57:00Z</dcterms:created>
  <dcterms:modified xsi:type="dcterms:W3CDTF">2026-05-08T15:31:00Z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0x010100698C55C253238848BDB371B0232FBFE1005F66DDC3A95CB94E8450CB333E6E1104002520CF33B4DCDE49848D40700AF91DED</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46;#HR|d5958348-d9c7-4ea9-ad8e-81a2f5276b2f</vt:lpwstr>
  </property>
  <property fmtid="{D5CDD505-2E9C-101B-9397-08002B2CF9AE}" pid="6" name="b91e79f8b634474f8a56f3c1a67ed353">
    <vt:lpwstr>HR|d5958348-d9c7-4ea9-ad8e-81a2f5276b2f</vt:lpwstr>
  </property>
  <property fmtid="{D5CDD505-2E9C-101B-9397-08002B2CF9AE}" pid="7" name="MediaServiceImageTags">
    <vt:lpwstr/>
  </property>
  <property fmtid="{D5CDD505-2E9C-101B-9397-08002B2CF9AE}" pid="8" name="Retention Category">
    <vt:lpwstr/>
  </property>
  <property fmtid="{D5CDD505-2E9C-101B-9397-08002B2CF9AE}" pid="9" name="Campaign">
    <vt:lpwstr/>
  </property>
  <property fmtid="{D5CDD505-2E9C-101B-9397-08002B2CF9AE}" pid="10" name="l3b48ff7cc884ad4b8267ea9ec65a3b3">
    <vt:lpwstr/>
  </property>
  <property fmtid="{D5CDD505-2E9C-101B-9397-08002B2CF9AE}" pid="11" name="Order">
    <vt:r8>253300</vt:r8>
  </property>
  <property fmtid="{D5CDD505-2E9C-101B-9397-08002B2CF9AE}" pid="12" name="_ColorHex">
    <vt:lpwstr/>
  </property>
  <property fmtid="{D5CDD505-2E9C-101B-9397-08002B2CF9AE}" pid="13" name="_Emoji">
    <vt:lpwstr/>
  </property>
  <property fmtid="{D5CDD505-2E9C-101B-9397-08002B2CF9AE}" pid="14" name="ComplianceAssetId">
    <vt:lpwstr/>
  </property>
  <property fmtid="{D5CDD505-2E9C-101B-9397-08002B2CF9AE}" pid="15" name="_ExtendedDescription">
    <vt:lpwstr/>
  </property>
  <property fmtid="{D5CDD505-2E9C-101B-9397-08002B2CF9AE}" pid="16" name="_ColorTag">
    <vt:lpwstr/>
  </property>
  <property fmtid="{D5CDD505-2E9C-101B-9397-08002B2CF9AE}" pid="17" name="TriggerFlowInfo">
    <vt:lpwstr/>
  </property>
</Properties>
</file>