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499C" w14:textId="0F59667A" w:rsidR="00216628" w:rsidRPr="00A0650C" w:rsidRDefault="00892684" w:rsidP="00216628">
      <w:pPr>
        <w:pStyle w:val="Title"/>
        <w:jc w:val="left"/>
        <w:rPr>
          <w:rFonts w:ascii="Barlow" w:hAnsi="Barlow"/>
          <w:sz w:val="24"/>
        </w:rPr>
      </w:pPr>
      <w:r w:rsidRPr="00B2677F">
        <w:rPr>
          <w:noProof/>
        </w:rPr>
        <w:drawing>
          <wp:anchor distT="0" distB="0" distL="114300" distR="114300" simplePos="0" relativeHeight="251658240" behindDoc="1" locked="0" layoutInCell="1" allowOverlap="1" wp14:anchorId="38460215" wp14:editId="15121902">
            <wp:simplePos x="0" y="0"/>
            <wp:positionH relativeFrom="margin">
              <wp:posOffset>-85725</wp:posOffset>
            </wp:positionH>
            <wp:positionV relativeFrom="topMargin">
              <wp:posOffset>304800</wp:posOffset>
            </wp:positionV>
            <wp:extent cx="1224803" cy="12096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7081" cy="1211925"/>
                    </a:xfrm>
                    <a:prstGeom prst="rect">
                      <a:avLst/>
                    </a:prstGeom>
                  </pic:spPr>
                </pic:pic>
              </a:graphicData>
            </a:graphic>
            <wp14:sizeRelH relativeFrom="margin">
              <wp14:pctWidth>0</wp14:pctWidth>
            </wp14:sizeRelH>
            <wp14:sizeRelV relativeFrom="margin">
              <wp14:pctHeight>0</wp14:pctHeight>
            </wp14:sizeRelV>
          </wp:anchor>
        </w:drawing>
      </w:r>
    </w:p>
    <w:p w14:paraId="75D49AB4" w14:textId="607CD03E" w:rsidR="00216628" w:rsidRPr="000D7FF0" w:rsidRDefault="00216628" w:rsidP="000D7FF0">
      <w:pPr>
        <w:pStyle w:val="Heading1"/>
        <w:ind w:left="720"/>
        <w:jc w:val="center"/>
        <w:rPr>
          <w:rFonts w:ascii="Barlow SemiBold" w:hAnsi="Barlow SemiBold"/>
          <w:sz w:val="32"/>
        </w:rPr>
      </w:pPr>
      <w:r w:rsidRPr="00606C3C">
        <w:rPr>
          <w:rFonts w:ascii="Barlow SemiBold" w:hAnsi="Barlow SemiBold"/>
          <w:sz w:val="32"/>
        </w:rPr>
        <w:t>Job Description</w:t>
      </w:r>
    </w:p>
    <w:p w14:paraId="65F4E11B" w14:textId="066B388D" w:rsidR="1366CE7D" w:rsidRDefault="1366CE7D" w:rsidP="1366CE7D">
      <w:pPr>
        <w:rPr>
          <w:rFonts w:ascii="Barlow" w:hAnsi="Barlow" w:cs="Arial"/>
          <w:b/>
          <w:bCs/>
          <w:sz w:val="22"/>
          <w:szCs w:val="22"/>
        </w:rPr>
      </w:pPr>
    </w:p>
    <w:p w14:paraId="783FD470" w14:textId="61AEF81F" w:rsidR="00216628" w:rsidRPr="00606C3C" w:rsidRDefault="00216628" w:rsidP="00EF1D3C">
      <w:pPr>
        <w:spacing w:line="276" w:lineRule="auto"/>
        <w:rPr>
          <w:rFonts w:ascii="Barlow" w:hAnsi="Barlow" w:cs="Arial"/>
          <w:sz w:val="22"/>
          <w:szCs w:val="22"/>
        </w:rPr>
      </w:pPr>
      <w:r w:rsidRPr="00606C3C">
        <w:rPr>
          <w:rFonts w:ascii="Barlow" w:hAnsi="Barlow" w:cs="Arial"/>
          <w:b/>
          <w:bCs/>
          <w:sz w:val="22"/>
          <w:szCs w:val="22"/>
        </w:rPr>
        <w:t>Job Title:</w:t>
      </w:r>
      <w:r w:rsidRPr="00606C3C">
        <w:rPr>
          <w:rFonts w:ascii="Barlow" w:hAnsi="Barlow" w:cs="Arial"/>
          <w:sz w:val="22"/>
          <w:szCs w:val="22"/>
        </w:rPr>
        <w:tab/>
      </w:r>
      <w:r w:rsidRPr="00606C3C">
        <w:rPr>
          <w:rFonts w:ascii="Barlow" w:hAnsi="Barlow" w:cs="Arial"/>
          <w:sz w:val="22"/>
          <w:szCs w:val="22"/>
        </w:rPr>
        <w:tab/>
      </w:r>
      <w:r w:rsidR="006C084E">
        <w:rPr>
          <w:rFonts w:ascii="Barlow" w:hAnsi="Barlow" w:cs="Arial"/>
          <w:sz w:val="22"/>
          <w:szCs w:val="22"/>
        </w:rPr>
        <w:t>Housing Rights Worker</w:t>
      </w:r>
      <w:r w:rsidR="0035260D">
        <w:rPr>
          <w:rFonts w:ascii="Barlow" w:hAnsi="Barlow" w:cs="Arial"/>
          <w:sz w:val="22"/>
          <w:szCs w:val="22"/>
        </w:rPr>
        <w:t xml:space="preserve"> </w:t>
      </w:r>
      <w:r w:rsidR="00857DD3">
        <w:rPr>
          <w:rFonts w:ascii="Barlow" w:hAnsi="Barlow" w:cs="Arial"/>
          <w:sz w:val="22"/>
          <w:szCs w:val="22"/>
        </w:rPr>
        <w:t>–</w:t>
      </w:r>
      <w:r w:rsidR="0035260D">
        <w:rPr>
          <w:rFonts w:ascii="Barlow" w:hAnsi="Barlow" w:cs="Arial"/>
          <w:sz w:val="22"/>
          <w:szCs w:val="22"/>
        </w:rPr>
        <w:t xml:space="preserve"> Bridges</w:t>
      </w:r>
      <w:r w:rsidR="00857DD3">
        <w:rPr>
          <w:rFonts w:ascii="Barlow" w:hAnsi="Barlow" w:cs="Arial"/>
          <w:sz w:val="22"/>
          <w:szCs w:val="22"/>
        </w:rPr>
        <w:t xml:space="preserve"> Partnership</w:t>
      </w:r>
    </w:p>
    <w:p w14:paraId="43C5C001" w14:textId="1285DEFB" w:rsidR="00216628" w:rsidRPr="00606C3C" w:rsidRDefault="00216628" w:rsidP="00EF1D3C">
      <w:pPr>
        <w:spacing w:line="276" w:lineRule="auto"/>
        <w:rPr>
          <w:rFonts w:ascii="Barlow" w:hAnsi="Barlow" w:cs="Arial"/>
          <w:sz w:val="22"/>
          <w:szCs w:val="22"/>
          <w:u w:val="single"/>
        </w:rPr>
      </w:pPr>
      <w:r w:rsidRPr="00606C3C">
        <w:rPr>
          <w:rFonts w:ascii="Barlow" w:hAnsi="Barlow" w:cs="Arial"/>
          <w:b/>
          <w:bCs/>
          <w:sz w:val="22"/>
          <w:szCs w:val="22"/>
        </w:rPr>
        <w:t>Location:</w:t>
      </w:r>
      <w:r w:rsidRPr="00606C3C">
        <w:rPr>
          <w:rFonts w:ascii="Barlow" w:hAnsi="Barlow" w:cs="Arial"/>
          <w:sz w:val="22"/>
          <w:szCs w:val="22"/>
        </w:rPr>
        <w:tab/>
      </w:r>
      <w:r w:rsidRPr="00606C3C">
        <w:rPr>
          <w:rFonts w:ascii="Barlow" w:hAnsi="Barlow" w:cs="Arial"/>
          <w:sz w:val="22"/>
          <w:szCs w:val="22"/>
        </w:rPr>
        <w:tab/>
      </w:r>
      <w:r w:rsidR="00AD1D36">
        <w:rPr>
          <w:rFonts w:ascii="Barlow" w:hAnsi="Barlow" w:cs="Arial"/>
          <w:sz w:val="22"/>
          <w:szCs w:val="22"/>
        </w:rPr>
        <w:t xml:space="preserve">Shelter Scotland </w:t>
      </w:r>
      <w:r w:rsidR="00A86F46" w:rsidRPr="00606C3C">
        <w:rPr>
          <w:rFonts w:ascii="Barlow" w:hAnsi="Barlow" w:cs="Arial"/>
          <w:sz w:val="22"/>
          <w:szCs w:val="22"/>
        </w:rPr>
        <w:t xml:space="preserve">Glasgow Office </w:t>
      </w:r>
    </w:p>
    <w:p w14:paraId="1D159AF5" w14:textId="6D91A27C" w:rsidR="000F59D4" w:rsidRDefault="000F59D4" w:rsidP="00EF1D3C">
      <w:pPr>
        <w:spacing w:line="276" w:lineRule="auto"/>
        <w:rPr>
          <w:rFonts w:ascii="Barlow" w:hAnsi="Barlow" w:cs="Arial"/>
          <w:b/>
          <w:bCs/>
          <w:sz w:val="22"/>
          <w:szCs w:val="22"/>
        </w:rPr>
      </w:pPr>
      <w:r>
        <w:rPr>
          <w:rFonts w:ascii="Barlow" w:hAnsi="Barlow" w:cs="Arial"/>
          <w:b/>
          <w:bCs/>
          <w:sz w:val="22"/>
          <w:szCs w:val="22"/>
        </w:rPr>
        <w:t>Contract:</w:t>
      </w:r>
      <w:r>
        <w:rPr>
          <w:rFonts w:ascii="Barlow" w:hAnsi="Barlow" w:cs="Arial"/>
          <w:b/>
          <w:bCs/>
          <w:sz w:val="22"/>
          <w:szCs w:val="22"/>
        </w:rPr>
        <w:tab/>
      </w:r>
      <w:r>
        <w:rPr>
          <w:rFonts w:ascii="Barlow" w:hAnsi="Barlow" w:cs="Arial"/>
          <w:b/>
          <w:bCs/>
          <w:sz w:val="22"/>
          <w:szCs w:val="22"/>
        </w:rPr>
        <w:tab/>
      </w:r>
      <w:r w:rsidR="0035260D">
        <w:rPr>
          <w:rFonts w:ascii="Barlow" w:hAnsi="Barlow" w:cs="Arial"/>
          <w:sz w:val="22"/>
          <w:szCs w:val="22"/>
        </w:rPr>
        <w:t xml:space="preserve">Fixed term – 31/03/27 (with </w:t>
      </w:r>
      <w:r w:rsidR="005747C4">
        <w:rPr>
          <w:rFonts w:ascii="Barlow" w:hAnsi="Barlow" w:cs="Arial"/>
          <w:sz w:val="22"/>
          <w:szCs w:val="22"/>
        </w:rPr>
        <w:t>possibility of</w:t>
      </w:r>
      <w:r w:rsidR="0035260D">
        <w:rPr>
          <w:rFonts w:ascii="Barlow" w:hAnsi="Barlow" w:cs="Arial"/>
          <w:sz w:val="22"/>
          <w:szCs w:val="22"/>
        </w:rPr>
        <w:t xml:space="preserve"> further </w:t>
      </w:r>
      <w:r w:rsidR="005747C4">
        <w:rPr>
          <w:rFonts w:ascii="Barlow" w:hAnsi="Barlow" w:cs="Arial"/>
          <w:sz w:val="22"/>
          <w:szCs w:val="22"/>
        </w:rPr>
        <w:t>one-year</w:t>
      </w:r>
      <w:r w:rsidR="0035260D">
        <w:rPr>
          <w:rFonts w:ascii="Barlow" w:hAnsi="Barlow" w:cs="Arial"/>
          <w:sz w:val="22"/>
          <w:szCs w:val="22"/>
        </w:rPr>
        <w:t xml:space="preserve"> extension) </w:t>
      </w:r>
    </w:p>
    <w:p w14:paraId="3DCE907D" w14:textId="33231E0B" w:rsidR="000F59D4" w:rsidRPr="000F59D4" w:rsidRDefault="00216628" w:rsidP="00EF1D3C">
      <w:pPr>
        <w:spacing w:line="276" w:lineRule="auto"/>
        <w:rPr>
          <w:rFonts w:ascii="Barlow" w:hAnsi="Barlow" w:cs="Arial"/>
          <w:sz w:val="22"/>
          <w:szCs w:val="22"/>
        </w:rPr>
      </w:pPr>
      <w:r w:rsidRPr="00606C3C">
        <w:rPr>
          <w:rFonts w:ascii="Barlow" w:hAnsi="Barlow" w:cs="Arial"/>
          <w:b/>
          <w:bCs/>
          <w:sz w:val="22"/>
          <w:szCs w:val="22"/>
        </w:rPr>
        <w:t>Accountable to:</w:t>
      </w:r>
      <w:r w:rsidRPr="00606C3C">
        <w:rPr>
          <w:rFonts w:ascii="Barlow" w:hAnsi="Barlow" w:cs="Arial"/>
          <w:sz w:val="22"/>
          <w:szCs w:val="22"/>
        </w:rPr>
        <w:tab/>
      </w:r>
      <w:r w:rsidR="00EF1D3C">
        <w:rPr>
          <w:rFonts w:ascii="Barlow" w:hAnsi="Barlow" w:cs="Arial"/>
          <w:sz w:val="22"/>
          <w:szCs w:val="22"/>
        </w:rPr>
        <w:t xml:space="preserve">Senior Housing Rights Worker – Scotland </w:t>
      </w:r>
      <w:r w:rsidRPr="00606C3C">
        <w:rPr>
          <w:rFonts w:ascii="Barlow" w:hAnsi="Barlow" w:cs="Arial"/>
          <w:sz w:val="22"/>
          <w:szCs w:val="22"/>
        </w:rPr>
        <w:t xml:space="preserve"> </w:t>
      </w:r>
    </w:p>
    <w:p w14:paraId="4F367A91" w14:textId="4122878A" w:rsidR="00216628" w:rsidRDefault="00216628" w:rsidP="00EF1D3C">
      <w:pPr>
        <w:spacing w:line="276" w:lineRule="auto"/>
        <w:rPr>
          <w:rFonts w:ascii="Barlow" w:hAnsi="Barlow" w:cs="Arial"/>
          <w:sz w:val="22"/>
          <w:szCs w:val="22"/>
        </w:rPr>
      </w:pPr>
      <w:r w:rsidRPr="00606C3C">
        <w:rPr>
          <w:rFonts w:ascii="Barlow" w:hAnsi="Barlow" w:cs="Arial"/>
          <w:b/>
          <w:bCs/>
          <w:sz w:val="22"/>
          <w:szCs w:val="22"/>
        </w:rPr>
        <w:t>Grade:</w:t>
      </w:r>
      <w:r w:rsidRPr="00606C3C">
        <w:rPr>
          <w:rFonts w:ascii="Barlow" w:hAnsi="Barlow" w:cs="Arial"/>
          <w:b/>
          <w:bCs/>
          <w:sz w:val="22"/>
          <w:szCs w:val="22"/>
        </w:rPr>
        <w:tab/>
      </w:r>
      <w:r w:rsidRPr="00606C3C">
        <w:rPr>
          <w:rFonts w:ascii="Barlow" w:hAnsi="Barlow" w:cs="Arial"/>
          <w:sz w:val="22"/>
          <w:szCs w:val="22"/>
        </w:rPr>
        <w:tab/>
      </w:r>
      <w:r w:rsidRPr="00606C3C">
        <w:rPr>
          <w:rFonts w:ascii="Barlow" w:hAnsi="Barlow" w:cs="Arial"/>
          <w:sz w:val="22"/>
          <w:szCs w:val="22"/>
        </w:rPr>
        <w:tab/>
        <w:t xml:space="preserve">Shelter </w:t>
      </w:r>
      <w:r w:rsidR="0048479D">
        <w:rPr>
          <w:rFonts w:ascii="Barlow" w:hAnsi="Barlow" w:cs="Arial"/>
          <w:sz w:val="22"/>
          <w:szCs w:val="22"/>
        </w:rPr>
        <w:t xml:space="preserve">Grade </w:t>
      </w:r>
      <w:r w:rsidR="00C96A16">
        <w:rPr>
          <w:rFonts w:ascii="Barlow" w:hAnsi="Barlow" w:cs="Arial"/>
          <w:sz w:val="22"/>
          <w:szCs w:val="22"/>
        </w:rPr>
        <w:t>3</w:t>
      </w:r>
    </w:p>
    <w:p w14:paraId="1343F4E6" w14:textId="449D2A14" w:rsidR="00CA6881" w:rsidRPr="00606C3C" w:rsidRDefault="00CA6881" w:rsidP="00EF1D3C">
      <w:pPr>
        <w:spacing w:line="276" w:lineRule="auto"/>
        <w:rPr>
          <w:rFonts w:ascii="Barlow" w:hAnsi="Barlow" w:cs="Arial"/>
          <w:sz w:val="22"/>
          <w:szCs w:val="22"/>
        </w:rPr>
      </w:pPr>
      <w:r w:rsidRPr="00CA6881">
        <w:rPr>
          <w:rFonts w:ascii="Barlow" w:hAnsi="Barlow" w:cs="Arial"/>
          <w:b/>
          <w:bCs/>
          <w:sz w:val="22"/>
          <w:szCs w:val="22"/>
        </w:rPr>
        <w:t>Salary:</w:t>
      </w:r>
      <w:r>
        <w:tab/>
      </w:r>
      <w:r>
        <w:tab/>
      </w:r>
      <w:r>
        <w:tab/>
      </w:r>
      <w:r w:rsidR="00837E0D" w:rsidRPr="00837E0D">
        <w:rPr>
          <w:rFonts w:ascii="Barlow" w:hAnsi="Barlow" w:cs="Arial"/>
          <w:sz w:val="22"/>
          <w:szCs w:val="22"/>
        </w:rPr>
        <w:t>£31,600.37 per annum</w:t>
      </w:r>
      <w:r w:rsidR="00B22DC7">
        <w:rPr>
          <w:rFonts w:ascii="Barlow" w:hAnsi="Barlow" w:cs="Arial"/>
          <w:sz w:val="22"/>
          <w:szCs w:val="22"/>
        </w:rPr>
        <w:t xml:space="preserve"> (pro </w:t>
      </w:r>
      <w:proofErr w:type="spellStart"/>
      <w:r w:rsidR="00B22DC7">
        <w:rPr>
          <w:rFonts w:ascii="Barlow" w:hAnsi="Barlow" w:cs="Arial"/>
          <w:sz w:val="22"/>
          <w:szCs w:val="22"/>
        </w:rPr>
        <w:t>rata’d</w:t>
      </w:r>
      <w:proofErr w:type="spellEnd"/>
      <w:r w:rsidR="00B22DC7">
        <w:rPr>
          <w:rFonts w:ascii="Barlow" w:hAnsi="Barlow" w:cs="Arial"/>
          <w:sz w:val="22"/>
          <w:szCs w:val="22"/>
        </w:rPr>
        <w:t xml:space="preserve"> for part-time)</w:t>
      </w:r>
    </w:p>
    <w:p w14:paraId="7808E311" w14:textId="6D66D4EA" w:rsidR="00216628" w:rsidRPr="00606C3C" w:rsidRDefault="00216628" w:rsidP="00EF1D3C">
      <w:pPr>
        <w:spacing w:line="276" w:lineRule="auto"/>
        <w:rPr>
          <w:rFonts w:ascii="Barlow" w:hAnsi="Barlow" w:cs="Arial"/>
          <w:sz w:val="22"/>
          <w:szCs w:val="22"/>
        </w:rPr>
      </w:pPr>
      <w:r w:rsidRPr="00606C3C">
        <w:rPr>
          <w:rFonts w:ascii="Barlow" w:hAnsi="Barlow" w:cs="Arial"/>
          <w:b/>
          <w:bCs/>
          <w:sz w:val="22"/>
          <w:szCs w:val="22"/>
        </w:rPr>
        <w:t>Hours:</w:t>
      </w:r>
      <w:r w:rsidRPr="00606C3C">
        <w:rPr>
          <w:rFonts w:ascii="Barlow" w:hAnsi="Barlow" w:cs="Arial"/>
          <w:sz w:val="22"/>
          <w:szCs w:val="22"/>
        </w:rPr>
        <w:tab/>
      </w:r>
      <w:r w:rsidRPr="00606C3C">
        <w:rPr>
          <w:rFonts w:ascii="Barlow" w:hAnsi="Barlow" w:cs="Arial"/>
          <w:sz w:val="22"/>
          <w:szCs w:val="22"/>
        </w:rPr>
        <w:tab/>
      </w:r>
      <w:r w:rsidRPr="00606C3C">
        <w:rPr>
          <w:rFonts w:ascii="Barlow" w:hAnsi="Barlow" w:cs="Arial"/>
          <w:sz w:val="22"/>
          <w:szCs w:val="22"/>
        </w:rPr>
        <w:tab/>
      </w:r>
      <w:r w:rsidR="0035260D">
        <w:rPr>
          <w:rFonts w:ascii="Barlow" w:hAnsi="Barlow" w:cs="Arial"/>
          <w:sz w:val="22"/>
          <w:szCs w:val="22"/>
        </w:rPr>
        <w:t>28 hours</w:t>
      </w:r>
      <w:r w:rsidRPr="00606C3C">
        <w:rPr>
          <w:rFonts w:ascii="Barlow" w:hAnsi="Barlow" w:cs="Arial"/>
          <w:sz w:val="22"/>
          <w:szCs w:val="22"/>
        </w:rPr>
        <w:t xml:space="preserve"> per wee</w:t>
      </w:r>
      <w:r w:rsidR="00505D38">
        <w:rPr>
          <w:rFonts w:ascii="Barlow" w:hAnsi="Barlow" w:cs="Arial"/>
          <w:sz w:val="22"/>
          <w:szCs w:val="22"/>
        </w:rPr>
        <w:t>k</w:t>
      </w:r>
    </w:p>
    <w:p w14:paraId="07FBED94" w14:textId="1484C4AB" w:rsidR="00216628" w:rsidRPr="00606C3C" w:rsidRDefault="00216628" w:rsidP="00EF1D3C">
      <w:pPr>
        <w:spacing w:line="276" w:lineRule="auto"/>
        <w:ind w:left="2160" w:hanging="2160"/>
        <w:rPr>
          <w:rFonts w:ascii="Barlow" w:hAnsi="Barlow" w:cs="Arial"/>
          <w:sz w:val="22"/>
          <w:szCs w:val="22"/>
        </w:rPr>
      </w:pPr>
      <w:r w:rsidRPr="00606C3C">
        <w:rPr>
          <w:rFonts w:ascii="Barlow" w:hAnsi="Barlow" w:cs="Arial"/>
          <w:b/>
          <w:bCs/>
          <w:sz w:val="22"/>
          <w:szCs w:val="22"/>
        </w:rPr>
        <w:t>Leave:</w:t>
      </w:r>
      <w:r w:rsidRPr="00606C3C">
        <w:rPr>
          <w:rFonts w:ascii="Barlow" w:hAnsi="Barlow" w:cs="Arial"/>
          <w:sz w:val="22"/>
          <w:szCs w:val="22"/>
        </w:rPr>
        <w:tab/>
      </w:r>
      <w:r w:rsidR="00B43C1E" w:rsidRPr="006832D3">
        <w:rPr>
          <w:rFonts w:ascii="Barlow" w:hAnsi="Barlow" w:cstheme="minorBidi"/>
          <w:sz w:val="22"/>
          <w:szCs w:val="22"/>
        </w:rPr>
        <w:t>30 days holiday per annum plus bank holidays</w:t>
      </w:r>
    </w:p>
    <w:p w14:paraId="5AFCBFC5" w14:textId="59DF4086" w:rsidR="00216628" w:rsidRPr="00C16082" w:rsidRDefault="00216628" w:rsidP="00EF1D3C">
      <w:pPr>
        <w:spacing w:line="276" w:lineRule="auto"/>
        <w:rPr>
          <w:rFonts w:ascii="Barlow" w:hAnsi="Barlow" w:cs="Arial"/>
          <w:sz w:val="22"/>
          <w:szCs w:val="22"/>
        </w:rPr>
      </w:pPr>
      <w:r>
        <w:tab/>
      </w:r>
    </w:p>
    <w:p w14:paraId="6C2EE9B1" w14:textId="77777777" w:rsidR="00DE4A86" w:rsidRPr="00DE4A86" w:rsidRDefault="00DE4A86" w:rsidP="00DE4A86">
      <w:pPr>
        <w:keepNext/>
        <w:outlineLvl w:val="1"/>
        <w:rPr>
          <w:rFonts w:ascii="Barlow SemiBold" w:hAnsi="Barlow SemiBold" w:cs="Arial"/>
        </w:rPr>
      </w:pPr>
      <w:r w:rsidRPr="00DE4A86">
        <w:rPr>
          <w:rFonts w:ascii="Barlow SemiBold" w:hAnsi="Barlow SemiBold" w:cs="Arial"/>
        </w:rPr>
        <w:t>About Shelter Scotland</w:t>
      </w:r>
      <w:r w:rsidRPr="00DE4A86">
        <w:rPr>
          <w:rFonts w:ascii="Barlow SemiBold" w:hAnsi="Barlow SemiBold" w:cs="Arial"/>
        </w:rPr>
        <w:br/>
      </w:r>
    </w:p>
    <w:p w14:paraId="5EC80CDB" w14:textId="3ADAB961"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A home is a fundamental human need, as essential as education or healthcare. Yet over a million people in Scotland struggle </w:t>
      </w:r>
      <w:r w:rsidR="00A61F13" w:rsidRPr="00DE4A86">
        <w:rPr>
          <w:rFonts w:ascii="Barlow" w:hAnsi="Barlow" w:cs="Arial"/>
          <w:sz w:val="22"/>
          <w:szCs w:val="22"/>
          <w:lang w:eastAsia="en-GB"/>
        </w:rPr>
        <w:t>daily</w:t>
      </w:r>
      <w:r w:rsidRPr="00DE4A86">
        <w:rPr>
          <w:rFonts w:ascii="Barlow" w:hAnsi="Barlow" w:cs="Arial"/>
          <w:sz w:val="22"/>
          <w:szCs w:val="22"/>
          <w:lang w:eastAsia="en-GB"/>
        </w:rPr>
        <w:t xml:space="preserve"> with homelessness, bad housing conditions, soaring rents, discrimination, and the threat of eviction. So, we are striving for change, with individuals, in communities, across society, and leading the way to a safe home. We need ambitious, best-in-class individuals who are passionate about our cause to join us at this exciting time. This is your chance to play a part in the fundamental change we are striving to achieve. </w:t>
      </w:r>
    </w:p>
    <w:p w14:paraId="3BA21A94" w14:textId="77777777" w:rsidR="00DE4A86" w:rsidRPr="00DE4A86" w:rsidRDefault="00DE4A86" w:rsidP="00DE4A86">
      <w:pPr>
        <w:shd w:val="clear" w:color="auto" w:fill="FFFFFF"/>
        <w:textAlignment w:val="baseline"/>
        <w:rPr>
          <w:rFonts w:ascii="Barlow" w:hAnsi="Barlow" w:cs="Arial"/>
          <w:sz w:val="22"/>
          <w:szCs w:val="22"/>
          <w:lang w:eastAsia="en-GB"/>
        </w:rPr>
      </w:pPr>
    </w:p>
    <w:p w14:paraId="54E2849E" w14:textId="77777777"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At Shelter Scotland we are united by our purpose to defend the right to a safe home. Our enemy is the social injustice at the core of the escalating housing emergency. We believe that to win that fight, we must be representative of the people we are here to help and those who support our movement for change. In all our people decisions, we take pride in being inclusive, fair, equitable and transparent.</w:t>
      </w:r>
    </w:p>
    <w:p w14:paraId="11068DF9" w14:textId="77777777" w:rsidR="00DE4A86" w:rsidRPr="00DE4A86" w:rsidRDefault="00DE4A86" w:rsidP="00DE4A86">
      <w:pPr>
        <w:shd w:val="clear" w:color="auto" w:fill="FFFFFF"/>
        <w:textAlignment w:val="baseline"/>
        <w:rPr>
          <w:rFonts w:ascii="Barlow" w:hAnsi="Barlow" w:cs="Arial"/>
          <w:sz w:val="22"/>
          <w:szCs w:val="22"/>
          <w:lang w:eastAsia="en-GB"/>
        </w:rPr>
      </w:pPr>
    </w:p>
    <w:p w14:paraId="43814480" w14:textId="77777777" w:rsidR="00DE4A86" w:rsidRPr="00DE4A86" w:rsidRDefault="00DE4A86" w:rsidP="00DE4A86">
      <w:pPr>
        <w:shd w:val="clear" w:color="auto" w:fill="FFFFFF"/>
        <w:textAlignment w:val="baseline"/>
        <w:rPr>
          <w:rFonts w:ascii="Barlow" w:hAnsi="Barlow" w:cs="Arial"/>
          <w:sz w:val="22"/>
          <w:szCs w:val="22"/>
          <w:lang w:eastAsia="en-GB"/>
        </w:rPr>
      </w:pPr>
      <w:r w:rsidRPr="00DE4A86">
        <w:rPr>
          <w:rFonts w:ascii="Barlow" w:hAnsi="Barlow" w:cs="Arial"/>
          <w:sz w:val="22"/>
          <w:szCs w:val="22"/>
          <w:lang w:eastAsia="en-GB"/>
        </w:rPr>
        <w:t>We have committed to combat racism both within and outside Shelter Scotland and welcome you on our journey to becoming a truly anti-racist organisation.</w:t>
      </w:r>
    </w:p>
    <w:p w14:paraId="666FD305" w14:textId="77777777" w:rsidR="00216628" w:rsidRPr="00C16082" w:rsidRDefault="00216628" w:rsidP="00216628">
      <w:pPr>
        <w:pStyle w:val="paragraph"/>
        <w:spacing w:before="0" w:beforeAutospacing="0" w:after="0" w:afterAutospacing="0"/>
        <w:textAlignment w:val="baseline"/>
        <w:rPr>
          <w:rStyle w:val="eop"/>
          <w:rFonts w:ascii="Barlow" w:hAnsi="Barlow" w:cs="Calibri"/>
          <w:color w:val="000000"/>
          <w:sz w:val="22"/>
          <w:szCs w:val="22"/>
        </w:rPr>
      </w:pPr>
    </w:p>
    <w:p w14:paraId="6AFF435A" w14:textId="6A6C0D03" w:rsidR="00216628" w:rsidRPr="0026721F" w:rsidRDefault="00216628" w:rsidP="00216628">
      <w:pPr>
        <w:pStyle w:val="paragraph"/>
        <w:spacing w:before="0" w:beforeAutospacing="0" w:after="0" w:afterAutospacing="0"/>
        <w:textAlignment w:val="baseline"/>
        <w:rPr>
          <w:rStyle w:val="eop"/>
          <w:rFonts w:ascii="Barlow SemiBold" w:hAnsi="Barlow SemiBold" w:cs="Calibri"/>
          <w:sz w:val="22"/>
          <w:szCs w:val="22"/>
        </w:rPr>
      </w:pPr>
      <w:r w:rsidRPr="0026721F">
        <w:rPr>
          <w:rStyle w:val="normaltextrun"/>
          <w:rFonts w:ascii="Barlow SemiBold" w:hAnsi="Barlow SemiBold" w:cs="Calibri"/>
          <w:sz w:val="22"/>
          <w:szCs w:val="22"/>
          <w:lang w:val="en-US"/>
        </w:rPr>
        <w:t>Why</w:t>
      </w:r>
      <w:r w:rsidR="0026721F">
        <w:rPr>
          <w:rStyle w:val="normaltextrun"/>
          <w:sz w:val="22"/>
          <w:szCs w:val="22"/>
          <w:lang w:val="en-US"/>
        </w:rPr>
        <w:t xml:space="preserve"> </w:t>
      </w:r>
      <w:r w:rsidRPr="0026721F">
        <w:rPr>
          <w:rStyle w:val="normaltextrun"/>
          <w:rFonts w:ascii="Barlow SemiBold" w:hAnsi="Barlow SemiBold" w:cs="Calibri"/>
          <w:sz w:val="22"/>
          <w:szCs w:val="22"/>
          <w:lang w:val="en-US"/>
        </w:rPr>
        <w:t>Join</w:t>
      </w:r>
      <w:r w:rsidRPr="0026721F">
        <w:rPr>
          <w:rStyle w:val="normaltextrun"/>
          <w:sz w:val="22"/>
          <w:szCs w:val="22"/>
          <w:lang w:val="en-US"/>
        </w:rPr>
        <w:t> </w:t>
      </w:r>
      <w:r w:rsidRPr="0026721F">
        <w:rPr>
          <w:rStyle w:val="normaltextrun"/>
          <w:rFonts w:ascii="Barlow SemiBold" w:hAnsi="Barlow SemiBold" w:cs="Calibri"/>
          <w:sz w:val="22"/>
          <w:szCs w:val="22"/>
          <w:lang w:val="en-US"/>
        </w:rPr>
        <w:t>Shelter</w:t>
      </w:r>
      <w:r w:rsidR="0026721F">
        <w:rPr>
          <w:rStyle w:val="normaltextrun"/>
          <w:rFonts w:ascii="Barlow SemiBold" w:hAnsi="Barlow SemiBold" w:cs="Calibri"/>
          <w:sz w:val="22"/>
          <w:szCs w:val="22"/>
          <w:lang w:val="en-US"/>
        </w:rPr>
        <w:t xml:space="preserve"> </w:t>
      </w:r>
      <w:r w:rsidR="007F63B1" w:rsidRPr="0026721F">
        <w:rPr>
          <w:rStyle w:val="normaltextrun"/>
          <w:rFonts w:ascii="Barlow SemiBold" w:hAnsi="Barlow SemiBold" w:cs="Calibri"/>
          <w:sz w:val="22"/>
          <w:szCs w:val="22"/>
          <w:lang w:val="en-US"/>
        </w:rPr>
        <w:t>Scotland</w:t>
      </w:r>
      <w:r w:rsidRPr="0026721F">
        <w:rPr>
          <w:rStyle w:val="normaltextrun"/>
          <w:rFonts w:ascii="Barlow SemiBold" w:hAnsi="Barlow SemiBold" w:cs="Calibri"/>
          <w:sz w:val="22"/>
          <w:szCs w:val="22"/>
          <w:lang w:val="en-US"/>
        </w:rPr>
        <w:t>?</w:t>
      </w:r>
      <w:r w:rsidRPr="0026721F">
        <w:rPr>
          <w:rStyle w:val="normaltextrun"/>
          <w:sz w:val="22"/>
          <w:szCs w:val="22"/>
          <w:lang w:val="en-US"/>
        </w:rPr>
        <w:t> </w:t>
      </w:r>
      <w:r w:rsidRPr="0026721F">
        <w:rPr>
          <w:rStyle w:val="eop"/>
          <w:rFonts w:ascii="Barlow SemiBold" w:hAnsi="Barlow SemiBold" w:cs="Calibri"/>
          <w:sz w:val="22"/>
          <w:szCs w:val="22"/>
        </w:rPr>
        <w:t> </w:t>
      </w:r>
    </w:p>
    <w:p w14:paraId="5DC7BA0C" w14:textId="77777777" w:rsidR="00216628" w:rsidRPr="00C16082" w:rsidRDefault="00216628" w:rsidP="00216628">
      <w:pPr>
        <w:pStyle w:val="NoSpacing"/>
        <w:rPr>
          <w:rFonts w:ascii="Barlow" w:hAnsi="Barlow" w:cs="Calibri"/>
          <w:sz w:val="22"/>
          <w:szCs w:val="22"/>
        </w:rPr>
      </w:pPr>
    </w:p>
    <w:p w14:paraId="57434CD0" w14:textId="77777777" w:rsidR="00627BF5" w:rsidRPr="00627BF5" w:rsidRDefault="00627BF5" w:rsidP="00627BF5">
      <w:pPr>
        <w:rPr>
          <w:rFonts w:ascii="Barlow" w:hAnsi="Barlow" w:cs="Calibri"/>
          <w:sz w:val="22"/>
          <w:szCs w:val="22"/>
        </w:rPr>
      </w:pPr>
      <w:r w:rsidRPr="00627BF5">
        <w:rPr>
          <w:rFonts w:ascii="Barlow" w:hAnsi="Barlow" w:cs="Calibr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BE6AF1D" w14:textId="77777777" w:rsidR="00627BF5" w:rsidRPr="00627BF5" w:rsidRDefault="00627BF5" w:rsidP="00627BF5">
      <w:pPr>
        <w:rPr>
          <w:rFonts w:ascii="Barlow" w:hAnsi="Barlow" w:cs="Calibri"/>
          <w:sz w:val="22"/>
          <w:szCs w:val="22"/>
        </w:rPr>
      </w:pPr>
    </w:p>
    <w:p w14:paraId="6BD8C66C" w14:textId="77777777" w:rsidR="00627BF5" w:rsidRDefault="00627BF5" w:rsidP="00627BF5">
      <w:pPr>
        <w:rPr>
          <w:rFonts w:ascii="Barlow" w:hAnsi="Barlow" w:cs="Calibri"/>
          <w:sz w:val="22"/>
          <w:szCs w:val="22"/>
        </w:rPr>
      </w:pPr>
      <w:r w:rsidRPr="00627BF5">
        <w:rPr>
          <w:rFonts w:ascii="Barlow" w:hAnsi="Barlow" w:cs="Calibri"/>
          <w:sz w:val="22"/>
          <w:szCs w:val="22"/>
        </w:rPr>
        <w:t>We are happy to talk about flexible working, personal growth, and to promote a workplace where you can be yourself and achieve success based only on your merit. We also offer the following benefits:</w:t>
      </w:r>
    </w:p>
    <w:p w14:paraId="496540D2" w14:textId="77777777" w:rsidR="0048479D" w:rsidRPr="00627BF5" w:rsidRDefault="0048479D" w:rsidP="00627BF5">
      <w:pPr>
        <w:rPr>
          <w:rFonts w:ascii="Barlow" w:hAnsi="Barlow" w:cs="Calibri"/>
          <w:sz w:val="22"/>
          <w:szCs w:val="22"/>
        </w:rPr>
      </w:pPr>
    </w:p>
    <w:p w14:paraId="764103BC"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Flexible working hours</w:t>
      </w:r>
    </w:p>
    <w:p w14:paraId="37392FB8"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Flexible working practices</w:t>
      </w:r>
    </w:p>
    <w:p w14:paraId="27E87964" w14:textId="77777777" w:rsidR="00627BF5" w:rsidRPr="00627BF5"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 xml:space="preserve">30 days paid holiday plus bank holidays </w:t>
      </w:r>
    </w:p>
    <w:p w14:paraId="5BACAC94" w14:textId="77777777" w:rsidR="00627BF5" w:rsidRPr="00C16082" w:rsidRDefault="00627BF5" w:rsidP="00627BF5">
      <w:pPr>
        <w:numPr>
          <w:ilvl w:val="0"/>
          <w:numId w:val="28"/>
        </w:numPr>
        <w:ind w:left="426" w:hanging="426"/>
        <w:rPr>
          <w:rFonts w:ascii="Barlow" w:hAnsi="Barlow" w:cs="Calibri"/>
          <w:sz w:val="22"/>
          <w:szCs w:val="22"/>
        </w:rPr>
      </w:pPr>
      <w:r w:rsidRPr="00627BF5">
        <w:rPr>
          <w:rFonts w:ascii="Barlow" w:hAnsi="Barlow" w:cs="Calibri"/>
          <w:sz w:val="22"/>
          <w:szCs w:val="22"/>
        </w:rPr>
        <w:t xml:space="preserve">Competitive pension scheme </w:t>
      </w:r>
    </w:p>
    <w:p w14:paraId="3ECF9DCC" w14:textId="173B5EB3" w:rsidR="0091373F" w:rsidRPr="00C16082" w:rsidRDefault="00627BF5" w:rsidP="00627BF5">
      <w:pPr>
        <w:numPr>
          <w:ilvl w:val="0"/>
          <w:numId w:val="28"/>
        </w:numPr>
        <w:ind w:left="426" w:hanging="426"/>
        <w:rPr>
          <w:rFonts w:ascii="Barlow" w:hAnsi="Barlow" w:cs="Calibri"/>
          <w:sz w:val="22"/>
          <w:szCs w:val="22"/>
        </w:rPr>
      </w:pPr>
      <w:r w:rsidRPr="00C16082">
        <w:rPr>
          <w:rFonts w:ascii="Barlow" w:hAnsi="Barlow" w:cs="Calibri"/>
          <w:sz w:val="22"/>
          <w:szCs w:val="22"/>
        </w:rPr>
        <w:t>Salary sacrifice schemes</w:t>
      </w:r>
    </w:p>
    <w:p w14:paraId="43183B1B" w14:textId="77777777" w:rsidR="00627BF5" w:rsidRPr="00C16082" w:rsidRDefault="00627BF5" w:rsidP="00627BF5">
      <w:pPr>
        <w:pStyle w:val="NoSpacing"/>
        <w:rPr>
          <w:rFonts w:ascii="Barlow" w:hAnsi="Barlow" w:cs="Calibri"/>
          <w:b/>
          <w:sz w:val="22"/>
          <w:szCs w:val="22"/>
          <w:lang w:val="en-US"/>
        </w:rPr>
      </w:pPr>
    </w:p>
    <w:p w14:paraId="01CCDA78" w14:textId="1DC23749" w:rsidR="00216628" w:rsidRPr="00C16082" w:rsidRDefault="00216628" w:rsidP="00216628">
      <w:pPr>
        <w:pStyle w:val="NoSpacing"/>
        <w:rPr>
          <w:rFonts w:ascii="Barlow" w:hAnsi="Barlow"/>
          <w:color w:val="000000"/>
          <w:sz w:val="22"/>
          <w:szCs w:val="22"/>
        </w:rPr>
      </w:pPr>
      <w:r w:rsidRPr="00C16082">
        <w:rPr>
          <w:rFonts w:ascii="Barlow" w:hAnsi="Barlow" w:cs="Calibri"/>
          <w:b/>
          <w:sz w:val="22"/>
          <w:szCs w:val="22"/>
          <w:lang w:val="en-US"/>
        </w:rPr>
        <w:t>Diversity Statement</w:t>
      </w:r>
    </w:p>
    <w:p w14:paraId="6F47E573" w14:textId="77777777" w:rsidR="0021711F" w:rsidRPr="0021711F" w:rsidRDefault="0021711F" w:rsidP="0021711F">
      <w:pPr>
        <w:rPr>
          <w:rFonts w:ascii="Barlow" w:hAnsi="Barlow" w:cs="Calibri"/>
          <w:bCs/>
          <w:sz w:val="22"/>
          <w:szCs w:val="22"/>
        </w:rPr>
      </w:pPr>
      <w:r w:rsidRPr="0021711F">
        <w:rPr>
          <w:rFonts w:ascii="Barlow" w:hAnsi="Barlow" w:cs="Calibri"/>
          <w:bCs/>
          <w:sz w:val="22"/>
          <w:szCs w:val="22"/>
        </w:rPr>
        <w:t xml:space="preserve">At Shelter Scotland we are united by our purpose to defend the right to a safe home; our enemy is the social injustice at the core of the escalating housing emergency. We believe to win that fight; we must </w:t>
      </w:r>
      <w:r w:rsidRPr="0021711F">
        <w:rPr>
          <w:rFonts w:ascii="Barlow" w:hAnsi="Barlow" w:cs="Calibri"/>
          <w:bCs/>
          <w:sz w:val="22"/>
          <w:szCs w:val="22"/>
        </w:rPr>
        <w:lastRenderedPageBreak/>
        <w:t xml:space="preserve">be representative of the people we are here to help and those who support our movement for change. In all our people decisions, we take pride in being inclusive, fair, equitable and transparent. </w:t>
      </w:r>
    </w:p>
    <w:p w14:paraId="343A5E72" w14:textId="77777777" w:rsidR="0021711F" w:rsidRPr="0021711F" w:rsidRDefault="0021711F" w:rsidP="0021711F">
      <w:pPr>
        <w:rPr>
          <w:rFonts w:ascii="Barlow" w:hAnsi="Barlow" w:cs="Calibri"/>
          <w:bCs/>
          <w:sz w:val="22"/>
          <w:szCs w:val="22"/>
        </w:rPr>
      </w:pPr>
    </w:p>
    <w:p w14:paraId="123CCB71" w14:textId="085377DE" w:rsidR="00216628" w:rsidRPr="00C16082" w:rsidRDefault="0021711F" w:rsidP="00216628">
      <w:pPr>
        <w:rPr>
          <w:rFonts w:ascii="Barlow" w:hAnsi="Barlow" w:cs="Calibri"/>
          <w:bCs/>
          <w:sz w:val="22"/>
          <w:szCs w:val="22"/>
        </w:rPr>
      </w:pPr>
      <w:r w:rsidRPr="0021711F">
        <w:rPr>
          <w:rFonts w:ascii="Barlow" w:hAnsi="Barlow" w:cs="Calibri"/>
          <w:bCs/>
          <w:sz w:val="22"/>
          <w:szCs w:val="22"/>
        </w:rPr>
        <w:t xml:space="preserve">We have committed to combat racism both within and outside Shelter Scotland and welcome you on our journey to becoming a truly anti-racist organisation. </w:t>
      </w:r>
    </w:p>
    <w:p w14:paraId="7FE6CE36" w14:textId="77777777" w:rsidR="0035260D" w:rsidRDefault="0035260D" w:rsidP="00A71185">
      <w:pPr>
        <w:rPr>
          <w:rFonts w:ascii="Barlow" w:eastAsia="Barlow" w:hAnsi="Barlow" w:cs="Barlow"/>
          <w:b/>
          <w:bCs/>
          <w:bdr w:val="none" w:sz="0" w:space="0" w:color="auto" w:frame="1"/>
          <w:lang w:eastAsia="en-GB"/>
        </w:rPr>
      </w:pPr>
    </w:p>
    <w:p w14:paraId="131A8123" w14:textId="0E0F66C8" w:rsidR="00A71185" w:rsidRPr="0026721F" w:rsidRDefault="00A71185" w:rsidP="00A71185">
      <w:pPr>
        <w:rPr>
          <w:rFonts w:ascii="Barlow SemiBold" w:hAnsi="Barlow SemiBold" w:cs="Arial"/>
          <w:color w:val="353535"/>
          <w:bdr w:val="none" w:sz="0" w:space="0" w:color="auto" w:frame="1"/>
          <w:lang w:eastAsia="en-GB"/>
        </w:rPr>
      </w:pPr>
      <w:r w:rsidRPr="1366CE7D">
        <w:rPr>
          <w:rFonts w:ascii="Barlow" w:eastAsia="Barlow" w:hAnsi="Barlow" w:cs="Barlow"/>
          <w:b/>
          <w:bCs/>
          <w:bdr w:val="none" w:sz="0" w:space="0" w:color="auto" w:frame="1"/>
          <w:lang w:eastAsia="en-GB"/>
        </w:rPr>
        <w:t>About the Team</w:t>
      </w:r>
      <w:r w:rsidR="1C5F1483" w:rsidRPr="1366CE7D">
        <w:rPr>
          <w:rFonts w:ascii="Barlow" w:eastAsia="Barlow" w:hAnsi="Barlow" w:cs="Barlow"/>
          <w:b/>
          <w:bCs/>
          <w:bdr w:val="none" w:sz="0" w:space="0" w:color="auto" w:frame="1"/>
          <w:lang w:eastAsia="en-GB"/>
        </w:rPr>
        <w:t xml:space="preserve">: </w:t>
      </w:r>
      <w:r w:rsidRPr="1366CE7D">
        <w:rPr>
          <w:rFonts w:ascii="Barlow" w:eastAsia="Barlow" w:hAnsi="Barlow" w:cs="Barlow"/>
          <w:b/>
          <w:bCs/>
          <w:bdr w:val="none" w:sz="0" w:space="0" w:color="auto" w:frame="1"/>
          <w:lang w:eastAsia="en-GB"/>
        </w:rPr>
        <w:t>Community and Services</w:t>
      </w:r>
      <w:r w:rsidRPr="1366CE7D">
        <w:rPr>
          <w:rFonts w:ascii="Barlow" w:eastAsia="Barlow" w:hAnsi="Barlow" w:cs="Barlow"/>
          <w:bdr w:val="none" w:sz="0" w:space="0" w:color="auto" w:frame="1"/>
          <w:lang w:eastAsia="en-GB"/>
        </w:rPr>
        <w:t xml:space="preserve">  </w:t>
      </w:r>
    </w:p>
    <w:p w14:paraId="150D7D90" w14:textId="77777777" w:rsidR="00A71185" w:rsidRPr="00DF1CAE" w:rsidRDefault="00A71185" w:rsidP="00A71185">
      <w:pPr>
        <w:autoSpaceDE w:val="0"/>
        <w:autoSpaceDN w:val="0"/>
        <w:contextualSpacing/>
        <w:rPr>
          <w:rFonts w:ascii="Barlow" w:hAnsi="Barlow" w:cs="Arial"/>
          <w:sz w:val="22"/>
          <w:szCs w:val="22"/>
          <w:highlight w:val="yellow"/>
        </w:rPr>
      </w:pPr>
    </w:p>
    <w:p w14:paraId="239A1C94" w14:textId="100BB7DA" w:rsidR="00A71185" w:rsidRDefault="00A71185" w:rsidP="00A71185">
      <w:pPr>
        <w:rPr>
          <w:rFonts w:ascii="Barlow" w:hAnsi="Barlow" w:cs="Calibri"/>
          <w:sz w:val="22"/>
          <w:szCs w:val="22"/>
          <w:lang w:val="en-US" w:eastAsia="en-GB"/>
        </w:rPr>
      </w:pPr>
      <w:r w:rsidRPr="008A5484">
        <w:rPr>
          <w:rFonts w:ascii="Barlow" w:hAnsi="Barlow" w:cs="Calibri"/>
          <w:b/>
          <w:bCs/>
          <w:sz w:val="22"/>
          <w:szCs w:val="22"/>
          <w:lang w:val="en-US" w:eastAsia="en-GB"/>
        </w:rPr>
        <w:t xml:space="preserve">Community Teams: </w:t>
      </w:r>
      <w:r w:rsidRPr="008A5484">
        <w:rPr>
          <w:rFonts w:ascii="Barlow" w:hAnsi="Barlow" w:cs="Calibri"/>
          <w:sz w:val="22"/>
          <w:szCs w:val="22"/>
          <w:lang w:val="en-US" w:eastAsia="en-GB"/>
        </w:rPr>
        <w:t>there are</w:t>
      </w:r>
      <w:r w:rsidRPr="008A5484">
        <w:rPr>
          <w:rFonts w:ascii="Barlow" w:hAnsi="Barlow" w:cs="Calibri"/>
          <w:b/>
          <w:bCs/>
          <w:sz w:val="22"/>
          <w:szCs w:val="22"/>
          <w:lang w:val="en-US" w:eastAsia="en-GB"/>
        </w:rPr>
        <w:t xml:space="preserve"> </w:t>
      </w:r>
      <w:r w:rsidRPr="008A5484">
        <w:rPr>
          <w:rFonts w:ascii="Barlow" w:hAnsi="Barlow" w:cs="Calibri"/>
          <w:sz w:val="22"/>
          <w:szCs w:val="22"/>
          <w:lang w:val="en-US" w:eastAsia="en-GB"/>
        </w:rPr>
        <w:t xml:space="preserve">three Community Teams - North, West and East. These </w:t>
      </w:r>
      <w:r w:rsidR="00F60161">
        <w:rPr>
          <w:rFonts w:ascii="Barlow" w:hAnsi="Barlow" w:cs="Calibri"/>
          <w:sz w:val="22"/>
          <w:szCs w:val="22"/>
          <w:lang w:val="en-US" w:eastAsia="en-GB"/>
        </w:rPr>
        <w:t>t</w:t>
      </w:r>
      <w:r w:rsidRPr="008A5484">
        <w:rPr>
          <w:rFonts w:ascii="Barlow" w:hAnsi="Barlow" w:cs="Calibri"/>
          <w:sz w:val="22"/>
          <w:szCs w:val="22"/>
          <w:lang w:val="en-US" w:eastAsia="en-GB"/>
        </w:rPr>
        <w:t xml:space="preserve">eams </w:t>
      </w:r>
      <w:r w:rsidR="0051505E">
        <w:rPr>
          <w:rFonts w:ascii="Barlow" w:hAnsi="Barlow" w:cs="Calibri"/>
          <w:sz w:val="22"/>
          <w:szCs w:val="22"/>
          <w:lang w:val="en-US" w:eastAsia="en-GB"/>
        </w:rPr>
        <w:t xml:space="preserve">of housing rights workers </w:t>
      </w:r>
      <w:r w:rsidRPr="008A5484">
        <w:rPr>
          <w:rFonts w:ascii="Barlow" w:hAnsi="Barlow" w:cs="Calibri"/>
          <w:sz w:val="22"/>
          <w:szCs w:val="22"/>
          <w:lang w:val="en-US" w:eastAsia="en-GB"/>
        </w:rPr>
        <w:t xml:space="preserve">engage with and activate communities in delivering insight and evidence and targeted interventions, to address local issues and contribute towards the Shelter Scotland Housing Emergency campaign for structural change. </w:t>
      </w:r>
      <w:r w:rsidR="00D158C8">
        <w:rPr>
          <w:rFonts w:ascii="Barlow" w:hAnsi="Barlow" w:cs="Calibri"/>
          <w:sz w:val="22"/>
          <w:szCs w:val="22"/>
          <w:lang w:val="en-US" w:eastAsia="en-GB"/>
        </w:rPr>
        <w:t xml:space="preserve">We work </w:t>
      </w:r>
      <w:r w:rsidR="00EF1D3C">
        <w:rPr>
          <w:rFonts w:ascii="Barlow" w:hAnsi="Barlow" w:cs="Calibri"/>
          <w:sz w:val="22"/>
          <w:szCs w:val="22"/>
          <w:lang w:val="en-US" w:eastAsia="en-GB"/>
        </w:rPr>
        <w:t xml:space="preserve">to </w:t>
      </w:r>
      <w:r w:rsidR="00D003FB">
        <w:rPr>
          <w:rFonts w:ascii="Barlow" w:hAnsi="Barlow" w:cs="Calibri"/>
          <w:sz w:val="22"/>
          <w:szCs w:val="22"/>
          <w:lang w:val="en-US" w:eastAsia="en-GB"/>
        </w:rPr>
        <w:t>the three e</w:t>
      </w:r>
      <w:r w:rsidR="00513782">
        <w:rPr>
          <w:rFonts w:ascii="Barlow" w:hAnsi="Barlow" w:cs="Calibri"/>
          <w:sz w:val="22"/>
          <w:szCs w:val="22"/>
          <w:lang w:val="en-US" w:eastAsia="en-GB"/>
        </w:rPr>
        <w:t>qual parts of</w:t>
      </w:r>
      <w:r w:rsidR="00D158C8">
        <w:rPr>
          <w:rFonts w:ascii="Barlow" w:hAnsi="Barlow" w:cs="Calibri"/>
          <w:sz w:val="22"/>
          <w:szCs w:val="22"/>
          <w:lang w:val="en-US" w:eastAsia="en-GB"/>
        </w:rPr>
        <w:t xml:space="preserve"> our Community Model: </w:t>
      </w:r>
    </w:p>
    <w:p w14:paraId="53DA61AC" w14:textId="77777777" w:rsidR="00D158C8" w:rsidRDefault="00D158C8" w:rsidP="00A71185">
      <w:pPr>
        <w:rPr>
          <w:rFonts w:ascii="Barlow" w:hAnsi="Barlow" w:cs="Calibri"/>
          <w:sz w:val="22"/>
          <w:szCs w:val="22"/>
          <w:lang w:val="en-US" w:eastAsia="en-GB"/>
        </w:rPr>
      </w:pPr>
    </w:p>
    <w:p w14:paraId="2563B430" w14:textId="505BB78C" w:rsidR="00D158C8" w:rsidRPr="00F60161"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We challenge bad practice</w:t>
      </w:r>
      <w:r w:rsidRPr="00F60161">
        <w:rPr>
          <w:rFonts w:ascii="Barlow" w:hAnsi="Barlow" w:cs="Calibri"/>
          <w:sz w:val="22"/>
          <w:szCs w:val="22"/>
          <w:lang w:eastAsia="en-GB"/>
        </w:rPr>
        <w:t>: In the face of Scotland’s housing emergency, we will hold local duty bearers to account and defend people’s rights. </w:t>
      </w:r>
      <w:r w:rsidRPr="00F60161">
        <w:rPr>
          <w:rFonts w:ascii="Barlow" w:hAnsi="Barlow" w:cs="Calibri"/>
          <w:b/>
          <w:bCs/>
          <w:sz w:val="22"/>
          <w:szCs w:val="22"/>
          <w:lang w:eastAsia="en-GB"/>
        </w:rPr>
        <w:t> </w:t>
      </w:r>
    </w:p>
    <w:p w14:paraId="7D04604A" w14:textId="3FDD0CBF" w:rsidR="00D158C8" w:rsidRPr="00F60161"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We build capacity:</w:t>
      </w:r>
      <w:r w:rsidRPr="00F60161">
        <w:rPr>
          <w:rFonts w:ascii="Barlow" w:hAnsi="Barlow" w:cs="Calibri"/>
          <w:sz w:val="22"/>
          <w:szCs w:val="22"/>
          <w:lang w:eastAsia="en-GB"/>
        </w:rPr>
        <w:t xml:space="preserve"> The supply issues at the heart of the Housing Emergency in Scotland create an unsustainable demand for housing services in Shelter</w:t>
      </w:r>
      <w:r w:rsidR="00931CAE">
        <w:rPr>
          <w:rFonts w:ascii="Barlow" w:hAnsi="Barlow" w:cs="Calibri"/>
          <w:sz w:val="22"/>
          <w:szCs w:val="22"/>
          <w:lang w:eastAsia="en-GB"/>
        </w:rPr>
        <w:t xml:space="preserve"> Scotland</w:t>
      </w:r>
      <w:r w:rsidRPr="00F60161">
        <w:rPr>
          <w:rFonts w:ascii="Barlow" w:hAnsi="Barlow" w:cs="Calibri"/>
          <w:sz w:val="22"/>
          <w:szCs w:val="22"/>
          <w:lang w:eastAsia="en-GB"/>
        </w:rPr>
        <w:t xml:space="preserve">, across the sector and in sectors </w:t>
      </w:r>
      <w:r w:rsidR="00931CAE">
        <w:rPr>
          <w:rFonts w:ascii="Barlow" w:hAnsi="Barlow" w:cs="Calibri"/>
          <w:sz w:val="22"/>
          <w:szCs w:val="22"/>
          <w:lang w:eastAsia="en-GB"/>
        </w:rPr>
        <w:t xml:space="preserve">traditionally </w:t>
      </w:r>
      <w:r w:rsidRPr="00F60161">
        <w:rPr>
          <w:rFonts w:ascii="Barlow" w:hAnsi="Barlow" w:cs="Calibri"/>
          <w:sz w:val="22"/>
          <w:szCs w:val="22"/>
          <w:lang w:eastAsia="en-GB"/>
        </w:rPr>
        <w:t>beyond housing. We build capacity within affected organisations</w:t>
      </w:r>
      <w:r w:rsidR="00931CAE">
        <w:rPr>
          <w:rFonts w:ascii="Barlow" w:hAnsi="Barlow" w:cs="Calibri"/>
          <w:sz w:val="22"/>
          <w:szCs w:val="22"/>
          <w:lang w:eastAsia="en-GB"/>
        </w:rPr>
        <w:t xml:space="preserve"> and groups</w:t>
      </w:r>
      <w:r w:rsidRPr="00F60161">
        <w:rPr>
          <w:rFonts w:ascii="Barlow" w:hAnsi="Barlow" w:cs="Calibri"/>
          <w:sz w:val="22"/>
          <w:szCs w:val="22"/>
          <w:lang w:eastAsia="en-GB"/>
        </w:rPr>
        <w:t xml:space="preserve"> to respond with and for the people they support.  </w:t>
      </w:r>
      <w:r w:rsidRPr="00F60161">
        <w:rPr>
          <w:rFonts w:ascii="Barlow" w:hAnsi="Barlow" w:cs="Calibri"/>
          <w:b/>
          <w:bCs/>
          <w:sz w:val="22"/>
          <w:szCs w:val="22"/>
          <w:lang w:eastAsia="en-GB"/>
        </w:rPr>
        <w:t> </w:t>
      </w:r>
    </w:p>
    <w:p w14:paraId="2239B33C" w14:textId="03D68246" w:rsidR="00D158C8" w:rsidRPr="00F60161" w:rsidRDefault="00D158C8" w:rsidP="00F60161">
      <w:pPr>
        <w:pStyle w:val="ListParagraph"/>
        <w:numPr>
          <w:ilvl w:val="0"/>
          <w:numId w:val="42"/>
        </w:numPr>
        <w:rPr>
          <w:rFonts w:ascii="Barlow" w:hAnsi="Barlow" w:cs="Calibri"/>
          <w:b/>
          <w:bCs/>
          <w:sz w:val="22"/>
          <w:szCs w:val="22"/>
          <w:lang w:eastAsia="en-GB"/>
        </w:rPr>
      </w:pPr>
      <w:r w:rsidRPr="00F60161">
        <w:rPr>
          <w:rFonts w:ascii="Barlow" w:hAnsi="Barlow" w:cs="Calibri"/>
          <w:b/>
          <w:bCs/>
          <w:sz w:val="22"/>
          <w:szCs w:val="22"/>
          <w:lang w:eastAsia="en-GB"/>
        </w:rPr>
        <w:t xml:space="preserve">We strengthen our case for change: </w:t>
      </w:r>
      <w:r w:rsidRPr="00F60161">
        <w:rPr>
          <w:rFonts w:ascii="Barlow" w:hAnsi="Barlow" w:cs="Calibri"/>
          <w:sz w:val="22"/>
          <w:szCs w:val="22"/>
          <w:lang w:eastAsia="en-GB"/>
        </w:rPr>
        <w:t>We work closely with our Comms and Advocacy colleagues by providing useful insights and context about what is happening locally. We create opportunities for people with lived experience of housing and</w:t>
      </w:r>
      <w:r w:rsidR="00F60161" w:rsidRPr="00F60161">
        <w:rPr>
          <w:rFonts w:ascii="Barlow" w:hAnsi="Barlow" w:cs="Calibri"/>
          <w:sz w:val="22"/>
          <w:szCs w:val="22"/>
          <w:lang w:eastAsia="en-GB"/>
        </w:rPr>
        <w:t xml:space="preserve"> homelessness to lend us stories which bring the real issues behind the statistics to</w:t>
      </w:r>
      <w:r w:rsidR="00B60BD9">
        <w:rPr>
          <w:rFonts w:ascii="Barlow" w:hAnsi="Barlow" w:cs="Calibri"/>
          <w:sz w:val="22"/>
          <w:szCs w:val="22"/>
          <w:lang w:eastAsia="en-GB"/>
        </w:rPr>
        <w:t xml:space="preserve"> life. </w:t>
      </w:r>
    </w:p>
    <w:p w14:paraId="09E7B5AF" w14:textId="060763F3" w:rsidR="00A71185" w:rsidRPr="0057123C" w:rsidRDefault="00A71185" w:rsidP="00A71185">
      <w:pPr>
        <w:rPr>
          <w:rFonts w:ascii="Barlow" w:hAnsi="Barlow" w:cs="Calibri"/>
          <w:sz w:val="22"/>
          <w:szCs w:val="22"/>
          <w:lang w:val="en-US" w:eastAsia="en-GB"/>
        </w:rPr>
      </w:pPr>
      <w:r w:rsidRPr="00A71185">
        <w:rPr>
          <w:rFonts w:ascii="Barlow" w:hAnsi="Barlow" w:cs="Calibri"/>
          <w:sz w:val="22"/>
          <w:szCs w:val="22"/>
          <w:lang w:val="en-US" w:eastAsia="en-GB"/>
        </w:rPr>
        <w:t xml:space="preserve">  </w:t>
      </w:r>
    </w:p>
    <w:p w14:paraId="4196A8EC" w14:textId="4B352ACE" w:rsidR="00A71185" w:rsidRPr="00A71185" w:rsidRDefault="00A71185" w:rsidP="00A71185">
      <w:pPr>
        <w:rPr>
          <w:rFonts w:ascii="Barlow" w:hAnsi="Barlow" w:cs="Arial"/>
          <w:b/>
          <w:bCs/>
          <w:sz w:val="22"/>
          <w:szCs w:val="22"/>
        </w:rPr>
      </w:pPr>
      <w:r w:rsidRPr="00A71185">
        <w:rPr>
          <w:rFonts w:ascii="Barlow" w:hAnsi="Barlow" w:cs="Arial"/>
          <w:b/>
          <w:bCs/>
          <w:sz w:val="22"/>
          <w:szCs w:val="22"/>
        </w:rPr>
        <w:t>Shelter Housing Law Service:</w:t>
      </w:r>
      <w:r w:rsidR="00AA45BA">
        <w:rPr>
          <w:rFonts w:ascii="Barlow" w:hAnsi="Barlow" w:cs="Arial"/>
          <w:sz w:val="22"/>
          <w:szCs w:val="22"/>
        </w:rPr>
        <w:t xml:space="preserve"> </w:t>
      </w:r>
      <w:r w:rsidRPr="00A71185">
        <w:rPr>
          <w:rFonts w:ascii="Barlow" w:hAnsi="Barlow" w:cs="Arial"/>
          <w:sz w:val="22"/>
          <w:szCs w:val="22"/>
        </w:rPr>
        <w:t xml:space="preserve">providing specialist and expert advice and representation on housing law for individual clients, we support the organisational priorities of policy and influencing on housing law and access to justice issues. </w:t>
      </w:r>
      <w:r w:rsidRPr="00A71185">
        <w:rPr>
          <w:rFonts w:ascii="Barlow" w:hAnsi="Barlow" w:cs="Arial"/>
          <w:color w:val="212122"/>
          <w:sz w:val="22"/>
          <w:szCs w:val="22"/>
          <w:lang w:val="en"/>
        </w:rPr>
        <w:t>The team works to enforce and strengthen the law in pursuit of our fight for home.</w:t>
      </w:r>
    </w:p>
    <w:p w14:paraId="4BDB34A2" w14:textId="77777777" w:rsidR="00A71185" w:rsidRPr="00A71185" w:rsidRDefault="00A71185" w:rsidP="00A71185">
      <w:pPr>
        <w:rPr>
          <w:rFonts w:ascii="Barlow" w:hAnsi="Barlow" w:cs="Arial"/>
          <w:sz w:val="22"/>
          <w:szCs w:val="22"/>
        </w:rPr>
      </w:pPr>
    </w:p>
    <w:p w14:paraId="337F0EF5" w14:textId="23E91D38" w:rsidR="00A71185" w:rsidRPr="00A71185" w:rsidRDefault="00A71185" w:rsidP="00A71185">
      <w:pPr>
        <w:jc w:val="both"/>
        <w:rPr>
          <w:rFonts w:ascii="Barlow" w:hAnsi="Barlow" w:cs="Arial"/>
          <w:sz w:val="22"/>
          <w:szCs w:val="22"/>
        </w:rPr>
      </w:pPr>
      <w:r w:rsidRPr="00A71185">
        <w:rPr>
          <w:rFonts w:ascii="Barlow" w:hAnsi="Barlow" w:cs="Arial"/>
          <w:b/>
          <w:bCs/>
          <w:sz w:val="22"/>
          <w:szCs w:val="22"/>
        </w:rPr>
        <w:t xml:space="preserve">Telephone and Online Advice Services: </w:t>
      </w:r>
      <w:r w:rsidRPr="00A71185">
        <w:rPr>
          <w:rFonts w:ascii="Barlow" w:hAnsi="Barlow" w:cs="Arial"/>
          <w:sz w:val="22"/>
          <w:szCs w:val="22"/>
        </w:rPr>
        <w:t xml:space="preserve">our telephone and online chat service provides a free housing advice across Scotland. We want as many people as possible to be able to access digital tools and content on our Get Advice pages that provide them with the guidance, they need to act on their housing issue. This service provides us with evidence of the impact the housing emergency has on households. </w:t>
      </w:r>
    </w:p>
    <w:p w14:paraId="010C86D7" w14:textId="77777777" w:rsidR="00A71185" w:rsidRPr="00A71185" w:rsidRDefault="00A71185" w:rsidP="00A71185">
      <w:pPr>
        <w:rPr>
          <w:rFonts w:ascii="Barlow" w:hAnsi="Barlow" w:cs="Calibri"/>
          <w:sz w:val="22"/>
          <w:szCs w:val="22"/>
          <w:lang w:val="en-US" w:eastAsia="en-GB"/>
        </w:rPr>
      </w:pPr>
    </w:p>
    <w:p w14:paraId="316D170D" w14:textId="1DDD85B2" w:rsidR="00A71185" w:rsidRPr="00A71185" w:rsidRDefault="00A71185" w:rsidP="00A71185">
      <w:pPr>
        <w:rPr>
          <w:rFonts w:ascii="Barlow" w:hAnsi="Barlow" w:cs="Arial"/>
          <w:sz w:val="22"/>
          <w:szCs w:val="22"/>
        </w:rPr>
      </w:pPr>
      <w:r w:rsidRPr="00A71185">
        <w:rPr>
          <w:rFonts w:ascii="Barlow" w:hAnsi="Barlow" w:cs="Arial"/>
          <w:b/>
          <w:bCs/>
          <w:sz w:val="22"/>
          <w:szCs w:val="22"/>
        </w:rPr>
        <w:t xml:space="preserve">Training Team: </w:t>
      </w:r>
      <w:r w:rsidRPr="00A71185">
        <w:rPr>
          <w:rFonts w:ascii="Barlow" w:hAnsi="Barlow" w:cs="Arial"/>
          <w:sz w:val="22"/>
          <w:szCs w:val="22"/>
        </w:rPr>
        <w:t xml:space="preserve">delivering training in housing law to our frontline staff and to a wide range of other organisations working in advice, housing and homelessness. </w:t>
      </w:r>
    </w:p>
    <w:p w14:paraId="5FDC6A07" w14:textId="44DAA0E4" w:rsidR="00E55389" w:rsidRDefault="00E55389" w:rsidP="00BF1469">
      <w:pPr>
        <w:rPr>
          <w:rFonts w:ascii="Barlow" w:hAnsi="Barlow"/>
          <w:sz w:val="22"/>
          <w:szCs w:val="22"/>
        </w:rPr>
      </w:pPr>
    </w:p>
    <w:p w14:paraId="62E0BC90" w14:textId="77777777" w:rsidR="00392864" w:rsidRDefault="00392864" w:rsidP="0035260D">
      <w:pPr>
        <w:rPr>
          <w:rFonts w:ascii="Barlow" w:hAnsi="Barlow" w:cstheme="minorHAnsi"/>
          <w:b/>
          <w:sz w:val="22"/>
          <w:szCs w:val="22"/>
          <w:lang w:val="en-US" w:eastAsia="en-GB"/>
        </w:rPr>
      </w:pPr>
    </w:p>
    <w:p w14:paraId="5737E1B7" w14:textId="2A804C27" w:rsidR="0035260D" w:rsidRDefault="0035260D" w:rsidP="0035260D">
      <w:pPr>
        <w:rPr>
          <w:rFonts w:ascii="Barlow" w:hAnsi="Barlow" w:cstheme="minorHAnsi"/>
          <w:b/>
          <w:sz w:val="22"/>
          <w:szCs w:val="22"/>
          <w:lang w:val="en-US" w:eastAsia="en-GB"/>
        </w:rPr>
      </w:pPr>
      <w:r w:rsidRPr="0035260D">
        <w:rPr>
          <w:rFonts w:ascii="Barlow" w:hAnsi="Barlow" w:cstheme="minorHAnsi"/>
          <w:b/>
          <w:sz w:val="22"/>
          <w:szCs w:val="22"/>
          <w:lang w:val="en-US" w:eastAsia="en-GB"/>
        </w:rPr>
        <w:t>About the Project</w:t>
      </w:r>
      <w:r w:rsidR="00392864">
        <w:rPr>
          <w:rFonts w:ascii="Barlow" w:hAnsi="Barlow" w:cstheme="minorHAnsi"/>
          <w:b/>
          <w:sz w:val="22"/>
          <w:szCs w:val="22"/>
          <w:lang w:val="en-US" w:eastAsia="en-GB"/>
        </w:rPr>
        <w:t xml:space="preserve"> – Bridges </w:t>
      </w:r>
      <w:r w:rsidR="00857DD3">
        <w:rPr>
          <w:rFonts w:ascii="Barlow" w:hAnsi="Barlow" w:cstheme="minorHAnsi"/>
          <w:b/>
          <w:sz w:val="22"/>
          <w:szCs w:val="22"/>
          <w:lang w:val="en-US" w:eastAsia="en-GB"/>
        </w:rPr>
        <w:t xml:space="preserve">Partnership </w:t>
      </w:r>
    </w:p>
    <w:p w14:paraId="2D42CF91" w14:textId="77777777" w:rsidR="00392864" w:rsidRPr="0035260D" w:rsidRDefault="00392864" w:rsidP="0035260D">
      <w:pPr>
        <w:rPr>
          <w:rFonts w:ascii="Barlow" w:hAnsi="Barlow" w:cstheme="minorHAnsi"/>
          <w:b/>
          <w:sz w:val="22"/>
          <w:szCs w:val="22"/>
          <w:lang w:val="en-US" w:eastAsia="en-GB"/>
        </w:rPr>
      </w:pPr>
    </w:p>
    <w:p w14:paraId="15DB0353" w14:textId="77777777" w:rsidR="0035260D" w:rsidRPr="0035260D" w:rsidRDefault="0035260D" w:rsidP="0035260D">
      <w:pPr>
        <w:rPr>
          <w:rFonts w:ascii="Barlow" w:hAnsi="Barlow" w:cstheme="minorHAnsi"/>
          <w:sz w:val="22"/>
          <w:szCs w:val="22"/>
          <w:lang w:val="en-US" w:eastAsia="en-GB"/>
        </w:rPr>
      </w:pPr>
      <w:r w:rsidRPr="0035260D">
        <w:rPr>
          <w:rFonts w:ascii="Barlow" w:hAnsi="Barlow" w:cstheme="minorHAnsi"/>
          <w:sz w:val="22"/>
          <w:szCs w:val="22"/>
          <w:lang w:val="en-US" w:eastAsia="en-GB"/>
        </w:rPr>
        <w:t xml:space="preserve">In partnership with </w:t>
      </w:r>
      <w:proofErr w:type="spellStart"/>
      <w:r w:rsidRPr="0035260D">
        <w:rPr>
          <w:rFonts w:ascii="Barlow" w:hAnsi="Barlow" w:cstheme="minorHAnsi"/>
          <w:sz w:val="22"/>
          <w:szCs w:val="22"/>
          <w:lang w:val="en-US" w:eastAsia="en-GB"/>
        </w:rPr>
        <w:t>Aberlour</w:t>
      </w:r>
      <w:proofErr w:type="spellEnd"/>
      <w:r w:rsidRPr="0035260D">
        <w:rPr>
          <w:rFonts w:ascii="Barlow" w:hAnsi="Barlow" w:cstheme="minorHAnsi"/>
          <w:sz w:val="22"/>
          <w:szCs w:val="22"/>
          <w:lang w:val="en-US" w:eastAsia="en-GB"/>
        </w:rPr>
        <w:t xml:space="preserve"> Scotland’s Children’s Charity - the Bridges service helps mothers and their children living throughout Glasgow who are or who have been affected by domestic abuse. This is funded by the Scottish Government’s Equally Safe fund.</w:t>
      </w:r>
    </w:p>
    <w:p w14:paraId="0E1B3277" w14:textId="77777777" w:rsidR="0035260D" w:rsidRPr="0035260D" w:rsidRDefault="0035260D" w:rsidP="0035260D">
      <w:pPr>
        <w:rPr>
          <w:rFonts w:ascii="Barlow" w:hAnsi="Barlow" w:cstheme="minorHAnsi"/>
          <w:sz w:val="22"/>
          <w:szCs w:val="22"/>
          <w:lang w:val="en-US" w:eastAsia="en-GB"/>
        </w:rPr>
      </w:pPr>
    </w:p>
    <w:p w14:paraId="446BB242" w14:textId="77777777" w:rsidR="0035260D" w:rsidRPr="0035260D" w:rsidRDefault="0035260D" w:rsidP="0035260D">
      <w:pPr>
        <w:rPr>
          <w:rFonts w:ascii="Barlow" w:hAnsi="Barlow" w:cstheme="minorHAnsi"/>
          <w:sz w:val="22"/>
          <w:szCs w:val="22"/>
          <w:lang w:val="en-US" w:eastAsia="en-GB"/>
        </w:rPr>
      </w:pPr>
      <w:r w:rsidRPr="0035260D">
        <w:rPr>
          <w:rFonts w:ascii="Barlow" w:hAnsi="Barlow" w:cstheme="minorHAnsi"/>
          <w:sz w:val="22"/>
          <w:szCs w:val="22"/>
          <w:lang w:val="en-US" w:eastAsia="en-GB"/>
        </w:rPr>
        <w:t>Building upon a tried and tested partnership model, Shelter Scotland bring our housing knowledge and expertise to support women and their children accessing this service. Our established presence in the city means we also have the local housing knowledge and networks we can draw from to support the ongoing delivery and development of the project. This unique partnership combining our respective expertise will improve the lives of women and children in Glasgow affected by domestic violence.</w:t>
      </w:r>
    </w:p>
    <w:p w14:paraId="72A25C33" w14:textId="77777777" w:rsidR="0035260D" w:rsidRPr="0035260D" w:rsidRDefault="0035260D" w:rsidP="0035260D">
      <w:pPr>
        <w:rPr>
          <w:rFonts w:ascii="Barlow" w:hAnsi="Barlow" w:cstheme="minorHAnsi"/>
          <w:sz w:val="22"/>
          <w:szCs w:val="22"/>
          <w:lang w:val="en-US" w:eastAsia="en-GB"/>
        </w:rPr>
      </w:pPr>
    </w:p>
    <w:p w14:paraId="59B802A4" w14:textId="77777777" w:rsidR="0035260D" w:rsidRPr="0035260D" w:rsidRDefault="0035260D" w:rsidP="0035260D">
      <w:pPr>
        <w:rPr>
          <w:rFonts w:ascii="Barlow" w:hAnsi="Barlow" w:cstheme="minorHAnsi"/>
          <w:sz w:val="22"/>
          <w:szCs w:val="22"/>
          <w:lang w:val="en-US" w:eastAsia="en-GB"/>
        </w:rPr>
      </w:pPr>
      <w:r w:rsidRPr="0035260D">
        <w:rPr>
          <w:rFonts w:ascii="Barlow" w:hAnsi="Barlow" w:cstheme="minorHAnsi"/>
          <w:sz w:val="22"/>
          <w:szCs w:val="22"/>
          <w:lang w:val="en-US" w:eastAsia="en-GB"/>
        </w:rPr>
        <w:t xml:space="preserve">Housing is critical in creating a safe and secure environment for women fleeing abuse in addition to improving children’s emotional and physical development. Our </w:t>
      </w:r>
      <w:r>
        <w:rPr>
          <w:rFonts w:ascii="Barlow" w:hAnsi="Barlow" w:cstheme="minorHAnsi"/>
          <w:sz w:val="22"/>
          <w:szCs w:val="22"/>
          <w:lang w:val="en-US" w:eastAsia="en-GB"/>
        </w:rPr>
        <w:t>Housing Rights Worker’s</w:t>
      </w:r>
      <w:r w:rsidRPr="0035260D">
        <w:rPr>
          <w:rFonts w:ascii="Barlow" w:hAnsi="Barlow" w:cstheme="minorHAnsi"/>
          <w:sz w:val="22"/>
          <w:szCs w:val="22"/>
          <w:lang w:val="en-US" w:eastAsia="en-GB"/>
        </w:rPr>
        <w:t xml:space="preserve"> role in this </w:t>
      </w:r>
      <w:r w:rsidRPr="0035260D">
        <w:rPr>
          <w:rFonts w:ascii="Barlow" w:hAnsi="Barlow" w:cstheme="minorHAnsi"/>
          <w:sz w:val="22"/>
          <w:szCs w:val="22"/>
          <w:lang w:val="en-US" w:eastAsia="en-GB"/>
        </w:rPr>
        <w:lastRenderedPageBreak/>
        <w:t xml:space="preserve">partnership will focus on advocating for the housing rights of women fleeing domestic violence with their children, building capacity within relevant stakeholders and on identifying any systemic changes that could improve the housing journeys of </w:t>
      </w:r>
      <w:r>
        <w:rPr>
          <w:rFonts w:ascii="Barlow" w:hAnsi="Barlow" w:cstheme="minorHAnsi"/>
          <w:sz w:val="22"/>
          <w:szCs w:val="22"/>
          <w:lang w:val="en-US" w:eastAsia="en-GB"/>
        </w:rPr>
        <w:t>those</w:t>
      </w:r>
      <w:r w:rsidRPr="0035260D">
        <w:rPr>
          <w:rFonts w:ascii="Barlow" w:hAnsi="Barlow" w:cstheme="minorHAnsi"/>
          <w:sz w:val="22"/>
          <w:szCs w:val="22"/>
          <w:lang w:val="en-US" w:eastAsia="en-GB"/>
        </w:rPr>
        <w:t xml:space="preserve"> experiencing domestic abuse. </w:t>
      </w:r>
    </w:p>
    <w:p w14:paraId="034A3FFF" w14:textId="77777777" w:rsidR="0035260D" w:rsidRPr="0035260D" w:rsidRDefault="0035260D" w:rsidP="0035260D">
      <w:pPr>
        <w:rPr>
          <w:rFonts w:ascii="Barlow" w:hAnsi="Barlow" w:cstheme="minorHAnsi"/>
          <w:sz w:val="22"/>
          <w:szCs w:val="22"/>
          <w:lang w:val="en-US" w:eastAsia="en-GB"/>
        </w:rPr>
      </w:pPr>
    </w:p>
    <w:p w14:paraId="5285DB20" w14:textId="77777777" w:rsidR="0035260D" w:rsidRPr="0035260D" w:rsidRDefault="0035260D" w:rsidP="0035260D">
      <w:pPr>
        <w:rPr>
          <w:rFonts w:ascii="Barlow" w:hAnsi="Barlow" w:cstheme="minorHAnsi"/>
          <w:sz w:val="22"/>
          <w:szCs w:val="22"/>
          <w:lang w:val="en-US" w:eastAsia="en-GB"/>
        </w:rPr>
      </w:pPr>
      <w:r w:rsidRPr="0035260D">
        <w:rPr>
          <w:rFonts w:ascii="Barlow" w:hAnsi="Barlow" w:cstheme="minorHAnsi"/>
          <w:sz w:val="22"/>
          <w:szCs w:val="22"/>
          <w:lang w:val="en-US" w:eastAsia="en-GB"/>
        </w:rPr>
        <w:t xml:space="preserve">Through referrals into the service, we will work with </w:t>
      </w:r>
      <w:proofErr w:type="spellStart"/>
      <w:r w:rsidRPr="0035260D">
        <w:rPr>
          <w:rFonts w:ascii="Barlow" w:hAnsi="Barlow" w:cstheme="minorHAnsi"/>
          <w:sz w:val="22"/>
          <w:szCs w:val="22"/>
          <w:lang w:val="en-US" w:eastAsia="en-GB"/>
        </w:rPr>
        <w:t>Aberlour</w:t>
      </w:r>
      <w:proofErr w:type="spellEnd"/>
      <w:r w:rsidRPr="0035260D">
        <w:rPr>
          <w:rFonts w:ascii="Barlow" w:hAnsi="Barlow" w:cstheme="minorHAnsi"/>
          <w:sz w:val="22"/>
          <w:szCs w:val="22"/>
          <w:lang w:val="en-US" w:eastAsia="en-GB"/>
        </w:rPr>
        <w:t xml:space="preserve"> workers to determine the housing situation of clients to establish the level of assistance required.  Our aim is to ensure housing rights are upheld for all women and their children supported through the </w:t>
      </w:r>
      <w:r>
        <w:rPr>
          <w:rFonts w:ascii="Barlow" w:hAnsi="Barlow" w:cstheme="minorHAnsi"/>
          <w:sz w:val="22"/>
          <w:szCs w:val="22"/>
          <w:lang w:val="en-US" w:eastAsia="en-GB"/>
        </w:rPr>
        <w:t>p</w:t>
      </w:r>
      <w:r w:rsidRPr="0035260D">
        <w:rPr>
          <w:rFonts w:ascii="Barlow" w:hAnsi="Barlow" w:cstheme="minorHAnsi"/>
          <w:sz w:val="22"/>
          <w:szCs w:val="22"/>
          <w:lang w:val="en-US" w:eastAsia="en-GB"/>
        </w:rPr>
        <w:t>roject</w:t>
      </w:r>
      <w:r>
        <w:rPr>
          <w:rFonts w:ascii="Barlow" w:hAnsi="Barlow" w:cstheme="minorHAnsi"/>
          <w:sz w:val="22"/>
          <w:szCs w:val="22"/>
          <w:lang w:val="en-US" w:eastAsia="en-GB"/>
        </w:rPr>
        <w:t>,</w:t>
      </w:r>
      <w:r w:rsidRPr="0035260D">
        <w:rPr>
          <w:rFonts w:ascii="Barlow" w:hAnsi="Barlow" w:cstheme="minorHAnsi"/>
          <w:sz w:val="22"/>
          <w:szCs w:val="22"/>
          <w:lang w:val="en-US" w:eastAsia="en-GB"/>
        </w:rPr>
        <w:t xml:space="preserve"> so they secure and maintain a safe and stable home.</w:t>
      </w:r>
    </w:p>
    <w:p w14:paraId="7631C29E" w14:textId="77777777" w:rsidR="00BF1469" w:rsidRDefault="00BF1469" w:rsidP="00BF1469">
      <w:pPr>
        <w:rPr>
          <w:rFonts w:ascii="Barlow" w:hAnsi="Barlow"/>
          <w:sz w:val="22"/>
          <w:szCs w:val="22"/>
        </w:rPr>
      </w:pPr>
    </w:p>
    <w:p w14:paraId="3D42A815" w14:textId="77777777" w:rsidR="00EF1D3C" w:rsidRDefault="00EF1D3C" w:rsidP="00BF1469">
      <w:pPr>
        <w:pStyle w:val="NoSpacing"/>
        <w:rPr>
          <w:rFonts w:ascii="Barlow" w:hAnsi="Barlow" w:cs="Arial"/>
          <w:b/>
          <w:bCs/>
          <w:lang w:val="en-US"/>
        </w:rPr>
      </w:pPr>
    </w:p>
    <w:p w14:paraId="74DC09A6" w14:textId="77777777" w:rsidR="00EF1D3C" w:rsidRDefault="00EF1D3C" w:rsidP="00BF1469">
      <w:pPr>
        <w:pStyle w:val="NoSpacing"/>
        <w:rPr>
          <w:rFonts w:ascii="Barlow" w:hAnsi="Barlow" w:cs="Arial"/>
          <w:b/>
          <w:bCs/>
          <w:lang w:val="en-US"/>
        </w:rPr>
      </w:pPr>
    </w:p>
    <w:p w14:paraId="7F9F3402" w14:textId="77777777" w:rsidR="00EF1D3C" w:rsidRDefault="00EF1D3C" w:rsidP="00BF1469">
      <w:pPr>
        <w:pStyle w:val="NoSpacing"/>
        <w:rPr>
          <w:rFonts w:ascii="Barlow" w:hAnsi="Barlow" w:cs="Arial"/>
          <w:b/>
          <w:bCs/>
          <w:lang w:val="en-US"/>
        </w:rPr>
      </w:pPr>
    </w:p>
    <w:p w14:paraId="7845F350" w14:textId="386B18B2" w:rsidR="00BF1469" w:rsidRPr="003A6349" w:rsidRDefault="00BF1469" w:rsidP="00BF1469">
      <w:pPr>
        <w:pStyle w:val="NoSpacing"/>
        <w:rPr>
          <w:rFonts w:ascii="Barlow" w:hAnsi="Barlow" w:cs="Arial"/>
          <w:b/>
          <w:bCs/>
          <w:lang w:val="en-US"/>
        </w:rPr>
      </w:pPr>
      <w:r w:rsidRPr="003A6349">
        <w:rPr>
          <w:rFonts w:ascii="Barlow" w:hAnsi="Barlow" w:cs="Arial"/>
          <w:b/>
          <w:bCs/>
          <w:lang w:val="en-US"/>
        </w:rPr>
        <w:t xml:space="preserve">About the role: </w:t>
      </w:r>
      <w:r w:rsidRPr="003A6349">
        <w:rPr>
          <w:rFonts w:ascii="Barlow" w:hAnsi="Barlow" w:cs="Arial"/>
          <w:b/>
          <w:bCs/>
        </w:rPr>
        <w:t>Role Specific Responsibilities</w:t>
      </w:r>
    </w:p>
    <w:p w14:paraId="2E943EF2" w14:textId="77777777" w:rsidR="00BF1469" w:rsidRPr="003A6349" w:rsidRDefault="00BF1469" w:rsidP="00BF1469">
      <w:pPr>
        <w:pStyle w:val="NoSpacing"/>
        <w:rPr>
          <w:rFonts w:ascii="Barlow" w:hAnsi="Barlow" w:cs="Arial"/>
          <w:b/>
          <w:bCs/>
        </w:rPr>
      </w:pPr>
    </w:p>
    <w:p w14:paraId="083F9F90" w14:textId="77777777"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Housing Rights Expertise</w:t>
      </w:r>
    </w:p>
    <w:p w14:paraId="7D0EEA99" w14:textId="458CF19D" w:rsidR="00392864" w:rsidRPr="00392864" w:rsidRDefault="00392864" w:rsidP="00BF1469">
      <w:pPr>
        <w:pStyle w:val="NoSpacing"/>
        <w:numPr>
          <w:ilvl w:val="0"/>
          <w:numId w:val="45"/>
        </w:numPr>
        <w:rPr>
          <w:rFonts w:ascii="Barlow" w:hAnsi="Barlow" w:cs="Arial"/>
          <w:sz w:val="22"/>
          <w:szCs w:val="22"/>
          <w:lang w:val="en-US"/>
        </w:rPr>
      </w:pPr>
      <w:r w:rsidRPr="00392864">
        <w:rPr>
          <w:rFonts w:ascii="Barlow" w:hAnsi="Barlow" w:cs="Arial"/>
          <w:sz w:val="22"/>
          <w:szCs w:val="22"/>
        </w:rPr>
        <w:t>Develop and maintain subject matter expertise in the intersection between domestic abuse and housing, including the legal frameworks</w:t>
      </w:r>
      <w:r>
        <w:rPr>
          <w:rFonts w:ascii="Barlow" w:hAnsi="Barlow" w:cs="Arial"/>
          <w:sz w:val="22"/>
          <w:szCs w:val="22"/>
        </w:rPr>
        <w:t xml:space="preserve"> </w:t>
      </w:r>
      <w:r w:rsidRPr="00392864">
        <w:rPr>
          <w:rFonts w:ascii="Barlow" w:hAnsi="Barlow" w:cs="Arial"/>
          <w:sz w:val="22"/>
          <w:szCs w:val="22"/>
        </w:rPr>
        <w:t>and systemic barriers faced by women and children fleeing or surviving domestic abuse</w:t>
      </w:r>
    </w:p>
    <w:p w14:paraId="0BD8FC08" w14:textId="1C72D981" w:rsidR="00BF1469" w:rsidRPr="003A6349" w:rsidRDefault="00BF1469" w:rsidP="00BF1469">
      <w:pPr>
        <w:pStyle w:val="NoSpacing"/>
        <w:numPr>
          <w:ilvl w:val="0"/>
          <w:numId w:val="45"/>
        </w:numPr>
        <w:rPr>
          <w:rFonts w:ascii="Barlow" w:hAnsi="Barlow" w:cs="Arial"/>
          <w:sz w:val="22"/>
          <w:szCs w:val="22"/>
          <w:lang w:val="en-US"/>
        </w:rPr>
      </w:pPr>
      <w:r w:rsidRPr="003A6349">
        <w:rPr>
          <w:rFonts w:ascii="Barlow" w:hAnsi="Barlow" w:cs="Arial"/>
          <w:sz w:val="22"/>
          <w:szCs w:val="22"/>
          <w:lang w:val="en-US"/>
        </w:rPr>
        <w:t>Deliver</w:t>
      </w:r>
      <w:r w:rsidR="00980CE5">
        <w:rPr>
          <w:rFonts w:ascii="Barlow" w:hAnsi="Barlow" w:cs="Arial"/>
          <w:sz w:val="22"/>
          <w:szCs w:val="22"/>
          <w:lang w:val="en-US"/>
        </w:rPr>
        <w:t xml:space="preserve"> specialist</w:t>
      </w:r>
      <w:r w:rsidRPr="003A6349">
        <w:rPr>
          <w:rFonts w:ascii="Barlow" w:hAnsi="Barlow" w:cs="Arial"/>
          <w:sz w:val="22"/>
          <w:szCs w:val="22"/>
          <w:lang w:val="en-US"/>
        </w:rPr>
        <w:t xml:space="preserve"> housing advice and advocacy in office, community and remote settings</w:t>
      </w:r>
    </w:p>
    <w:p w14:paraId="1E497289" w14:textId="52FCBFD0" w:rsidR="00BF1469" w:rsidRPr="003A6349" w:rsidRDefault="00BF1469" w:rsidP="00BF1469">
      <w:pPr>
        <w:pStyle w:val="NoSpacing"/>
        <w:numPr>
          <w:ilvl w:val="0"/>
          <w:numId w:val="45"/>
        </w:numPr>
        <w:rPr>
          <w:rFonts w:ascii="Barlow" w:hAnsi="Barlow" w:cs="Arial"/>
          <w:sz w:val="22"/>
          <w:szCs w:val="22"/>
          <w:lang w:val="en-US"/>
        </w:rPr>
      </w:pPr>
      <w:r w:rsidRPr="003A6349">
        <w:rPr>
          <w:rFonts w:ascii="Barlow" w:hAnsi="Barlow" w:cs="Arial"/>
          <w:sz w:val="22"/>
          <w:szCs w:val="22"/>
        </w:rPr>
        <w:t>Coordinate, develop, deliver and casework, 2</w:t>
      </w:r>
      <w:r w:rsidRPr="003A6349">
        <w:rPr>
          <w:rFonts w:ascii="Barlow" w:hAnsi="Barlow" w:cs="Arial"/>
          <w:sz w:val="22"/>
          <w:szCs w:val="22"/>
          <w:vertAlign w:val="superscript"/>
        </w:rPr>
        <w:t>nd</w:t>
      </w:r>
      <w:r w:rsidRPr="003A6349">
        <w:rPr>
          <w:rFonts w:ascii="Barlow" w:hAnsi="Barlow" w:cs="Arial"/>
          <w:sz w:val="22"/>
          <w:szCs w:val="22"/>
        </w:rPr>
        <w:t xml:space="preserve"> Tier advice and rights promotion activities</w:t>
      </w:r>
    </w:p>
    <w:p w14:paraId="02BBAB05" w14:textId="77777777" w:rsidR="00BF1469" w:rsidRPr="003A6349" w:rsidRDefault="00BF1469" w:rsidP="00BF1469">
      <w:pPr>
        <w:pStyle w:val="NoSpacing"/>
        <w:numPr>
          <w:ilvl w:val="0"/>
          <w:numId w:val="45"/>
        </w:numPr>
        <w:rPr>
          <w:rFonts w:ascii="Barlow" w:hAnsi="Barlow" w:cs="Arial"/>
          <w:sz w:val="22"/>
          <w:szCs w:val="22"/>
          <w:lang w:val="en-US"/>
        </w:rPr>
      </w:pPr>
      <w:r w:rsidRPr="003A6349">
        <w:rPr>
          <w:rFonts w:ascii="Barlow" w:hAnsi="Barlow" w:cs="Arial"/>
          <w:sz w:val="22"/>
          <w:szCs w:val="22"/>
          <w:lang w:val="en-US"/>
        </w:rPr>
        <w:t>Work to Scottish National Standards in Advice and Shelter Scotland’s service operating model</w:t>
      </w:r>
    </w:p>
    <w:p w14:paraId="749C8999" w14:textId="77777777" w:rsidR="00BF1469" w:rsidRPr="003A6349" w:rsidRDefault="00BF1469" w:rsidP="00BF1469">
      <w:pPr>
        <w:pStyle w:val="NoSpacing"/>
        <w:rPr>
          <w:rFonts w:ascii="Barlow" w:hAnsi="Barlow" w:cs="Arial"/>
          <w:b/>
          <w:bCs/>
          <w:lang w:val="en-US"/>
        </w:rPr>
      </w:pPr>
    </w:p>
    <w:p w14:paraId="3457A7EC" w14:textId="77777777"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 xml:space="preserve">Engagement &amp; Awareness </w:t>
      </w:r>
    </w:p>
    <w:p w14:paraId="6D98B682" w14:textId="1A358E6F" w:rsidR="00392864" w:rsidRDefault="00392864" w:rsidP="00BF1469">
      <w:pPr>
        <w:pStyle w:val="NoSpacing"/>
        <w:numPr>
          <w:ilvl w:val="0"/>
          <w:numId w:val="46"/>
        </w:numPr>
        <w:rPr>
          <w:rFonts w:ascii="Barlow" w:hAnsi="Barlow" w:cs="Arial"/>
          <w:sz w:val="22"/>
          <w:szCs w:val="22"/>
        </w:rPr>
      </w:pPr>
      <w:r w:rsidRPr="00392864">
        <w:rPr>
          <w:rFonts w:ascii="Barlow" w:hAnsi="Barlow" w:cs="Arial"/>
          <w:sz w:val="22"/>
          <w:szCs w:val="22"/>
        </w:rPr>
        <w:t xml:space="preserve">Design and deliver Capacity Building to partner organisations on </w:t>
      </w:r>
      <w:r>
        <w:rPr>
          <w:rFonts w:ascii="Barlow" w:hAnsi="Barlow" w:cs="Arial"/>
          <w:sz w:val="22"/>
          <w:szCs w:val="22"/>
        </w:rPr>
        <w:t xml:space="preserve">the rights framework and </w:t>
      </w:r>
      <w:r w:rsidRPr="00392864">
        <w:rPr>
          <w:rFonts w:ascii="Barlow" w:hAnsi="Barlow" w:cs="Arial"/>
          <w:sz w:val="22"/>
          <w:szCs w:val="22"/>
        </w:rPr>
        <w:t>best practice at the intersection of domestic abuse and housing</w:t>
      </w:r>
    </w:p>
    <w:p w14:paraId="0C38AFB7" w14:textId="43429D48" w:rsidR="00BF1469" w:rsidRPr="003A6349" w:rsidRDefault="00BF1469" w:rsidP="00BF1469">
      <w:pPr>
        <w:pStyle w:val="NoSpacing"/>
        <w:numPr>
          <w:ilvl w:val="0"/>
          <w:numId w:val="46"/>
        </w:numPr>
        <w:rPr>
          <w:rFonts w:ascii="Barlow" w:hAnsi="Barlow" w:cs="Arial"/>
          <w:sz w:val="22"/>
          <w:szCs w:val="22"/>
        </w:rPr>
      </w:pPr>
      <w:r w:rsidRPr="003A6349">
        <w:rPr>
          <w:rFonts w:ascii="Barlow" w:hAnsi="Barlow" w:cs="Arial"/>
          <w:sz w:val="22"/>
          <w:szCs w:val="22"/>
        </w:rPr>
        <w:t xml:space="preserve">Establish, nurture and develop relationships with external stakeholders </w:t>
      </w:r>
    </w:p>
    <w:p w14:paraId="75B9BA72" w14:textId="77777777" w:rsidR="00BF1469" w:rsidRPr="003A6349" w:rsidRDefault="00BF1469" w:rsidP="00BF1469">
      <w:pPr>
        <w:pStyle w:val="NoSpacing"/>
        <w:numPr>
          <w:ilvl w:val="0"/>
          <w:numId w:val="47"/>
        </w:numPr>
        <w:rPr>
          <w:rFonts w:ascii="Barlow" w:hAnsi="Barlow" w:cs="Arial"/>
          <w:sz w:val="22"/>
          <w:szCs w:val="22"/>
          <w:lang w:val="en-US"/>
        </w:rPr>
      </w:pPr>
      <w:r w:rsidRPr="003A6349">
        <w:rPr>
          <w:rFonts w:ascii="Barlow" w:hAnsi="Barlow" w:cs="Arial"/>
          <w:sz w:val="22"/>
          <w:szCs w:val="22"/>
          <w:lang w:val="en-US"/>
        </w:rPr>
        <w:t>Ensure alignment of engagement activities with the strategy and delivery plans</w:t>
      </w:r>
    </w:p>
    <w:p w14:paraId="291B183E" w14:textId="6DFE54AB" w:rsidR="00857DD3" w:rsidRPr="00857DD3" w:rsidRDefault="00BF1469" w:rsidP="00857DD3">
      <w:pPr>
        <w:pStyle w:val="NoSpacing"/>
        <w:numPr>
          <w:ilvl w:val="0"/>
          <w:numId w:val="47"/>
        </w:numPr>
        <w:rPr>
          <w:rFonts w:ascii="Barlow" w:hAnsi="Barlow" w:cs="Arial"/>
          <w:sz w:val="22"/>
          <w:szCs w:val="22"/>
          <w:lang w:val="en-US"/>
        </w:rPr>
      </w:pPr>
      <w:r w:rsidRPr="00A528AC">
        <w:rPr>
          <w:rFonts w:ascii="Barlow" w:hAnsi="Barlow" w:cs="Arial"/>
          <w:sz w:val="22"/>
          <w:szCs w:val="22"/>
        </w:rPr>
        <w:t>Contribute to</w:t>
      </w:r>
      <w:r w:rsidRPr="003A6349">
        <w:rPr>
          <w:rFonts w:ascii="Barlow" w:hAnsi="Barlow" w:cs="Arial"/>
          <w:sz w:val="22"/>
          <w:szCs w:val="22"/>
        </w:rPr>
        <w:t xml:space="preserve"> work responding to local housing issues such as contributing</w:t>
      </w:r>
      <w:r w:rsidRPr="003A6349">
        <w:rPr>
          <w:rFonts w:ascii="Barlow" w:hAnsi="Barlow" w:cs="Arial"/>
          <w:sz w:val="22"/>
          <w:szCs w:val="22"/>
          <w:lang w:val="en-US"/>
        </w:rPr>
        <w:t xml:space="preserve"> to consultations, briefing papers and presentations</w:t>
      </w:r>
    </w:p>
    <w:p w14:paraId="4E09BAE9" w14:textId="77777777" w:rsidR="00BF1469" w:rsidRPr="003A6349" w:rsidRDefault="00BF1469" w:rsidP="00BF1469">
      <w:pPr>
        <w:pStyle w:val="NoSpacing"/>
        <w:rPr>
          <w:rFonts w:ascii="Barlow" w:hAnsi="Barlow" w:cs="Arial"/>
          <w:b/>
          <w:bCs/>
          <w:sz w:val="22"/>
          <w:szCs w:val="22"/>
          <w:lang w:val="en-US"/>
        </w:rPr>
      </w:pPr>
    </w:p>
    <w:p w14:paraId="6654604C" w14:textId="77777777" w:rsidR="00BF1469" w:rsidRPr="003A6349" w:rsidRDefault="00BF1469" w:rsidP="00BF1469">
      <w:pPr>
        <w:pStyle w:val="NoSpacing"/>
        <w:numPr>
          <w:ilvl w:val="0"/>
          <w:numId w:val="44"/>
        </w:numPr>
        <w:rPr>
          <w:rFonts w:ascii="Barlow" w:hAnsi="Barlow" w:cs="Arial"/>
          <w:b/>
          <w:bCs/>
          <w:lang w:val="en-US"/>
        </w:rPr>
      </w:pPr>
      <w:r w:rsidRPr="003A6349">
        <w:rPr>
          <w:rFonts w:ascii="Barlow" w:hAnsi="Barlow" w:cs="Arial"/>
          <w:b/>
          <w:bCs/>
          <w:lang w:val="en-US"/>
        </w:rPr>
        <w:t>Evidence and Insight</w:t>
      </w:r>
    </w:p>
    <w:p w14:paraId="4DFF33C7"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rPr>
        <w:t>Record</w:t>
      </w:r>
      <w:r w:rsidRPr="003A6349">
        <w:rPr>
          <w:rFonts w:ascii="Barlow" w:hAnsi="Barlow" w:cs="Arial"/>
          <w:sz w:val="22"/>
          <w:szCs w:val="22"/>
        </w:rPr>
        <w:t xml:space="preserve"> stories, data and evidence to develop insight into housing issues</w:t>
      </w:r>
    </w:p>
    <w:p w14:paraId="52722FE9" w14:textId="51030CCC" w:rsidR="00BF1469" w:rsidRPr="003A6349" w:rsidRDefault="00BF1469" w:rsidP="00BF1469">
      <w:pPr>
        <w:pStyle w:val="NoSpacing"/>
        <w:numPr>
          <w:ilvl w:val="0"/>
          <w:numId w:val="48"/>
        </w:numPr>
        <w:rPr>
          <w:rFonts w:ascii="Barlow" w:hAnsi="Barlow" w:cs="Arial"/>
          <w:sz w:val="22"/>
          <w:szCs w:val="22"/>
          <w:lang w:val="en-US"/>
        </w:rPr>
      </w:pPr>
      <w:r w:rsidRPr="003A6349">
        <w:rPr>
          <w:rFonts w:ascii="Barlow" w:hAnsi="Barlow" w:cs="Arial"/>
          <w:sz w:val="22"/>
          <w:szCs w:val="22"/>
          <w:lang w:val="en-US"/>
        </w:rPr>
        <w:t xml:space="preserve">Support the </w:t>
      </w:r>
      <w:r w:rsidRPr="00A528AC">
        <w:rPr>
          <w:rFonts w:ascii="Barlow" w:hAnsi="Barlow" w:cs="Arial"/>
          <w:sz w:val="22"/>
          <w:szCs w:val="22"/>
          <w:lang w:val="en-US"/>
        </w:rPr>
        <w:t>Senior Housing Rights Workers and Community Manager</w:t>
      </w:r>
      <w:r w:rsidRPr="003A6349">
        <w:rPr>
          <w:rFonts w:ascii="Barlow" w:hAnsi="Barlow" w:cs="Arial"/>
          <w:sz w:val="22"/>
          <w:szCs w:val="22"/>
          <w:lang w:val="en-US"/>
        </w:rPr>
        <w:t xml:space="preserve"> with internal and external reporting against our outcomes</w:t>
      </w:r>
    </w:p>
    <w:p w14:paraId="01A4D697"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lang w:val="en-US"/>
        </w:rPr>
        <w:t>Work</w:t>
      </w:r>
      <w:r w:rsidRPr="003A6349">
        <w:rPr>
          <w:rFonts w:ascii="Barlow" w:hAnsi="Barlow" w:cs="Arial"/>
          <w:sz w:val="22"/>
          <w:szCs w:val="22"/>
          <w:lang w:val="en-US"/>
        </w:rPr>
        <w:t xml:space="preserve"> within the organisational Outcomes Framework</w:t>
      </w:r>
    </w:p>
    <w:p w14:paraId="2BC90346" w14:textId="77777777" w:rsidR="00BF1469" w:rsidRPr="003A6349" w:rsidRDefault="00BF1469" w:rsidP="00BF1469">
      <w:pPr>
        <w:pStyle w:val="NoSpacing"/>
        <w:numPr>
          <w:ilvl w:val="0"/>
          <w:numId w:val="48"/>
        </w:numPr>
        <w:rPr>
          <w:rFonts w:ascii="Barlow" w:hAnsi="Barlow" w:cs="Arial"/>
          <w:sz w:val="22"/>
          <w:szCs w:val="22"/>
          <w:lang w:val="en-US"/>
        </w:rPr>
      </w:pPr>
      <w:r w:rsidRPr="00A528AC">
        <w:rPr>
          <w:rFonts w:ascii="Barlow" w:hAnsi="Barlow" w:cs="Arial"/>
          <w:sz w:val="22"/>
          <w:szCs w:val="22"/>
          <w:lang w:val="en-US"/>
        </w:rPr>
        <w:t>Contribute</w:t>
      </w:r>
      <w:r w:rsidRPr="003A6349">
        <w:rPr>
          <w:rFonts w:ascii="Barlow" w:hAnsi="Barlow" w:cs="Arial"/>
          <w:sz w:val="22"/>
          <w:szCs w:val="22"/>
          <w:lang w:val="en-US"/>
        </w:rPr>
        <w:t xml:space="preserve"> towards shared learning and problem solving </w:t>
      </w:r>
    </w:p>
    <w:p w14:paraId="598F528C" w14:textId="77777777" w:rsidR="00BF1469" w:rsidRPr="003A6349" w:rsidRDefault="00BF1469" w:rsidP="00BF1469">
      <w:pPr>
        <w:pStyle w:val="NoSpacing"/>
        <w:rPr>
          <w:rFonts w:ascii="Barlow" w:hAnsi="Barlow" w:cs="Arial"/>
          <w:b/>
          <w:bCs/>
          <w:lang w:val="en-US"/>
        </w:rPr>
      </w:pPr>
    </w:p>
    <w:p w14:paraId="6A5E9A17" w14:textId="77777777" w:rsidR="00BF1469" w:rsidRPr="003A6349" w:rsidRDefault="00BF1469" w:rsidP="00BF1469">
      <w:pPr>
        <w:pStyle w:val="NoSpacing"/>
        <w:numPr>
          <w:ilvl w:val="0"/>
          <w:numId w:val="44"/>
        </w:numPr>
        <w:rPr>
          <w:rFonts w:ascii="Barlow" w:hAnsi="Barlow" w:cs="Arial"/>
          <w:b/>
          <w:bCs/>
          <w:u w:val="single"/>
          <w:lang w:val="en-US"/>
        </w:rPr>
      </w:pPr>
      <w:r w:rsidRPr="003A6349">
        <w:rPr>
          <w:rFonts w:ascii="Barlow" w:hAnsi="Barlow" w:cs="Arial"/>
          <w:b/>
          <w:bCs/>
          <w:lang w:val="en-US"/>
        </w:rPr>
        <w:t>Influencing and advocacy</w:t>
      </w:r>
    </w:p>
    <w:p w14:paraId="288E5098" w14:textId="77777777" w:rsidR="00857DD3" w:rsidRPr="00857DD3" w:rsidRDefault="00392864" w:rsidP="00BF1469">
      <w:pPr>
        <w:pStyle w:val="NoSpacing"/>
        <w:numPr>
          <w:ilvl w:val="0"/>
          <w:numId w:val="47"/>
        </w:numPr>
        <w:rPr>
          <w:rFonts w:ascii="Barlow" w:hAnsi="Barlow" w:cs="Arial"/>
          <w:sz w:val="22"/>
          <w:szCs w:val="22"/>
          <w:lang w:val="en-US"/>
        </w:rPr>
      </w:pPr>
      <w:r w:rsidRPr="00392864">
        <w:rPr>
          <w:rFonts w:ascii="Barlow" w:hAnsi="Barlow" w:cs="Arial"/>
          <w:sz w:val="22"/>
          <w:szCs w:val="22"/>
        </w:rPr>
        <w:t>Initiate</w:t>
      </w:r>
      <w:r w:rsidR="00857DD3">
        <w:rPr>
          <w:rFonts w:ascii="Barlow" w:hAnsi="Barlow" w:cs="Arial"/>
          <w:sz w:val="22"/>
          <w:szCs w:val="22"/>
        </w:rPr>
        <w:t xml:space="preserve"> and develop </w:t>
      </w:r>
      <w:r w:rsidRPr="00392864">
        <w:rPr>
          <w:rFonts w:ascii="Barlow" w:hAnsi="Barlow" w:cs="Arial"/>
          <w:sz w:val="22"/>
          <w:szCs w:val="22"/>
        </w:rPr>
        <w:t>strong relationships with external partners</w:t>
      </w:r>
      <w:r>
        <w:rPr>
          <w:rFonts w:ascii="Barlow" w:hAnsi="Barlow" w:cs="Arial"/>
          <w:sz w:val="22"/>
          <w:szCs w:val="22"/>
        </w:rPr>
        <w:t>,</w:t>
      </w:r>
      <w:r w:rsidRPr="00392864">
        <w:rPr>
          <w:rFonts w:ascii="Barlow" w:hAnsi="Barlow" w:cs="Arial"/>
          <w:sz w:val="22"/>
          <w:szCs w:val="22"/>
        </w:rPr>
        <w:t xml:space="preserve"> including domestic abuse services, local authority homelessness teams, housing providers and legal services</w:t>
      </w:r>
    </w:p>
    <w:p w14:paraId="0BA43A07" w14:textId="1EA3751B" w:rsidR="00857DD3" w:rsidRPr="00857DD3" w:rsidRDefault="00857DD3" w:rsidP="00BF1469">
      <w:pPr>
        <w:pStyle w:val="NoSpacing"/>
        <w:numPr>
          <w:ilvl w:val="0"/>
          <w:numId w:val="47"/>
        </w:numPr>
        <w:rPr>
          <w:rFonts w:ascii="Barlow" w:hAnsi="Barlow" w:cs="Arial"/>
          <w:sz w:val="22"/>
          <w:szCs w:val="22"/>
          <w:lang w:val="en-US"/>
        </w:rPr>
      </w:pPr>
      <w:r>
        <w:rPr>
          <w:rFonts w:ascii="Barlow" w:hAnsi="Barlow" w:cs="Arial"/>
          <w:sz w:val="22"/>
          <w:szCs w:val="22"/>
        </w:rPr>
        <w:t>C</w:t>
      </w:r>
      <w:r w:rsidR="00392864" w:rsidRPr="00392864">
        <w:rPr>
          <w:rFonts w:ascii="Barlow" w:hAnsi="Barlow" w:cs="Arial"/>
          <w:sz w:val="22"/>
          <w:szCs w:val="22"/>
        </w:rPr>
        <w:t>hallenge poor practice and advocate for women and children affected by domestic abuse</w:t>
      </w:r>
    </w:p>
    <w:p w14:paraId="1DEA6E35" w14:textId="7FD05197" w:rsidR="00BF1469" w:rsidRPr="003A6349" w:rsidRDefault="00BF1469" w:rsidP="00BF1469">
      <w:pPr>
        <w:pStyle w:val="NoSpacing"/>
        <w:numPr>
          <w:ilvl w:val="0"/>
          <w:numId w:val="47"/>
        </w:numPr>
        <w:rPr>
          <w:rFonts w:ascii="Barlow" w:hAnsi="Barlow" w:cs="Arial"/>
          <w:sz w:val="22"/>
          <w:szCs w:val="22"/>
          <w:lang w:val="en-US"/>
        </w:rPr>
      </w:pPr>
      <w:r w:rsidRPr="003A6349">
        <w:rPr>
          <w:rFonts w:ascii="Barlow" w:hAnsi="Barlow" w:cs="Arial"/>
          <w:sz w:val="22"/>
          <w:szCs w:val="22"/>
          <w:lang w:val="en-US"/>
        </w:rPr>
        <w:t>Influence a range of stakeholders and decision makers across the housing landscape</w:t>
      </w:r>
    </w:p>
    <w:p w14:paraId="4592B3AE" w14:textId="75D70450" w:rsidR="00BF1469" w:rsidRPr="003A6349" w:rsidRDefault="00BF1469" w:rsidP="00BF1469">
      <w:pPr>
        <w:pStyle w:val="NoSpacing"/>
        <w:numPr>
          <w:ilvl w:val="0"/>
          <w:numId w:val="47"/>
        </w:numPr>
        <w:rPr>
          <w:rFonts w:ascii="Barlow" w:hAnsi="Barlow" w:cs="Arial"/>
          <w:b/>
          <w:bCs/>
          <w:sz w:val="22"/>
          <w:szCs w:val="22"/>
          <w:lang w:val="en-US"/>
        </w:rPr>
      </w:pPr>
      <w:r w:rsidRPr="00A528AC">
        <w:rPr>
          <w:rFonts w:ascii="Barlow" w:hAnsi="Barlow" w:cs="Arial"/>
          <w:sz w:val="22"/>
          <w:szCs w:val="22"/>
          <w:lang w:val="en-US"/>
        </w:rPr>
        <w:t>Contribute</w:t>
      </w:r>
      <w:r w:rsidRPr="003A6349">
        <w:rPr>
          <w:rFonts w:ascii="Barlow" w:hAnsi="Barlow" w:cs="Arial"/>
          <w:sz w:val="22"/>
          <w:szCs w:val="22"/>
          <w:lang w:val="en-US"/>
        </w:rPr>
        <w:t xml:space="preserve"> to strategic interventions in line with our strategy and delivery</w:t>
      </w:r>
      <w:r w:rsidRPr="003A6349">
        <w:rPr>
          <w:rFonts w:ascii="Barlow" w:hAnsi="Barlow" w:cs="Arial"/>
          <w:b/>
          <w:bCs/>
          <w:sz w:val="22"/>
          <w:szCs w:val="22"/>
          <w:lang w:val="en-US"/>
        </w:rPr>
        <w:t xml:space="preserve"> </w:t>
      </w:r>
      <w:r w:rsidRPr="003A6349">
        <w:rPr>
          <w:rFonts w:ascii="Barlow" w:hAnsi="Barlow" w:cs="Arial"/>
          <w:sz w:val="22"/>
          <w:szCs w:val="22"/>
          <w:lang w:val="en-US"/>
        </w:rPr>
        <w:t>model</w:t>
      </w:r>
    </w:p>
    <w:p w14:paraId="2803FE8B" w14:textId="77777777" w:rsidR="00BF1469" w:rsidRPr="003A6349" w:rsidRDefault="00BF1469" w:rsidP="00BF1469">
      <w:pPr>
        <w:pStyle w:val="NoSpacing"/>
        <w:rPr>
          <w:rFonts w:ascii="Barlow" w:hAnsi="Barlow" w:cs="Arial"/>
          <w:b/>
          <w:bCs/>
          <w:lang w:val="en-US"/>
        </w:rPr>
      </w:pPr>
    </w:p>
    <w:p w14:paraId="3C48D64A" w14:textId="77777777" w:rsidR="00BF1469" w:rsidRPr="003A6349" w:rsidRDefault="00BF1469" w:rsidP="00BF1469">
      <w:pPr>
        <w:pStyle w:val="NoSpacing"/>
        <w:numPr>
          <w:ilvl w:val="0"/>
          <w:numId w:val="44"/>
        </w:numPr>
        <w:rPr>
          <w:rFonts w:ascii="Barlow" w:hAnsi="Barlow" w:cs="Arial"/>
          <w:b/>
          <w:bCs/>
          <w:u w:val="single"/>
          <w:lang w:val="en-US"/>
        </w:rPr>
      </w:pPr>
      <w:r w:rsidRPr="003A6349">
        <w:rPr>
          <w:rFonts w:ascii="Barlow" w:hAnsi="Barlow" w:cs="Arial"/>
          <w:b/>
          <w:bCs/>
          <w:lang w:val="en-US"/>
        </w:rPr>
        <w:t>Lived</w:t>
      </w:r>
      <w:r>
        <w:rPr>
          <w:rFonts w:ascii="Barlow" w:hAnsi="Barlow" w:cs="Arial"/>
          <w:b/>
          <w:bCs/>
          <w:lang w:val="en-US"/>
        </w:rPr>
        <w:t xml:space="preserve"> </w:t>
      </w:r>
      <w:r w:rsidRPr="003A6349">
        <w:rPr>
          <w:rFonts w:ascii="Barlow" w:hAnsi="Barlow" w:cs="Arial"/>
          <w:b/>
          <w:bCs/>
          <w:lang w:val="en-US"/>
        </w:rPr>
        <w:t>Experience</w:t>
      </w:r>
    </w:p>
    <w:p w14:paraId="5151ACC6" w14:textId="6981C3CF" w:rsidR="00BF1469" w:rsidRPr="003A6349" w:rsidRDefault="00BF1469" w:rsidP="00BF1469">
      <w:pPr>
        <w:pStyle w:val="NoSpacing"/>
        <w:numPr>
          <w:ilvl w:val="0"/>
          <w:numId w:val="49"/>
        </w:numPr>
        <w:rPr>
          <w:rFonts w:ascii="Barlow" w:hAnsi="Barlow" w:cs="Arial"/>
          <w:sz w:val="22"/>
          <w:szCs w:val="22"/>
          <w:lang w:val="en-US"/>
        </w:rPr>
      </w:pPr>
      <w:r w:rsidRPr="003A6349">
        <w:rPr>
          <w:rFonts w:ascii="Barlow" w:hAnsi="Barlow" w:cs="Arial"/>
          <w:sz w:val="22"/>
          <w:szCs w:val="22"/>
          <w:lang w:val="en-US"/>
        </w:rPr>
        <w:t>Engage, enable and empower people with lived experience of homelessness to share their story, give their views and participate in interventions at a local and national level</w:t>
      </w:r>
    </w:p>
    <w:p w14:paraId="455E043E" w14:textId="3241C94C" w:rsidR="00BF1469" w:rsidRPr="003A6349" w:rsidRDefault="00BF1469" w:rsidP="00BF1469">
      <w:pPr>
        <w:pStyle w:val="NoSpacing"/>
        <w:numPr>
          <w:ilvl w:val="0"/>
          <w:numId w:val="49"/>
        </w:numPr>
        <w:rPr>
          <w:rFonts w:ascii="Barlow" w:hAnsi="Barlow" w:cs="Arial"/>
          <w:sz w:val="22"/>
          <w:szCs w:val="22"/>
          <w:lang w:val="en-US"/>
        </w:rPr>
      </w:pPr>
      <w:r w:rsidRPr="00A528AC">
        <w:rPr>
          <w:rFonts w:ascii="Barlow" w:hAnsi="Barlow" w:cs="Arial"/>
          <w:sz w:val="22"/>
          <w:szCs w:val="22"/>
          <w:lang w:val="en-US"/>
        </w:rPr>
        <w:t>Deliver</w:t>
      </w:r>
      <w:r w:rsidRPr="003A6349">
        <w:rPr>
          <w:rFonts w:ascii="Barlow" w:hAnsi="Barlow" w:cs="Arial"/>
          <w:sz w:val="22"/>
          <w:szCs w:val="22"/>
          <w:lang w:val="en-US"/>
        </w:rPr>
        <w:t xml:space="preserve"> consultations with people who have a range of lived experience to help better understand the impact of the housing emergency</w:t>
      </w:r>
    </w:p>
    <w:p w14:paraId="42D58FF8" w14:textId="77777777" w:rsidR="00BF1469" w:rsidRDefault="00BF1469" w:rsidP="00BF1469">
      <w:pPr>
        <w:pStyle w:val="NoSpacing"/>
        <w:numPr>
          <w:ilvl w:val="0"/>
          <w:numId w:val="49"/>
        </w:numPr>
        <w:rPr>
          <w:rFonts w:ascii="Barlow" w:hAnsi="Barlow" w:cs="Arial"/>
          <w:sz w:val="22"/>
          <w:szCs w:val="22"/>
          <w:lang w:val="en-US"/>
        </w:rPr>
      </w:pPr>
      <w:r w:rsidRPr="003A6349">
        <w:rPr>
          <w:rFonts w:ascii="Barlow" w:hAnsi="Barlow" w:cs="Arial"/>
          <w:sz w:val="22"/>
          <w:szCs w:val="22"/>
          <w:lang w:val="en-US"/>
        </w:rPr>
        <w:t>Support anti racist work to address barriers to safe housing</w:t>
      </w:r>
    </w:p>
    <w:p w14:paraId="3D792E07" w14:textId="77777777" w:rsidR="00947ACB" w:rsidRPr="003A6349" w:rsidRDefault="00947ACB" w:rsidP="00947ACB">
      <w:pPr>
        <w:pStyle w:val="NoSpacing"/>
        <w:ind w:left="720"/>
        <w:rPr>
          <w:rFonts w:ascii="Barlow" w:hAnsi="Barlow" w:cs="Arial"/>
          <w:sz w:val="22"/>
          <w:szCs w:val="22"/>
          <w:lang w:val="en-US"/>
        </w:rPr>
      </w:pPr>
    </w:p>
    <w:p w14:paraId="02A5C6B6" w14:textId="20D42E12" w:rsidR="00BF1469" w:rsidRDefault="00BF1469" w:rsidP="00BF1469">
      <w:pPr>
        <w:pStyle w:val="NoSpacing"/>
        <w:rPr>
          <w:rFonts w:ascii="Barlow" w:hAnsi="Barlow" w:cs="Arial"/>
          <w:sz w:val="22"/>
          <w:szCs w:val="22"/>
          <w:lang w:val="en-US"/>
        </w:rPr>
      </w:pPr>
      <w:r w:rsidRPr="003A6349">
        <w:rPr>
          <w:rFonts w:ascii="Barlow" w:hAnsi="Barlow" w:cs="Arial"/>
          <w:sz w:val="22"/>
          <w:szCs w:val="22"/>
          <w:lang w:val="en-US"/>
        </w:rPr>
        <w:lastRenderedPageBreak/>
        <w:t>As well as any other reasonable tasks as delegated by Line Manager</w:t>
      </w:r>
    </w:p>
    <w:p w14:paraId="0DC01DC2" w14:textId="77777777" w:rsidR="00947ACB" w:rsidRPr="00857DD3" w:rsidRDefault="00947ACB" w:rsidP="00BF1469">
      <w:pPr>
        <w:pStyle w:val="NoSpacing"/>
        <w:rPr>
          <w:rFonts w:ascii="Barlow" w:hAnsi="Barlow" w:cs="Arial"/>
          <w:sz w:val="22"/>
          <w:szCs w:val="22"/>
          <w:lang w:val="en-US"/>
        </w:rPr>
      </w:pPr>
    </w:p>
    <w:p w14:paraId="2CC4E44C" w14:textId="77777777" w:rsidR="00BF1469" w:rsidRPr="007417C7" w:rsidRDefault="00BF1469" w:rsidP="00BF1469">
      <w:pPr>
        <w:pStyle w:val="NoSpacing"/>
        <w:rPr>
          <w:rFonts w:ascii="Barlow" w:eastAsia="Barlow" w:hAnsi="Barlow" w:cs="Barlow"/>
          <w:sz w:val="22"/>
          <w:szCs w:val="22"/>
          <w:lang w:val="en-US" w:eastAsia="en-GB"/>
        </w:rPr>
      </w:pPr>
      <w:r w:rsidRPr="007417C7">
        <w:rPr>
          <w:rFonts w:ascii="Barlow" w:hAnsi="Barlow" w:cs="Calibri"/>
          <w:b/>
          <w:bCs/>
          <w:color w:val="000000"/>
          <w:bdr w:val="none" w:sz="0" w:space="0" w:color="auto" w:frame="1"/>
          <w:shd w:val="clear" w:color="auto" w:fill="FFFFFF"/>
          <w:lang w:eastAsia="en-GB"/>
        </w:rPr>
        <w:t>About You:</w:t>
      </w:r>
    </w:p>
    <w:p w14:paraId="18770996" w14:textId="77777777" w:rsidR="00BF1469" w:rsidRPr="00392864" w:rsidRDefault="00BF1469" w:rsidP="00BF1469">
      <w:pPr>
        <w:shd w:val="clear" w:color="auto" w:fill="FFFFFF" w:themeFill="background1"/>
        <w:rPr>
          <w:rFonts w:ascii="Barlow" w:hAnsi="Barlow" w:cs="Calibri"/>
          <w:b/>
          <w:bCs/>
          <w:color w:val="000000"/>
          <w:sz w:val="22"/>
          <w:szCs w:val="22"/>
          <w:bdr w:val="none" w:sz="0" w:space="0" w:color="auto" w:frame="1"/>
          <w:shd w:val="clear" w:color="auto" w:fill="FFFFFF"/>
          <w:lang w:eastAsia="en-GB"/>
        </w:rPr>
      </w:pPr>
    </w:p>
    <w:p w14:paraId="29B77F08" w14:textId="77777777" w:rsidR="00BF1469" w:rsidRPr="00392864" w:rsidRDefault="00BF1469" w:rsidP="00BF1469">
      <w:pPr>
        <w:shd w:val="clear" w:color="auto" w:fill="FFFFFF" w:themeFill="background1"/>
        <w:rPr>
          <w:rFonts w:ascii="Barlow" w:hAnsi="Barlow" w:cs="Calibri"/>
          <w:b/>
          <w:bCs/>
          <w:color w:val="000000"/>
          <w:sz w:val="22"/>
          <w:szCs w:val="22"/>
          <w:bdr w:val="none" w:sz="0" w:space="0" w:color="auto" w:frame="1"/>
          <w:shd w:val="clear" w:color="auto" w:fill="FFFFFF"/>
          <w:lang w:eastAsia="en-GB"/>
        </w:rPr>
      </w:pPr>
      <w:r w:rsidRPr="00392864">
        <w:rPr>
          <w:rFonts w:ascii="Barlow" w:hAnsi="Barlow" w:cs="Calibri"/>
          <w:b/>
          <w:bCs/>
          <w:color w:val="000000"/>
          <w:sz w:val="22"/>
          <w:szCs w:val="22"/>
          <w:bdr w:val="none" w:sz="0" w:space="0" w:color="auto" w:frame="1"/>
          <w:shd w:val="clear" w:color="auto" w:fill="FFFFFF"/>
          <w:lang w:eastAsia="en-GB"/>
        </w:rPr>
        <w:t>Essential:</w:t>
      </w:r>
    </w:p>
    <w:p w14:paraId="7F9130F1" w14:textId="77777777" w:rsidR="00BF1469" w:rsidRPr="00392864" w:rsidRDefault="00BF1469" w:rsidP="00BF1469">
      <w:pPr>
        <w:shd w:val="clear" w:color="auto" w:fill="FFFFFF" w:themeFill="background1"/>
        <w:rPr>
          <w:rFonts w:ascii="Barlow" w:hAnsi="Barlow" w:cs="Calibri"/>
          <w:b/>
          <w:bCs/>
          <w:color w:val="000000"/>
          <w:sz w:val="22"/>
          <w:szCs w:val="22"/>
          <w:bdr w:val="none" w:sz="0" w:space="0" w:color="auto" w:frame="1"/>
          <w:shd w:val="clear" w:color="auto" w:fill="FFFFFF"/>
          <w:lang w:eastAsia="en-GB"/>
        </w:rPr>
      </w:pPr>
    </w:p>
    <w:p w14:paraId="000F81FE" w14:textId="77777777" w:rsidR="00BF1469" w:rsidRPr="00392864" w:rsidRDefault="00BF1469" w:rsidP="00BF1469">
      <w:pPr>
        <w:pStyle w:val="ListParagraph"/>
        <w:numPr>
          <w:ilvl w:val="0"/>
          <w:numId w:val="43"/>
        </w:numPr>
        <w:shd w:val="clear" w:color="auto" w:fill="FFFFFF" w:themeFill="background1"/>
        <w:rPr>
          <w:rFonts w:ascii="Barlow" w:hAnsi="Barlow" w:cs="Calibri"/>
          <w:b/>
          <w:bCs/>
          <w:color w:val="000000"/>
          <w:sz w:val="22"/>
          <w:szCs w:val="22"/>
          <w:bdr w:val="none" w:sz="0" w:space="0" w:color="auto" w:frame="1"/>
          <w:shd w:val="clear" w:color="auto" w:fill="FFFFFF"/>
          <w:lang w:eastAsia="en-GB"/>
        </w:rPr>
      </w:pPr>
      <w:r w:rsidRPr="00392864">
        <w:rPr>
          <w:rFonts w:ascii="Barlow" w:hAnsi="Barlow" w:cs="Calibri"/>
          <w:color w:val="000000"/>
          <w:sz w:val="22"/>
          <w:szCs w:val="22"/>
          <w:bdr w:val="none" w:sz="0" w:space="0" w:color="auto" w:frame="1"/>
          <w:shd w:val="clear" w:color="auto" w:fill="FFFFFF"/>
          <w:lang w:eastAsia="en-GB"/>
        </w:rPr>
        <w:t>Confident and effective communicator.</w:t>
      </w:r>
    </w:p>
    <w:p w14:paraId="6DFAAB3D" w14:textId="77777777" w:rsidR="00BF1469" w:rsidRPr="00392864" w:rsidRDefault="00BF1469" w:rsidP="00BF1469">
      <w:pPr>
        <w:numPr>
          <w:ilvl w:val="0"/>
          <w:numId w:val="43"/>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Ability to work collaboratively.</w:t>
      </w:r>
    </w:p>
    <w:p w14:paraId="44882551" w14:textId="77777777" w:rsidR="00BF1469" w:rsidRPr="00392864" w:rsidRDefault="00BF1469" w:rsidP="00BF1469">
      <w:pPr>
        <w:numPr>
          <w:ilvl w:val="0"/>
          <w:numId w:val="43"/>
        </w:numPr>
        <w:shd w:val="clear" w:color="auto" w:fill="FFFFFF" w:themeFill="background1"/>
        <w:spacing w:beforeAutospacing="1" w:afterAutospacing="1"/>
        <w:rPr>
          <w:rFonts w:ascii="Barlow" w:hAnsi="Barlow" w:cs="Calibri"/>
          <w:b/>
          <w:bCs/>
          <w:color w:val="000000"/>
          <w:sz w:val="22"/>
          <w:szCs w:val="22"/>
          <w:bdr w:val="none" w:sz="0" w:space="0" w:color="auto" w:frame="1"/>
          <w:shd w:val="clear" w:color="auto" w:fill="FFFFFF"/>
          <w:lang w:eastAsia="en-GB"/>
        </w:rPr>
      </w:pPr>
      <w:r w:rsidRPr="00392864">
        <w:rPr>
          <w:rFonts w:ascii="Barlow" w:hAnsi="Barlow" w:cs="Calibri"/>
          <w:color w:val="000000" w:themeColor="text1"/>
          <w:sz w:val="22"/>
          <w:szCs w:val="22"/>
          <w:lang w:eastAsia="en-GB"/>
        </w:rPr>
        <w:t>Enthusiasm for delivering workshops and presentations.</w:t>
      </w:r>
    </w:p>
    <w:p w14:paraId="360C7A1B" w14:textId="77777777" w:rsidR="00BF1469" w:rsidRPr="00392864" w:rsidRDefault="00BF1469" w:rsidP="00BF1469">
      <w:pPr>
        <w:shd w:val="clear" w:color="auto" w:fill="FFFFFF" w:themeFill="background1"/>
        <w:rPr>
          <w:rFonts w:ascii="Barlow" w:hAnsi="Barlow" w:cs="Calibri"/>
          <w:b/>
          <w:bCs/>
          <w:color w:val="000000"/>
          <w:sz w:val="22"/>
          <w:szCs w:val="22"/>
          <w:bdr w:val="none" w:sz="0" w:space="0" w:color="auto" w:frame="1"/>
          <w:shd w:val="clear" w:color="auto" w:fill="FFFFFF"/>
          <w:lang w:eastAsia="en-GB"/>
        </w:rPr>
      </w:pPr>
      <w:r w:rsidRPr="00392864">
        <w:rPr>
          <w:rFonts w:ascii="Barlow" w:hAnsi="Barlow" w:cs="Calibri"/>
          <w:b/>
          <w:bCs/>
          <w:color w:val="000000"/>
          <w:sz w:val="22"/>
          <w:szCs w:val="22"/>
          <w:bdr w:val="none" w:sz="0" w:space="0" w:color="auto" w:frame="1"/>
          <w:shd w:val="clear" w:color="auto" w:fill="FFFFFF"/>
          <w:lang w:eastAsia="en-GB"/>
        </w:rPr>
        <w:t xml:space="preserve">Desired: </w:t>
      </w:r>
    </w:p>
    <w:p w14:paraId="17B523F2" w14:textId="77777777" w:rsidR="00BF1469" w:rsidRPr="00392864" w:rsidRDefault="00BF1469" w:rsidP="00BF1469">
      <w:pPr>
        <w:shd w:val="clear" w:color="auto" w:fill="FFFFFF"/>
        <w:rPr>
          <w:rFonts w:ascii="Barlow" w:hAnsi="Barlow" w:cs="Calibri"/>
          <w:b/>
          <w:bCs/>
          <w:color w:val="242424"/>
          <w:sz w:val="22"/>
          <w:szCs w:val="22"/>
          <w:lang w:eastAsia="en-GB"/>
        </w:rPr>
      </w:pPr>
    </w:p>
    <w:p w14:paraId="75F028B1" w14:textId="77777777" w:rsidR="00857DD3" w:rsidRPr="00392864" w:rsidRDefault="00857DD3" w:rsidP="00857DD3">
      <w:pPr>
        <w:pStyle w:val="ListParagraph"/>
        <w:numPr>
          <w:ilvl w:val="0"/>
          <w:numId w:val="51"/>
        </w:numPr>
        <w:shd w:val="clear" w:color="auto" w:fill="FFFFFF"/>
        <w:rPr>
          <w:rFonts w:ascii="Barlow" w:hAnsi="Barlow" w:cs="Calibri"/>
          <w:color w:val="000000"/>
          <w:sz w:val="22"/>
          <w:szCs w:val="22"/>
          <w:lang w:eastAsia="en-GB"/>
        </w:rPr>
      </w:pPr>
      <w:r w:rsidRPr="00392864">
        <w:rPr>
          <w:rFonts w:ascii="Barlow" w:hAnsi="Barlow"/>
          <w:sz w:val="22"/>
          <w:szCs w:val="22"/>
          <w:lang w:eastAsia="en-GB"/>
        </w:rPr>
        <w:t>Knowledge of, or willingness to develop expertise in, the intersection between domestic abuse and housing and the specific barriers faced by women fleeing abuse</w:t>
      </w:r>
      <w:r>
        <w:rPr>
          <w:rFonts w:ascii="Barlow" w:hAnsi="Barlow"/>
          <w:sz w:val="22"/>
          <w:szCs w:val="22"/>
          <w:lang w:eastAsia="en-GB"/>
        </w:rPr>
        <w:t>.</w:t>
      </w:r>
    </w:p>
    <w:p w14:paraId="23661863" w14:textId="77777777" w:rsidR="00392864" w:rsidRPr="00392864" w:rsidRDefault="00BF1469" w:rsidP="00857DD3">
      <w:pPr>
        <w:pStyle w:val="ListParagraph"/>
        <w:numPr>
          <w:ilvl w:val="0"/>
          <w:numId w:val="51"/>
        </w:numPr>
        <w:shd w:val="clear" w:color="auto" w:fill="FFFFFF"/>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Some experience of advice work - ideally with a focus on housing issues. </w:t>
      </w:r>
    </w:p>
    <w:p w14:paraId="1AEFAF03" w14:textId="04DB383B" w:rsidR="00392864" w:rsidRPr="00392864" w:rsidRDefault="00392864" w:rsidP="00857DD3">
      <w:pPr>
        <w:pStyle w:val="ListParagraph"/>
        <w:numPr>
          <w:ilvl w:val="0"/>
          <w:numId w:val="51"/>
        </w:numPr>
        <w:shd w:val="clear" w:color="auto" w:fill="FFFFFF"/>
        <w:rPr>
          <w:rFonts w:ascii="Barlow" w:hAnsi="Barlow" w:cs="Calibri"/>
          <w:color w:val="000000"/>
          <w:sz w:val="22"/>
          <w:szCs w:val="22"/>
          <w:lang w:eastAsia="en-GB"/>
        </w:rPr>
      </w:pPr>
      <w:r w:rsidRPr="00392864">
        <w:rPr>
          <w:rFonts w:ascii="Barlow" w:hAnsi="Barlow"/>
          <w:sz w:val="22"/>
          <w:szCs w:val="22"/>
          <w:lang w:eastAsia="en-GB"/>
        </w:rPr>
        <w:t>Understanding of trauma-informed approaches and ability to work sensitively and effectively with women and children who have experienced domestic abuse</w:t>
      </w:r>
      <w:r>
        <w:rPr>
          <w:rFonts w:ascii="Barlow" w:hAnsi="Barlow"/>
          <w:sz w:val="22"/>
          <w:szCs w:val="22"/>
          <w:lang w:eastAsia="en-GB"/>
        </w:rPr>
        <w:t>.</w:t>
      </w:r>
    </w:p>
    <w:p w14:paraId="35B602F7" w14:textId="1EFB64AD" w:rsidR="00BF1469" w:rsidRPr="00392864" w:rsidRDefault="00BF1469" w:rsidP="00392864">
      <w:pPr>
        <w:pStyle w:val="ListParagraph"/>
        <w:numPr>
          <w:ilvl w:val="0"/>
          <w:numId w:val="50"/>
        </w:numPr>
        <w:shd w:val="clear" w:color="auto" w:fill="FFFFFF"/>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 xml:space="preserve">Some knowledge </w:t>
      </w:r>
      <w:r w:rsidR="00380C65" w:rsidRPr="00392864">
        <w:rPr>
          <w:rFonts w:ascii="Barlow" w:hAnsi="Barlow" w:cs="Calibri"/>
          <w:color w:val="000000"/>
          <w:sz w:val="22"/>
          <w:szCs w:val="22"/>
          <w:bdr w:val="none" w:sz="0" w:space="0" w:color="auto" w:frame="1"/>
          <w:shd w:val="clear" w:color="auto" w:fill="FFFFFF"/>
          <w:lang w:eastAsia="en-GB"/>
        </w:rPr>
        <w:t>and</w:t>
      </w:r>
      <w:r w:rsidRPr="00392864">
        <w:rPr>
          <w:rFonts w:ascii="Barlow" w:hAnsi="Barlow" w:cs="Calibri"/>
          <w:color w:val="000000"/>
          <w:sz w:val="22"/>
          <w:szCs w:val="22"/>
          <w:bdr w:val="none" w:sz="0" w:space="0" w:color="auto" w:frame="1"/>
          <w:shd w:val="clear" w:color="auto" w:fill="FFFFFF"/>
          <w:lang w:eastAsia="en-GB"/>
        </w:rPr>
        <w:t xml:space="preserve"> experience of housing and/or social justice work.</w:t>
      </w:r>
      <w:r w:rsidRPr="00392864">
        <w:rPr>
          <w:rFonts w:ascii="Barlow" w:hAnsi="Barlow" w:cs="Calibri"/>
          <w:strike/>
          <w:color w:val="000000"/>
          <w:sz w:val="22"/>
          <w:szCs w:val="22"/>
          <w:bdr w:val="none" w:sz="0" w:space="0" w:color="auto" w:frame="1"/>
          <w:shd w:val="clear" w:color="auto" w:fill="FFFFFF"/>
          <w:lang w:eastAsia="en-GB"/>
        </w:rPr>
        <w:t xml:space="preserve"> </w:t>
      </w:r>
    </w:p>
    <w:p w14:paraId="229C9C84" w14:textId="77777777" w:rsidR="00BF1469" w:rsidRPr="00392864" w:rsidRDefault="00BF1469" w:rsidP="00392864">
      <w:pPr>
        <w:pStyle w:val="ListParagraph"/>
        <w:numPr>
          <w:ilvl w:val="0"/>
          <w:numId w:val="50"/>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Ability to challenge practice and hold people to account.</w:t>
      </w:r>
    </w:p>
    <w:p w14:paraId="6D2D452C" w14:textId="77777777" w:rsidR="00BF1469" w:rsidRPr="00392864" w:rsidRDefault="00BF1469" w:rsidP="00392864">
      <w:pPr>
        <w:pStyle w:val="ListParagraph"/>
        <w:numPr>
          <w:ilvl w:val="0"/>
          <w:numId w:val="50"/>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Ability to influence decision makers.</w:t>
      </w:r>
    </w:p>
    <w:p w14:paraId="7CC3A549" w14:textId="77777777" w:rsidR="00BF1469" w:rsidRPr="00392864" w:rsidRDefault="00BF1469" w:rsidP="00392864">
      <w:pPr>
        <w:pStyle w:val="ListParagraph"/>
        <w:numPr>
          <w:ilvl w:val="0"/>
          <w:numId w:val="50"/>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themeColor="text1"/>
          <w:sz w:val="22"/>
          <w:szCs w:val="22"/>
          <w:lang w:eastAsia="en-GB"/>
        </w:rPr>
        <w:t xml:space="preserve">Ability to solve problems creatively. </w:t>
      </w:r>
    </w:p>
    <w:p w14:paraId="78A8EEE8" w14:textId="77777777" w:rsidR="00BF1469" w:rsidRPr="00392864" w:rsidRDefault="00BF1469" w:rsidP="00392864">
      <w:pPr>
        <w:pStyle w:val="ListParagraph"/>
        <w:numPr>
          <w:ilvl w:val="0"/>
          <w:numId w:val="50"/>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Ability to present information and arguments in a clear and compelling ways.</w:t>
      </w:r>
    </w:p>
    <w:p w14:paraId="03E23132" w14:textId="77777777" w:rsidR="00BF1469" w:rsidRPr="00392864" w:rsidRDefault="00BF1469" w:rsidP="00392864">
      <w:pPr>
        <w:pStyle w:val="ListParagraph"/>
        <w:numPr>
          <w:ilvl w:val="0"/>
          <w:numId w:val="50"/>
        </w:numPr>
        <w:shd w:val="clear" w:color="auto" w:fill="FFFFFF"/>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Ability to listen to, engage and empower individuals and communities. </w:t>
      </w:r>
    </w:p>
    <w:p w14:paraId="00CCD0C6" w14:textId="63E60CE4" w:rsidR="00BF1469" w:rsidRPr="00392864" w:rsidRDefault="00BF1469" w:rsidP="00392864">
      <w:pPr>
        <w:pStyle w:val="ListParagraph"/>
        <w:numPr>
          <w:ilvl w:val="0"/>
          <w:numId w:val="50"/>
        </w:numPr>
        <w:shd w:val="clear" w:color="auto" w:fill="FFFFFF" w:themeFill="background1"/>
        <w:spacing w:beforeAutospacing="1" w:afterAutospacing="1"/>
        <w:rPr>
          <w:rFonts w:ascii="Barlow" w:hAnsi="Barlow" w:cs="Calibri"/>
          <w:color w:val="000000"/>
          <w:sz w:val="22"/>
          <w:szCs w:val="22"/>
          <w:lang w:eastAsia="en-GB"/>
        </w:rPr>
      </w:pPr>
      <w:r w:rsidRPr="00392864">
        <w:rPr>
          <w:rFonts w:ascii="Barlow" w:hAnsi="Barlow" w:cs="Calibri"/>
          <w:color w:val="000000"/>
          <w:sz w:val="22"/>
          <w:szCs w:val="22"/>
          <w:bdr w:val="none" w:sz="0" w:space="0" w:color="auto" w:frame="1"/>
          <w:shd w:val="clear" w:color="auto" w:fill="FFFFFF"/>
          <w:lang w:eastAsia="en-GB"/>
        </w:rPr>
        <w:t>IT Skills – Competent using Word, Excel, e-mail, internet and in-house CRM systems.</w:t>
      </w:r>
    </w:p>
    <w:p w14:paraId="4C71F061" w14:textId="77777777" w:rsidR="00BF1469" w:rsidRDefault="00BF1469" w:rsidP="00BF1469">
      <w:pPr>
        <w:pStyle w:val="NoSpacing"/>
        <w:jc w:val="both"/>
        <w:rPr>
          <w:rFonts w:ascii="Barlow" w:hAnsi="Barlow" w:cs="Arial"/>
          <w:b/>
          <w:bCs/>
        </w:rPr>
      </w:pPr>
    </w:p>
    <w:p w14:paraId="4A1F98C6" w14:textId="77777777" w:rsidR="00BF1469" w:rsidRPr="006832D3" w:rsidRDefault="00BF1469" w:rsidP="00BF1469">
      <w:pPr>
        <w:pStyle w:val="NoSpacing"/>
        <w:jc w:val="both"/>
        <w:rPr>
          <w:rFonts w:ascii="Barlow" w:hAnsi="Barlow" w:cs="Arial"/>
          <w:b/>
          <w:bCs/>
        </w:rPr>
      </w:pPr>
      <w:r w:rsidRPr="006832D3">
        <w:rPr>
          <w:rFonts w:ascii="Barlow" w:hAnsi="Barlow" w:cs="Arial"/>
          <w:b/>
          <w:bCs/>
        </w:rPr>
        <w:t xml:space="preserve">Required </w:t>
      </w:r>
      <w:r>
        <w:rPr>
          <w:rFonts w:ascii="Barlow" w:hAnsi="Barlow" w:cs="Arial"/>
          <w:b/>
          <w:bCs/>
        </w:rPr>
        <w:t>B</w:t>
      </w:r>
      <w:r w:rsidRPr="006832D3">
        <w:rPr>
          <w:rFonts w:ascii="Barlow" w:hAnsi="Barlow" w:cs="Arial"/>
          <w:b/>
          <w:bCs/>
        </w:rPr>
        <w:t>ehaviours</w:t>
      </w:r>
    </w:p>
    <w:p w14:paraId="3934B993" w14:textId="77777777" w:rsidR="00BF1469" w:rsidRPr="005717A8" w:rsidRDefault="00BF1469" w:rsidP="00BF1469">
      <w:pPr>
        <w:pStyle w:val="NoSpacing"/>
        <w:jc w:val="both"/>
        <w:rPr>
          <w:rFonts w:ascii="Barlow" w:hAnsi="Barlow" w:cs="Arial"/>
          <w:sz w:val="20"/>
          <w:szCs w:val="20"/>
        </w:rPr>
      </w:pPr>
    </w:p>
    <w:p w14:paraId="36C0077B" w14:textId="77777777" w:rsidR="00BF1469" w:rsidRDefault="00BF1469" w:rsidP="00BF1469">
      <w:pPr>
        <w:spacing w:after="200"/>
        <w:rPr>
          <w:rFonts w:ascii="Barlow" w:hAnsi="Barlow" w:cstheme="minorHAnsi"/>
          <w:sz w:val="22"/>
          <w:szCs w:val="22"/>
        </w:rPr>
      </w:pPr>
      <w:r w:rsidRPr="006832D3">
        <w:rPr>
          <w:rFonts w:ascii="Barlow" w:hAnsi="Barlow" w:cstheme="minorHAnsi"/>
          <w:sz w:val="22"/>
          <w:szCs w:val="22"/>
        </w:rPr>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7FEBD3AB" w14:textId="77777777" w:rsidR="00BF1469" w:rsidRPr="006832D3" w:rsidRDefault="00BF1469" w:rsidP="00BF1469">
      <w:pPr>
        <w:spacing w:after="200"/>
        <w:rPr>
          <w:rFonts w:ascii="Barlow" w:hAnsi="Barlow" w:cstheme="minorHAnsi"/>
          <w:sz w:val="22"/>
          <w:szCs w:val="22"/>
        </w:rPr>
      </w:pPr>
      <w:r w:rsidRPr="006832D3">
        <w:rPr>
          <w:rFonts w:ascii="Barlow" w:hAnsi="Barlow" w:cstheme="minorHAnsi"/>
          <w:sz w:val="22"/>
          <w:szCs w:val="22"/>
        </w:rPr>
        <w:t>At Shelter we have 5 overall behaviours, that are each made up of 3 descriptors, these are outlined below.</w:t>
      </w:r>
    </w:p>
    <w:p w14:paraId="15244D19"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work together to achieve our shared purpose  </w:t>
      </w:r>
    </w:p>
    <w:p w14:paraId="2CAE62DE"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actively collaborating and putting trust in the people we work with</w:t>
      </w:r>
    </w:p>
    <w:p w14:paraId="3913ADA0"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recognising the contribution of others</w:t>
      </w:r>
    </w:p>
    <w:p w14:paraId="42F897D6" w14:textId="77777777" w:rsidR="00BF1469" w:rsidRPr="006832D3" w:rsidRDefault="00BF1469" w:rsidP="00BF1469">
      <w:pPr>
        <w:pStyle w:val="NormalWeb"/>
        <w:numPr>
          <w:ilvl w:val="0"/>
          <w:numId w:val="11"/>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carefully considering the “how” when taking on new projects and initiatives</w:t>
      </w:r>
    </w:p>
    <w:p w14:paraId="55E5B5DF"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687F10A3"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 xml:space="preserve">We prioritise diversity and have an inclusive and open mindset  </w:t>
      </w:r>
    </w:p>
    <w:p w14:paraId="6DAE3B3E"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by not tolerating and actively tackling racism and any other forms of hate and discrimination</w:t>
      </w:r>
    </w:p>
    <w:p w14:paraId="5023A74B"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by creating safe spaces for people to be their authentic self, challenge each other and learn</w:t>
      </w:r>
    </w:p>
    <w:p w14:paraId="02D5C623" w14:textId="77777777" w:rsidR="00BF1469" w:rsidRPr="006832D3" w:rsidRDefault="00BF1469" w:rsidP="00BF1469">
      <w:pPr>
        <w:pStyle w:val="NormalWeb"/>
        <w:numPr>
          <w:ilvl w:val="0"/>
          <w:numId w:val="13"/>
        </w:numPr>
        <w:spacing w:before="0" w:beforeAutospacing="0" w:after="0" w:afterAutospacing="0"/>
        <w:rPr>
          <w:rFonts w:ascii="Barlow" w:hAnsi="Barlow" w:cstheme="minorHAnsi"/>
          <w:sz w:val="22"/>
          <w:szCs w:val="22"/>
        </w:rPr>
      </w:pPr>
      <w:r w:rsidRPr="006832D3">
        <w:rPr>
          <w:rFonts w:ascii="Barlow" w:hAnsi="Barlow" w:cstheme="minorHAnsi"/>
          <w:sz w:val="22"/>
          <w:szCs w:val="22"/>
        </w:rPr>
        <w:t xml:space="preserve">by being compassionate towards the people we work with and prioritising each other’s wellbeing </w:t>
      </w:r>
    </w:p>
    <w:p w14:paraId="5E1ED0AE"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5F38843E"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enable decision making</w:t>
      </w:r>
    </w:p>
    <w:p w14:paraId="163637FC"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giving people the tools, they need to make well informed decisions</w:t>
      </w:r>
    </w:p>
    <w:p w14:paraId="390E82E2"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accountable for the decisions we make</w:t>
      </w:r>
    </w:p>
    <w:p w14:paraId="7CBFE4C0" w14:textId="77777777" w:rsidR="00BF1469" w:rsidRPr="006832D3" w:rsidRDefault="00BF1469" w:rsidP="00BF1469">
      <w:pPr>
        <w:pStyle w:val="NormalWeb"/>
        <w:numPr>
          <w:ilvl w:val="0"/>
          <w:numId w:val="14"/>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delegating authority to those closest to the work</w:t>
      </w:r>
    </w:p>
    <w:p w14:paraId="68B792FB"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658EA37D"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create change and align behind our strategy</w:t>
      </w:r>
    </w:p>
    <w:p w14:paraId="2C22D95D"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participating in change initiatives that deliver our strategy</w:t>
      </w:r>
    </w:p>
    <w:p w14:paraId="4FF98E4A"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lastRenderedPageBreak/>
        <w:t>by supporting tough strategic choices</w:t>
      </w:r>
    </w:p>
    <w:p w14:paraId="33D48DFE" w14:textId="77777777" w:rsidR="00BF1469" w:rsidRPr="006832D3" w:rsidRDefault="00BF1469" w:rsidP="00BF1469">
      <w:pPr>
        <w:pStyle w:val="NormalWeb"/>
        <w:numPr>
          <w:ilvl w:val="0"/>
          <w:numId w:val="15"/>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saying no to work that does not serve our purpose</w:t>
      </w:r>
    </w:p>
    <w:p w14:paraId="7C580C55" w14:textId="77777777" w:rsidR="00BF1469" w:rsidRPr="006832D3" w:rsidRDefault="00BF1469" w:rsidP="00BF1469">
      <w:pPr>
        <w:pStyle w:val="NormalWeb"/>
        <w:spacing w:before="0" w:beforeAutospacing="0" w:after="0" w:afterAutospacing="0"/>
        <w:rPr>
          <w:rFonts w:ascii="Barlow" w:eastAsia="+mn-ea" w:hAnsi="Barlow" w:cstheme="minorHAnsi"/>
          <w:b/>
          <w:bCs/>
          <w:color w:val="000000"/>
          <w:sz w:val="22"/>
          <w:szCs w:val="22"/>
        </w:rPr>
      </w:pPr>
    </w:p>
    <w:p w14:paraId="58DE0885" w14:textId="77777777" w:rsidR="00BF1469" w:rsidRPr="006832D3" w:rsidRDefault="00BF1469" w:rsidP="00BF1469">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are open to risk and learning from our experiences</w:t>
      </w:r>
    </w:p>
    <w:p w14:paraId="58F9C908"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learning from our failures and successes</w:t>
      </w:r>
    </w:p>
    <w:p w14:paraId="01A21545"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reflective and giving and receiving feedback</w:t>
      </w:r>
    </w:p>
    <w:p w14:paraId="4216B7FB" w14:textId="77777777" w:rsidR="00BF1469" w:rsidRPr="006832D3" w:rsidRDefault="00BF1469" w:rsidP="00BF1469">
      <w:pPr>
        <w:pStyle w:val="NormalWeb"/>
        <w:numPr>
          <w:ilvl w:val="0"/>
          <w:numId w:val="16"/>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proactive and taking initiative</w:t>
      </w:r>
    </w:p>
    <w:p w14:paraId="7C9CEFB3" w14:textId="77777777" w:rsidR="00BF1469" w:rsidRPr="005717A8" w:rsidRDefault="00BF1469" w:rsidP="00BF1469">
      <w:pPr>
        <w:rPr>
          <w:rFonts w:ascii="Barlow" w:hAnsi="Barlow" w:cs="Arial"/>
          <w:b/>
          <w:sz w:val="20"/>
          <w:szCs w:val="20"/>
          <w:lang w:val="en-US"/>
        </w:rPr>
      </w:pPr>
    </w:p>
    <w:p w14:paraId="2BA49154" w14:textId="77777777" w:rsidR="00BF1469" w:rsidRPr="006832D3" w:rsidRDefault="00BF1469" w:rsidP="00BF1469">
      <w:pPr>
        <w:rPr>
          <w:rFonts w:ascii="Barlow" w:hAnsi="Barlow" w:cs="Arial"/>
          <w:b/>
          <w:lang w:val="en-US"/>
        </w:rPr>
      </w:pPr>
      <w:r w:rsidRPr="006832D3">
        <w:rPr>
          <w:rFonts w:ascii="Barlow" w:hAnsi="Barlow" w:cs="Arial"/>
          <w:b/>
          <w:lang w:val="en-US"/>
        </w:rPr>
        <w:t xml:space="preserve">Other </w:t>
      </w:r>
      <w:r>
        <w:rPr>
          <w:rFonts w:ascii="Barlow" w:hAnsi="Barlow" w:cs="Arial"/>
          <w:b/>
          <w:lang w:val="en-US"/>
        </w:rPr>
        <w:t>I</w:t>
      </w:r>
      <w:r w:rsidRPr="006832D3">
        <w:rPr>
          <w:rFonts w:ascii="Barlow" w:hAnsi="Barlow" w:cs="Arial"/>
          <w:b/>
          <w:lang w:val="en-US"/>
        </w:rPr>
        <w:t>nformation</w:t>
      </w:r>
    </w:p>
    <w:p w14:paraId="6367FB2F" w14:textId="77777777" w:rsidR="00BF1469" w:rsidRPr="005717A8" w:rsidRDefault="00BF1469" w:rsidP="00BF1469">
      <w:pPr>
        <w:rPr>
          <w:rFonts w:ascii="Barlow" w:hAnsi="Barlow" w:cs="Arial"/>
          <w:b/>
          <w:sz w:val="20"/>
          <w:szCs w:val="20"/>
          <w:lang w:val="en-US"/>
        </w:rPr>
      </w:pPr>
    </w:p>
    <w:p w14:paraId="271C38B4" w14:textId="77777777" w:rsidR="00BF1469" w:rsidRPr="006832D3" w:rsidRDefault="00BF1469" w:rsidP="00BF1469">
      <w:pPr>
        <w:pStyle w:val="ListParagraph"/>
        <w:numPr>
          <w:ilvl w:val="0"/>
          <w:numId w:val="12"/>
        </w:numPr>
        <w:rPr>
          <w:rFonts w:ascii="Barlow" w:hAnsi="Barlow" w:cs="Arial"/>
          <w:sz w:val="22"/>
          <w:szCs w:val="22"/>
        </w:rPr>
      </w:pPr>
      <w:r w:rsidRPr="006832D3">
        <w:rPr>
          <w:rFonts w:ascii="Barlow" w:hAnsi="Barlow" w:cs="Arial"/>
          <w:sz w:val="22"/>
          <w:szCs w:val="22"/>
        </w:rPr>
        <w:t>All staff should adhere to Shelter's Equality Policy and will be expected to play a key role in its successful implementation.</w:t>
      </w:r>
    </w:p>
    <w:p w14:paraId="00B82A2F" w14:textId="77777777" w:rsidR="00BF1469" w:rsidRPr="006832D3" w:rsidRDefault="00BF1469" w:rsidP="00BF1469">
      <w:pPr>
        <w:pStyle w:val="ListParagraph"/>
        <w:numPr>
          <w:ilvl w:val="0"/>
          <w:numId w:val="12"/>
        </w:numPr>
        <w:rPr>
          <w:rFonts w:ascii="Barlow" w:hAnsi="Barlow" w:cs="Arial"/>
          <w:sz w:val="22"/>
          <w:szCs w:val="22"/>
        </w:rPr>
      </w:pPr>
      <w:r w:rsidRPr="006832D3">
        <w:rPr>
          <w:rFonts w:ascii="Barlow" w:hAnsi="Barlow" w:cs="Arial"/>
          <w:sz w:val="22"/>
          <w:szCs w:val="22"/>
        </w:rPr>
        <w:t>This post is not exempt from the Rehabilitation of Offenders Act.</w:t>
      </w:r>
    </w:p>
    <w:p w14:paraId="343709EB" w14:textId="77777777" w:rsidR="00BF1469" w:rsidRPr="006832D3" w:rsidRDefault="00BF1469" w:rsidP="00BF1469">
      <w:pPr>
        <w:pStyle w:val="NoSpacing"/>
        <w:rPr>
          <w:rFonts w:ascii="Barlow" w:hAnsi="Barlow" w:cstheme="minorHAnsi"/>
          <w:sz w:val="22"/>
          <w:szCs w:val="22"/>
        </w:rPr>
      </w:pPr>
    </w:p>
    <w:p w14:paraId="3E8442BB" w14:textId="77777777" w:rsidR="00BF1469" w:rsidRPr="006832D3" w:rsidRDefault="00BF1469" w:rsidP="00BF1469">
      <w:pPr>
        <w:pStyle w:val="NoSpacing"/>
        <w:rPr>
          <w:rFonts w:ascii="Barlow" w:hAnsi="Barlow" w:cstheme="minorHAnsi"/>
          <w:b/>
          <w:sz w:val="22"/>
          <w:szCs w:val="22"/>
        </w:rPr>
      </w:pPr>
      <w:r w:rsidRPr="006832D3">
        <w:rPr>
          <w:rFonts w:ascii="Barlow" w:hAnsi="Barlow" w:cstheme="minorHAnsi"/>
          <w:b/>
          <w:sz w:val="22"/>
          <w:szCs w:val="22"/>
        </w:rPr>
        <w:t xml:space="preserve">Please </w:t>
      </w:r>
      <w:r>
        <w:rPr>
          <w:rFonts w:ascii="Barlow" w:hAnsi="Barlow" w:cstheme="minorHAnsi"/>
          <w:b/>
          <w:sz w:val="22"/>
          <w:szCs w:val="22"/>
        </w:rPr>
        <w:t>N</w:t>
      </w:r>
      <w:r w:rsidRPr="006832D3">
        <w:rPr>
          <w:rFonts w:ascii="Barlow" w:hAnsi="Barlow" w:cstheme="minorHAnsi"/>
          <w:b/>
          <w:sz w:val="22"/>
          <w:szCs w:val="22"/>
        </w:rPr>
        <w:t>ote</w:t>
      </w:r>
    </w:p>
    <w:p w14:paraId="7300D46A" w14:textId="77777777" w:rsidR="00BF1469" w:rsidRPr="006832D3" w:rsidRDefault="00BF1469" w:rsidP="00BF1469">
      <w:pPr>
        <w:pStyle w:val="NoSpacing"/>
        <w:rPr>
          <w:rFonts w:ascii="Barlow" w:hAnsi="Barlow" w:cstheme="minorHAnsi"/>
          <w:b/>
          <w:sz w:val="22"/>
          <w:szCs w:val="22"/>
        </w:rPr>
      </w:pPr>
    </w:p>
    <w:p w14:paraId="01E1CBD1" w14:textId="77777777" w:rsidR="00BF1469" w:rsidRPr="006832D3" w:rsidRDefault="00BF1469" w:rsidP="00BF1469">
      <w:pPr>
        <w:pStyle w:val="BodyTextIndent2"/>
        <w:ind w:left="0"/>
        <w:rPr>
          <w:rFonts w:ascii="Barlow" w:hAnsi="Barlow"/>
          <w:szCs w:val="22"/>
        </w:rPr>
      </w:pPr>
      <w:r w:rsidRPr="006832D3">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2D17773C" w14:textId="77777777" w:rsidR="00BF1469" w:rsidRPr="00BF1469" w:rsidRDefault="00BF1469" w:rsidP="00BF1469">
      <w:pPr>
        <w:rPr>
          <w:rFonts w:ascii="Barlow" w:hAnsi="Barlow"/>
          <w:sz w:val="22"/>
          <w:szCs w:val="22"/>
        </w:rPr>
      </w:pPr>
    </w:p>
    <w:sectPr w:rsidR="00BF1469" w:rsidRPr="00BF1469" w:rsidSect="00F8364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86AC2"/>
    <w:multiLevelType w:val="hybridMultilevel"/>
    <w:tmpl w:val="AFFC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7701"/>
    <w:multiLevelType w:val="hybridMultilevel"/>
    <w:tmpl w:val="834C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7060"/>
    <w:multiLevelType w:val="hybridMultilevel"/>
    <w:tmpl w:val="C86C6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00E1E"/>
    <w:multiLevelType w:val="multilevel"/>
    <w:tmpl w:val="A4249E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B2A12"/>
    <w:multiLevelType w:val="hybridMultilevel"/>
    <w:tmpl w:val="CABE8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114D4"/>
    <w:multiLevelType w:val="hybridMultilevel"/>
    <w:tmpl w:val="9D4864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41330"/>
    <w:multiLevelType w:val="hybridMultilevel"/>
    <w:tmpl w:val="B6DCB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7222F"/>
    <w:multiLevelType w:val="hybridMultilevel"/>
    <w:tmpl w:val="3D6A5E00"/>
    <w:lvl w:ilvl="0" w:tplc="FFFFFFFF">
      <w:start w:val="1"/>
      <w:numFmt w:val="bullet"/>
      <w:lvlText w:val=""/>
      <w:lvlJc w:val="left"/>
      <w:pPr>
        <w:ind w:left="720" w:hanging="360"/>
      </w:pPr>
      <w:rPr>
        <w:rFonts w:ascii="Symbol" w:hAnsi="Symbol" w:hint="default"/>
      </w:rPr>
    </w:lvl>
    <w:lvl w:ilvl="1" w:tplc="F348B608">
      <w:start w:val="1"/>
      <w:numFmt w:val="bullet"/>
      <w:lvlText w:val="o"/>
      <w:lvlJc w:val="left"/>
      <w:pPr>
        <w:ind w:left="1440" w:hanging="360"/>
      </w:pPr>
      <w:rPr>
        <w:rFonts w:ascii="Courier New" w:hAnsi="Courier New" w:hint="default"/>
      </w:rPr>
    </w:lvl>
    <w:lvl w:ilvl="2" w:tplc="E0F23FDC">
      <w:start w:val="1"/>
      <w:numFmt w:val="bullet"/>
      <w:lvlText w:val=""/>
      <w:lvlJc w:val="left"/>
      <w:pPr>
        <w:ind w:left="2160" w:hanging="360"/>
      </w:pPr>
      <w:rPr>
        <w:rFonts w:ascii="Wingdings" w:hAnsi="Wingdings" w:hint="default"/>
      </w:rPr>
    </w:lvl>
    <w:lvl w:ilvl="3" w:tplc="6A4C4DFA">
      <w:start w:val="1"/>
      <w:numFmt w:val="bullet"/>
      <w:lvlText w:val=""/>
      <w:lvlJc w:val="left"/>
      <w:pPr>
        <w:ind w:left="2880" w:hanging="360"/>
      </w:pPr>
      <w:rPr>
        <w:rFonts w:ascii="Symbol" w:hAnsi="Symbol" w:hint="default"/>
      </w:rPr>
    </w:lvl>
    <w:lvl w:ilvl="4" w:tplc="CEDA1834">
      <w:start w:val="1"/>
      <w:numFmt w:val="bullet"/>
      <w:lvlText w:val="o"/>
      <w:lvlJc w:val="left"/>
      <w:pPr>
        <w:ind w:left="3600" w:hanging="360"/>
      </w:pPr>
      <w:rPr>
        <w:rFonts w:ascii="Courier New" w:hAnsi="Courier New" w:hint="default"/>
      </w:rPr>
    </w:lvl>
    <w:lvl w:ilvl="5" w:tplc="EE2E075E">
      <w:start w:val="1"/>
      <w:numFmt w:val="bullet"/>
      <w:lvlText w:val=""/>
      <w:lvlJc w:val="left"/>
      <w:pPr>
        <w:ind w:left="4320" w:hanging="360"/>
      </w:pPr>
      <w:rPr>
        <w:rFonts w:ascii="Wingdings" w:hAnsi="Wingdings" w:hint="default"/>
      </w:rPr>
    </w:lvl>
    <w:lvl w:ilvl="6" w:tplc="19FAD5BE">
      <w:start w:val="1"/>
      <w:numFmt w:val="bullet"/>
      <w:lvlText w:val=""/>
      <w:lvlJc w:val="left"/>
      <w:pPr>
        <w:ind w:left="5040" w:hanging="360"/>
      </w:pPr>
      <w:rPr>
        <w:rFonts w:ascii="Symbol" w:hAnsi="Symbol" w:hint="default"/>
      </w:rPr>
    </w:lvl>
    <w:lvl w:ilvl="7" w:tplc="7EAABAFA">
      <w:start w:val="1"/>
      <w:numFmt w:val="bullet"/>
      <w:lvlText w:val="o"/>
      <w:lvlJc w:val="left"/>
      <w:pPr>
        <w:ind w:left="5760" w:hanging="360"/>
      </w:pPr>
      <w:rPr>
        <w:rFonts w:ascii="Courier New" w:hAnsi="Courier New" w:hint="default"/>
      </w:rPr>
    </w:lvl>
    <w:lvl w:ilvl="8" w:tplc="C1600658">
      <w:start w:val="1"/>
      <w:numFmt w:val="bullet"/>
      <w:lvlText w:val=""/>
      <w:lvlJc w:val="left"/>
      <w:pPr>
        <w:ind w:left="6480" w:hanging="360"/>
      </w:pPr>
      <w:rPr>
        <w:rFonts w:ascii="Wingdings" w:hAnsi="Wingdings" w:hint="default"/>
      </w:rPr>
    </w:lvl>
  </w:abstractNum>
  <w:abstractNum w:abstractNumId="13" w15:restartNumberingAfterBreak="0">
    <w:nsid w:val="29137F5D"/>
    <w:multiLevelType w:val="hybridMultilevel"/>
    <w:tmpl w:val="3468F488"/>
    <w:lvl w:ilvl="0" w:tplc="AED84332">
      <w:start w:val="1"/>
      <w:numFmt w:val="decimal"/>
      <w:lvlText w:val="%1."/>
      <w:lvlJc w:val="left"/>
      <w:pPr>
        <w:ind w:left="644"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DBF8AF"/>
    <w:multiLevelType w:val="hybridMultilevel"/>
    <w:tmpl w:val="FFFFFFFF"/>
    <w:lvl w:ilvl="0" w:tplc="EBCC9CD6">
      <w:start w:val="1"/>
      <w:numFmt w:val="bullet"/>
      <w:lvlText w:val=""/>
      <w:lvlJc w:val="left"/>
      <w:pPr>
        <w:ind w:left="720" w:hanging="360"/>
      </w:pPr>
      <w:rPr>
        <w:rFonts w:ascii="Symbol" w:hAnsi="Symbol" w:hint="default"/>
      </w:rPr>
    </w:lvl>
    <w:lvl w:ilvl="1" w:tplc="32CE6DD4">
      <w:start w:val="1"/>
      <w:numFmt w:val="bullet"/>
      <w:lvlText w:val="o"/>
      <w:lvlJc w:val="left"/>
      <w:pPr>
        <w:ind w:left="1440" w:hanging="360"/>
      </w:pPr>
      <w:rPr>
        <w:rFonts w:ascii="Courier New" w:hAnsi="Courier New" w:hint="default"/>
      </w:rPr>
    </w:lvl>
    <w:lvl w:ilvl="2" w:tplc="F4E8F592">
      <w:start w:val="1"/>
      <w:numFmt w:val="bullet"/>
      <w:lvlText w:val=""/>
      <w:lvlJc w:val="left"/>
      <w:pPr>
        <w:ind w:left="2160" w:hanging="360"/>
      </w:pPr>
      <w:rPr>
        <w:rFonts w:ascii="Wingdings" w:hAnsi="Wingdings" w:hint="default"/>
      </w:rPr>
    </w:lvl>
    <w:lvl w:ilvl="3" w:tplc="8EB4FC2E">
      <w:start w:val="1"/>
      <w:numFmt w:val="bullet"/>
      <w:lvlText w:val=""/>
      <w:lvlJc w:val="left"/>
      <w:pPr>
        <w:ind w:left="2880" w:hanging="360"/>
      </w:pPr>
      <w:rPr>
        <w:rFonts w:ascii="Symbol" w:hAnsi="Symbol" w:hint="default"/>
      </w:rPr>
    </w:lvl>
    <w:lvl w:ilvl="4" w:tplc="278A2266">
      <w:start w:val="1"/>
      <w:numFmt w:val="bullet"/>
      <w:lvlText w:val="o"/>
      <w:lvlJc w:val="left"/>
      <w:pPr>
        <w:ind w:left="3600" w:hanging="360"/>
      </w:pPr>
      <w:rPr>
        <w:rFonts w:ascii="Courier New" w:hAnsi="Courier New" w:hint="default"/>
      </w:rPr>
    </w:lvl>
    <w:lvl w:ilvl="5" w:tplc="2C32F3A4">
      <w:start w:val="1"/>
      <w:numFmt w:val="bullet"/>
      <w:lvlText w:val=""/>
      <w:lvlJc w:val="left"/>
      <w:pPr>
        <w:ind w:left="4320" w:hanging="360"/>
      </w:pPr>
      <w:rPr>
        <w:rFonts w:ascii="Wingdings" w:hAnsi="Wingdings" w:hint="default"/>
      </w:rPr>
    </w:lvl>
    <w:lvl w:ilvl="6" w:tplc="66727C06">
      <w:start w:val="1"/>
      <w:numFmt w:val="bullet"/>
      <w:lvlText w:val=""/>
      <w:lvlJc w:val="left"/>
      <w:pPr>
        <w:ind w:left="5040" w:hanging="360"/>
      </w:pPr>
      <w:rPr>
        <w:rFonts w:ascii="Symbol" w:hAnsi="Symbol" w:hint="default"/>
      </w:rPr>
    </w:lvl>
    <w:lvl w:ilvl="7" w:tplc="87043B3E">
      <w:start w:val="1"/>
      <w:numFmt w:val="bullet"/>
      <w:lvlText w:val="o"/>
      <w:lvlJc w:val="left"/>
      <w:pPr>
        <w:ind w:left="5760" w:hanging="360"/>
      </w:pPr>
      <w:rPr>
        <w:rFonts w:ascii="Courier New" w:hAnsi="Courier New" w:hint="default"/>
      </w:rPr>
    </w:lvl>
    <w:lvl w:ilvl="8" w:tplc="475AC84E">
      <w:start w:val="1"/>
      <w:numFmt w:val="bullet"/>
      <w:lvlText w:val=""/>
      <w:lvlJc w:val="left"/>
      <w:pPr>
        <w:ind w:left="6480" w:hanging="360"/>
      </w:pPr>
      <w:rPr>
        <w:rFonts w:ascii="Wingdings" w:hAnsi="Wingdings" w:hint="default"/>
      </w:rPr>
    </w:lvl>
  </w:abstractNum>
  <w:abstractNum w:abstractNumId="15" w15:restartNumberingAfterBreak="0">
    <w:nsid w:val="32064B6C"/>
    <w:multiLevelType w:val="hybridMultilevel"/>
    <w:tmpl w:val="7B1A30E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444E4"/>
    <w:multiLevelType w:val="hybridMultilevel"/>
    <w:tmpl w:val="7BC245B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60249"/>
    <w:multiLevelType w:val="hybridMultilevel"/>
    <w:tmpl w:val="B71AF0F0"/>
    <w:lvl w:ilvl="0" w:tplc="80607C3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C6A85"/>
    <w:multiLevelType w:val="hybridMultilevel"/>
    <w:tmpl w:val="8A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435BD"/>
    <w:multiLevelType w:val="hybridMultilevel"/>
    <w:tmpl w:val="B740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10023"/>
    <w:multiLevelType w:val="hybridMultilevel"/>
    <w:tmpl w:val="E264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D81EB4"/>
    <w:multiLevelType w:val="hybridMultilevel"/>
    <w:tmpl w:val="4D344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CD0F4A"/>
    <w:multiLevelType w:val="hybridMultilevel"/>
    <w:tmpl w:val="FFFFFFFF"/>
    <w:lvl w:ilvl="0" w:tplc="B204F9EC">
      <w:start w:val="1"/>
      <w:numFmt w:val="decimal"/>
      <w:lvlText w:val="%1."/>
      <w:lvlJc w:val="left"/>
      <w:pPr>
        <w:ind w:left="360" w:hanging="360"/>
      </w:pPr>
    </w:lvl>
    <w:lvl w:ilvl="1" w:tplc="58063AD2">
      <w:start w:val="1"/>
      <w:numFmt w:val="lowerLetter"/>
      <w:lvlText w:val="%2."/>
      <w:lvlJc w:val="left"/>
      <w:pPr>
        <w:ind w:left="1440" w:hanging="360"/>
      </w:pPr>
    </w:lvl>
    <w:lvl w:ilvl="2" w:tplc="1B247C52">
      <w:start w:val="1"/>
      <w:numFmt w:val="lowerRoman"/>
      <w:lvlText w:val="%3."/>
      <w:lvlJc w:val="right"/>
      <w:pPr>
        <w:ind w:left="2160" w:hanging="180"/>
      </w:pPr>
    </w:lvl>
    <w:lvl w:ilvl="3" w:tplc="BF246D52">
      <w:start w:val="1"/>
      <w:numFmt w:val="decimal"/>
      <w:lvlText w:val="%4."/>
      <w:lvlJc w:val="left"/>
      <w:pPr>
        <w:ind w:left="2880" w:hanging="360"/>
      </w:pPr>
    </w:lvl>
    <w:lvl w:ilvl="4" w:tplc="626AD516">
      <w:start w:val="1"/>
      <w:numFmt w:val="lowerLetter"/>
      <w:lvlText w:val="%5."/>
      <w:lvlJc w:val="left"/>
      <w:pPr>
        <w:ind w:left="3600" w:hanging="360"/>
      </w:pPr>
    </w:lvl>
    <w:lvl w:ilvl="5" w:tplc="5F641546">
      <w:start w:val="1"/>
      <w:numFmt w:val="lowerRoman"/>
      <w:lvlText w:val="%6."/>
      <w:lvlJc w:val="right"/>
      <w:pPr>
        <w:ind w:left="4320" w:hanging="180"/>
      </w:pPr>
    </w:lvl>
    <w:lvl w:ilvl="6" w:tplc="8DC8A63C">
      <w:start w:val="1"/>
      <w:numFmt w:val="decimal"/>
      <w:lvlText w:val="%7."/>
      <w:lvlJc w:val="left"/>
      <w:pPr>
        <w:ind w:left="5040" w:hanging="360"/>
      </w:pPr>
    </w:lvl>
    <w:lvl w:ilvl="7" w:tplc="BA90C06A">
      <w:start w:val="1"/>
      <w:numFmt w:val="lowerLetter"/>
      <w:lvlText w:val="%8."/>
      <w:lvlJc w:val="left"/>
      <w:pPr>
        <w:ind w:left="5760" w:hanging="360"/>
      </w:pPr>
    </w:lvl>
    <w:lvl w:ilvl="8" w:tplc="2C8E9ED8">
      <w:start w:val="1"/>
      <w:numFmt w:val="lowerRoman"/>
      <w:lvlText w:val="%9."/>
      <w:lvlJc w:val="right"/>
      <w:pPr>
        <w:ind w:left="6480" w:hanging="180"/>
      </w:pPr>
    </w:lvl>
  </w:abstractNum>
  <w:abstractNum w:abstractNumId="24" w15:restartNumberingAfterBreak="0">
    <w:nsid w:val="451C7DAC"/>
    <w:multiLevelType w:val="hybridMultilevel"/>
    <w:tmpl w:val="ECDA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31C73"/>
    <w:multiLevelType w:val="hybridMultilevel"/>
    <w:tmpl w:val="4C0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C5E15"/>
    <w:multiLevelType w:val="multilevel"/>
    <w:tmpl w:val="15BC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4E523D"/>
    <w:multiLevelType w:val="hybridMultilevel"/>
    <w:tmpl w:val="AD0E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53250C"/>
    <w:multiLevelType w:val="hybridMultilevel"/>
    <w:tmpl w:val="0F4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23AD0"/>
    <w:multiLevelType w:val="hybridMultilevel"/>
    <w:tmpl w:val="3ECA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52019"/>
    <w:multiLevelType w:val="hybridMultilevel"/>
    <w:tmpl w:val="167AB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AE1E5D"/>
    <w:multiLevelType w:val="hybridMultilevel"/>
    <w:tmpl w:val="44D2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B32665"/>
    <w:multiLevelType w:val="hybridMultilevel"/>
    <w:tmpl w:val="70224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141DA0"/>
    <w:multiLevelType w:val="hybridMultilevel"/>
    <w:tmpl w:val="9622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BA4E31"/>
    <w:multiLevelType w:val="hybridMultilevel"/>
    <w:tmpl w:val="3320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86815"/>
    <w:multiLevelType w:val="hybridMultilevel"/>
    <w:tmpl w:val="E2B28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DF4CF6"/>
    <w:multiLevelType w:val="hybridMultilevel"/>
    <w:tmpl w:val="28CEF30A"/>
    <w:lvl w:ilvl="0" w:tplc="28164BEA">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0D1AE8"/>
    <w:multiLevelType w:val="hybridMultilevel"/>
    <w:tmpl w:val="071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7536F4"/>
    <w:multiLevelType w:val="hybridMultilevel"/>
    <w:tmpl w:val="C17A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226AD8"/>
    <w:multiLevelType w:val="hybridMultilevel"/>
    <w:tmpl w:val="E206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A6086E"/>
    <w:multiLevelType w:val="hybridMultilevel"/>
    <w:tmpl w:val="3468F488"/>
    <w:lvl w:ilvl="0" w:tplc="FFFFFFFF">
      <w:start w:val="1"/>
      <w:numFmt w:val="decimal"/>
      <w:lvlText w:val="%1."/>
      <w:lvlJc w:val="left"/>
      <w:pPr>
        <w:ind w:left="644"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985667"/>
    <w:multiLevelType w:val="hybridMultilevel"/>
    <w:tmpl w:val="DD8845E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451D2"/>
    <w:multiLevelType w:val="hybridMultilevel"/>
    <w:tmpl w:val="7C68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D0074A"/>
    <w:multiLevelType w:val="hybridMultilevel"/>
    <w:tmpl w:val="AC50F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A46C28"/>
    <w:multiLevelType w:val="multilevel"/>
    <w:tmpl w:val="094860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F0B85"/>
    <w:multiLevelType w:val="hybridMultilevel"/>
    <w:tmpl w:val="6AC8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5551B4"/>
    <w:multiLevelType w:val="hybridMultilevel"/>
    <w:tmpl w:val="3468F488"/>
    <w:lvl w:ilvl="0" w:tplc="FFFFFFFF">
      <w:start w:val="1"/>
      <w:numFmt w:val="decimal"/>
      <w:lvlText w:val="%1."/>
      <w:lvlJc w:val="left"/>
      <w:pPr>
        <w:ind w:left="644"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74030182">
    <w:abstractNumId w:val="0"/>
  </w:num>
  <w:num w:numId="2" w16cid:durableId="810288132">
    <w:abstractNumId w:val="0"/>
  </w:num>
  <w:num w:numId="3" w16cid:durableId="1318996137">
    <w:abstractNumId w:val="0"/>
  </w:num>
  <w:num w:numId="4" w16cid:durableId="1698311817">
    <w:abstractNumId w:val="48"/>
  </w:num>
  <w:num w:numId="5" w16cid:durableId="1760441570">
    <w:abstractNumId w:val="19"/>
  </w:num>
  <w:num w:numId="6" w16cid:durableId="1175269488">
    <w:abstractNumId w:val="35"/>
  </w:num>
  <w:num w:numId="7" w16cid:durableId="419832262">
    <w:abstractNumId w:val="37"/>
  </w:num>
  <w:num w:numId="8" w16cid:durableId="1856649076">
    <w:abstractNumId w:val="39"/>
  </w:num>
  <w:num w:numId="9" w16cid:durableId="2139564317">
    <w:abstractNumId w:val="46"/>
  </w:num>
  <w:num w:numId="10" w16cid:durableId="785391234">
    <w:abstractNumId w:val="29"/>
  </w:num>
  <w:num w:numId="11" w16cid:durableId="2031836635">
    <w:abstractNumId w:val="17"/>
  </w:num>
  <w:num w:numId="12" w16cid:durableId="1791511912">
    <w:abstractNumId w:val="27"/>
  </w:num>
  <w:num w:numId="13" w16cid:durableId="1458378041">
    <w:abstractNumId w:val="5"/>
  </w:num>
  <w:num w:numId="14" w16cid:durableId="879778882">
    <w:abstractNumId w:val="3"/>
  </w:num>
  <w:num w:numId="15" w16cid:durableId="1973946363">
    <w:abstractNumId w:val="9"/>
  </w:num>
  <w:num w:numId="16" w16cid:durableId="379323964">
    <w:abstractNumId w:val="42"/>
  </w:num>
  <w:num w:numId="17" w16cid:durableId="1750421716">
    <w:abstractNumId w:val="7"/>
  </w:num>
  <w:num w:numId="18" w16cid:durableId="1481534710">
    <w:abstractNumId w:val="10"/>
  </w:num>
  <w:num w:numId="19" w16cid:durableId="403920020">
    <w:abstractNumId w:val="18"/>
  </w:num>
  <w:num w:numId="20" w16cid:durableId="2091653456">
    <w:abstractNumId w:val="43"/>
  </w:num>
  <w:num w:numId="21" w16cid:durableId="1819179107">
    <w:abstractNumId w:val="31"/>
  </w:num>
  <w:num w:numId="22" w16cid:durableId="399329812">
    <w:abstractNumId w:val="25"/>
  </w:num>
  <w:num w:numId="23" w16cid:durableId="859397705">
    <w:abstractNumId w:val="24"/>
  </w:num>
  <w:num w:numId="24" w16cid:durableId="1960987380">
    <w:abstractNumId w:val="38"/>
  </w:num>
  <w:num w:numId="25" w16cid:durableId="1119300159">
    <w:abstractNumId w:val="2"/>
  </w:num>
  <w:num w:numId="26" w16cid:durableId="354235607">
    <w:abstractNumId w:val="28"/>
  </w:num>
  <w:num w:numId="27" w16cid:durableId="1495799959">
    <w:abstractNumId w:val="1"/>
  </w:num>
  <w:num w:numId="28" w16cid:durableId="1131217446">
    <w:abstractNumId w:val="36"/>
  </w:num>
  <w:num w:numId="29" w16cid:durableId="1799449586">
    <w:abstractNumId w:val="41"/>
  </w:num>
  <w:num w:numId="30" w16cid:durableId="1779786860">
    <w:abstractNumId w:val="32"/>
  </w:num>
  <w:num w:numId="31" w16cid:durableId="939486857">
    <w:abstractNumId w:val="22"/>
  </w:num>
  <w:num w:numId="32" w16cid:durableId="577593663">
    <w:abstractNumId w:val="4"/>
  </w:num>
  <w:num w:numId="33" w16cid:durableId="961617323">
    <w:abstractNumId w:val="30"/>
  </w:num>
  <w:num w:numId="34" w16cid:durableId="708339870">
    <w:abstractNumId w:val="21"/>
  </w:num>
  <w:num w:numId="35" w16cid:durableId="1977761878">
    <w:abstractNumId w:val="33"/>
  </w:num>
  <w:num w:numId="36" w16cid:durableId="687219683">
    <w:abstractNumId w:val="44"/>
  </w:num>
  <w:num w:numId="37" w16cid:durableId="1420521530">
    <w:abstractNumId w:val="11"/>
  </w:num>
  <w:num w:numId="38" w16cid:durableId="73431201">
    <w:abstractNumId w:val="8"/>
  </w:num>
  <w:num w:numId="39" w16cid:durableId="1277911380">
    <w:abstractNumId w:val="26"/>
  </w:num>
  <w:num w:numId="40" w16cid:durableId="259994860">
    <w:abstractNumId w:val="6"/>
  </w:num>
  <w:num w:numId="41" w16cid:durableId="1364746841">
    <w:abstractNumId w:val="45"/>
  </w:num>
  <w:num w:numId="42" w16cid:durableId="1195266721">
    <w:abstractNumId w:val="20"/>
  </w:num>
  <w:num w:numId="43" w16cid:durableId="1572497877">
    <w:abstractNumId w:val="13"/>
  </w:num>
  <w:num w:numId="44" w16cid:durableId="12850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63083209">
    <w:abstractNumId w:val="14"/>
  </w:num>
  <w:num w:numId="46" w16cid:durableId="643774461">
    <w:abstractNumId w:val="34"/>
  </w:num>
  <w:num w:numId="47" w16cid:durableId="939218250">
    <w:abstractNumId w:val="16"/>
  </w:num>
  <w:num w:numId="48" w16cid:durableId="210961969">
    <w:abstractNumId w:val="15"/>
  </w:num>
  <w:num w:numId="49" w16cid:durableId="55975094">
    <w:abstractNumId w:val="12"/>
  </w:num>
  <w:num w:numId="50" w16cid:durableId="310452186">
    <w:abstractNumId w:val="40"/>
  </w:num>
  <w:num w:numId="51" w16cid:durableId="96732410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28"/>
    <w:rsid w:val="00023CBD"/>
    <w:rsid w:val="00037827"/>
    <w:rsid w:val="00045D1A"/>
    <w:rsid w:val="000A149C"/>
    <w:rsid w:val="000B054F"/>
    <w:rsid w:val="000B2552"/>
    <w:rsid w:val="000D0FDB"/>
    <w:rsid w:val="000D5530"/>
    <w:rsid w:val="000D7FF0"/>
    <w:rsid w:val="000F30DF"/>
    <w:rsid w:val="000F59D4"/>
    <w:rsid w:val="00102C2A"/>
    <w:rsid w:val="0011366F"/>
    <w:rsid w:val="00155B78"/>
    <w:rsid w:val="00175065"/>
    <w:rsid w:val="00190932"/>
    <w:rsid w:val="00193393"/>
    <w:rsid w:val="001A1E20"/>
    <w:rsid w:val="001B2168"/>
    <w:rsid w:val="001D72BA"/>
    <w:rsid w:val="00216628"/>
    <w:rsid w:val="0021711F"/>
    <w:rsid w:val="0023405F"/>
    <w:rsid w:val="0026721F"/>
    <w:rsid w:val="00287214"/>
    <w:rsid w:val="00291C1C"/>
    <w:rsid w:val="00295B1A"/>
    <w:rsid w:val="002A1A10"/>
    <w:rsid w:val="003314A4"/>
    <w:rsid w:val="0035260D"/>
    <w:rsid w:val="00380C65"/>
    <w:rsid w:val="00392864"/>
    <w:rsid w:val="003C429D"/>
    <w:rsid w:val="003C54D3"/>
    <w:rsid w:val="003D21D6"/>
    <w:rsid w:val="003D5647"/>
    <w:rsid w:val="003D65D2"/>
    <w:rsid w:val="003E0656"/>
    <w:rsid w:val="003F3E04"/>
    <w:rsid w:val="004133E9"/>
    <w:rsid w:val="0042069D"/>
    <w:rsid w:val="00457954"/>
    <w:rsid w:val="0048479D"/>
    <w:rsid w:val="00492D7B"/>
    <w:rsid w:val="004A6532"/>
    <w:rsid w:val="00500D68"/>
    <w:rsid w:val="00502526"/>
    <w:rsid w:val="005043E5"/>
    <w:rsid w:val="00505D38"/>
    <w:rsid w:val="00513782"/>
    <w:rsid w:val="005147E1"/>
    <w:rsid w:val="0051505E"/>
    <w:rsid w:val="00551246"/>
    <w:rsid w:val="005542DB"/>
    <w:rsid w:val="00557ECF"/>
    <w:rsid w:val="00564BB1"/>
    <w:rsid w:val="00570381"/>
    <w:rsid w:val="0057123C"/>
    <w:rsid w:val="005747C4"/>
    <w:rsid w:val="00593B90"/>
    <w:rsid w:val="005A77C9"/>
    <w:rsid w:val="005B0879"/>
    <w:rsid w:val="005C3E95"/>
    <w:rsid w:val="005C6B0F"/>
    <w:rsid w:val="005E79C1"/>
    <w:rsid w:val="005F2D93"/>
    <w:rsid w:val="005F67E2"/>
    <w:rsid w:val="00600424"/>
    <w:rsid w:val="00603676"/>
    <w:rsid w:val="00606C3C"/>
    <w:rsid w:val="00612241"/>
    <w:rsid w:val="00622B58"/>
    <w:rsid w:val="00627BF5"/>
    <w:rsid w:val="00634D25"/>
    <w:rsid w:val="00645342"/>
    <w:rsid w:val="00651457"/>
    <w:rsid w:val="006561F2"/>
    <w:rsid w:val="006570C9"/>
    <w:rsid w:val="00684D2D"/>
    <w:rsid w:val="006C084E"/>
    <w:rsid w:val="006E5893"/>
    <w:rsid w:val="007014A7"/>
    <w:rsid w:val="00712402"/>
    <w:rsid w:val="00716650"/>
    <w:rsid w:val="0072486E"/>
    <w:rsid w:val="00737E0D"/>
    <w:rsid w:val="007433DF"/>
    <w:rsid w:val="00747E3E"/>
    <w:rsid w:val="00777146"/>
    <w:rsid w:val="00792BB1"/>
    <w:rsid w:val="007C22B9"/>
    <w:rsid w:val="007F1393"/>
    <w:rsid w:val="007F27AD"/>
    <w:rsid w:val="007F63B1"/>
    <w:rsid w:val="008061AA"/>
    <w:rsid w:val="00837E0D"/>
    <w:rsid w:val="008435A4"/>
    <w:rsid w:val="008461D2"/>
    <w:rsid w:val="00857DD3"/>
    <w:rsid w:val="00892684"/>
    <w:rsid w:val="00896EF4"/>
    <w:rsid w:val="008A5484"/>
    <w:rsid w:val="00901427"/>
    <w:rsid w:val="0091373F"/>
    <w:rsid w:val="00920BFB"/>
    <w:rsid w:val="00931CAE"/>
    <w:rsid w:val="00947ACB"/>
    <w:rsid w:val="00961922"/>
    <w:rsid w:val="00980BD4"/>
    <w:rsid w:val="00980CE5"/>
    <w:rsid w:val="0098314B"/>
    <w:rsid w:val="009850D3"/>
    <w:rsid w:val="009A7573"/>
    <w:rsid w:val="009D5668"/>
    <w:rsid w:val="009E581C"/>
    <w:rsid w:val="009E6D5D"/>
    <w:rsid w:val="009F755D"/>
    <w:rsid w:val="00A2123E"/>
    <w:rsid w:val="00A25635"/>
    <w:rsid w:val="00A61F13"/>
    <w:rsid w:val="00A65E0A"/>
    <w:rsid w:val="00A71185"/>
    <w:rsid w:val="00A768B6"/>
    <w:rsid w:val="00A8399A"/>
    <w:rsid w:val="00A86F46"/>
    <w:rsid w:val="00A90A35"/>
    <w:rsid w:val="00AA4230"/>
    <w:rsid w:val="00AA45BA"/>
    <w:rsid w:val="00AD1D36"/>
    <w:rsid w:val="00AE5205"/>
    <w:rsid w:val="00B176A3"/>
    <w:rsid w:val="00B22DC7"/>
    <w:rsid w:val="00B32BED"/>
    <w:rsid w:val="00B43C1E"/>
    <w:rsid w:val="00B60BD9"/>
    <w:rsid w:val="00B83363"/>
    <w:rsid w:val="00BB3CF0"/>
    <w:rsid w:val="00BF1469"/>
    <w:rsid w:val="00BF600B"/>
    <w:rsid w:val="00C117A5"/>
    <w:rsid w:val="00C16082"/>
    <w:rsid w:val="00C4589E"/>
    <w:rsid w:val="00C94798"/>
    <w:rsid w:val="00C96A16"/>
    <w:rsid w:val="00C96EDE"/>
    <w:rsid w:val="00CA6881"/>
    <w:rsid w:val="00CB5DEB"/>
    <w:rsid w:val="00CD26C7"/>
    <w:rsid w:val="00CD5992"/>
    <w:rsid w:val="00CF22EE"/>
    <w:rsid w:val="00D003FB"/>
    <w:rsid w:val="00D11EE9"/>
    <w:rsid w:val="00D1406B"/>
    <w:rsid w:val="00D150D7"/>
    <w:rsid w:val="00D158C8"/>
    <w:rsid w:val="00D30621"/>
    <w:rsid w:val="00D42D36"/>
    <w:rsid w:val="00D5024A"/>
    <w:rsid w:val="00D52E37"/>
    <w:rsid w:val="00D631F0"/>
    <w:rsid w:val="00D874C5"/>
    <w:rsid w:val="00DB07E8"/>
    <w:rsid w:val="00DB2408"/>
    <w:rsid w:val="00DC5BE2"/>
    <w:rsid w:val="00DD4911"/>
    <w:rsid w:val="00DE4A86"/>
    <w:rsid w:val="00DF1CAE"/>
    <w:rsid w:val="00DF37FB"/>
    <w:rsid w:val="00E00FE5"/>
    <w:rsid w:val="00E04B0E"/>
    <w:rsid w:val="00E26F6C"/>
    <w:rsid w:val="00E338B6"/>
    <w:rsid w:val="00E34D7E"/>
    <w:rsid w:val="00E43E54"/>
    <w:rsid w:val="00E55389"/>
    <w:rsid w:val="00E6200D"/>
    <w:rsid w:val="00E91ACA"/>
    <w:rsid w:val="00EF1D3C"/>
    <w:rsid w:val="00F207D6"/>
    <w:rsid w:val="00F24384"/>
    <w:rsid w:val="00F50888"/>
    <w:rsid w:val="00F60161"/>
    <w:rsid w:val="00F749AB"/>
    <w:rsid w:val="00F83649"/>
    <w:rsid w:val="00F842B1"/>
    <w:rsid w:val="00F867DE"/>
    <w:rsid w:val="00FA67EB"/>
    <w:rsid w:val="00FA733D"/>
    <w:rsid w:val="00FC3271"/>
    <w:rsid w:val="00FE4AFE"/>
    <w:rsid w:val="0F1AB228"/>
    <w:rsid w:val="1366CE7D"/>
    <w:rsid w:val="1B9FC618"/>
    <w:rsid w:val="1C5F1483"/>
    <w:rsid w:val="200550E7"/>
    <w:rsid w:val="23444521"/>
    <w:rsid w:val="292E1F60"/>
    <w:rsid w:val="2B7C1D21"/>
    <w:rsid w:val="3A3EABDE"/>
    <w:rsid w:val="3B1D58AF"/>
    <w:rsid w:val="3F171257"/>
    <w:rsid w:val="439C12CF"/>
    <w:rsid w:val="4BB232B6"/>
    <w:rsid w:val="60FF9107"/>
    <w:rsid w:val="7796E3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CF6CA"/>
  <w15:chartTrackingRefBased/>
  <w15:docId w15:val="{1ABDAC44-C32C-4953-9487-150DAB90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28"/>
    <w:rPr>
      <w:rFonts w:ascii="MetaNormal-Roman" w:hAnsi="MetaNormal-Roman"/>
      <w:sz w:val="24"/>
      <w:szCs w:val="24"/>
      <w:lang w:eastAsia="en-US"/>
    </w:rPr>
  </w:style>
  <w:style w:type="paragraph" w:styleId="Heading1">
    <w:name w:val="heading 1"/>
    <w:basedOn w:val="Normal"/>
    <w:next w:val="Normal"/>
    <w:link w:val="Heading1Char"/>
    <w:qFormat/>
    <w:rsid w:val="00CB5DEB"/>
    <w:pPr>
      <w:keepNext/>
      <w:spacing w:before="240" w:after="360"/>
      <w:outlineLvl w:val="0"/>
    </w:pPr>
    <w:rPr>
      <w:rFonts w:cs="Arial"/>
      <w:kern w:val="32"/>
      <w:sz w:val="36"/>
      <w:szCs w:val="32"/>
    </w:rPr>
  </w:style>
  <w:style w:type="paragraph" w:styleId="Heading2">
    <w:name w:val="heading 2"/>
    <w:basedOn w:val="Normal"/>
    <w:next w:val="Normal"/>
    <w:link w:val="Heading2Char"/>
    <w:qFormat/>
    <w:rsid w:val="00CB5DEB"/>
    <w:pPr>
      <w:keepNext/>
      <w:spacing w:before="24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pPr>
    <w:rPr>
      <w:bCs/>
      <w:sz w:val="56"/>
    </w:rPr>
  </w:style>
  <w:style w:type="paragraph" w:styleId="Date">
    <w:name w:val="Date"/>
    <w:basedOn w:val="Normal"/>
    <w:next w:val="Normal"/>
    <w:semiHidden/>
    <w:rsid w:val="00CB5DEB"/>
    <w:pPr>
      <w:spacing w:before="480"/>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ind w:right="1055"/>
    </w:pPr>
    <w:rPr>
      <w:bCs/>
      <w:sz w:val="14"/>
    </w:rPr>
  </w:style>
  <w:style w:type="paragraph" w:customStyle="1" w:styleId="InvoiceReturnAddress">
    <w:name w:val="Invoice Return Address"/>
    <w:basedOn w:val="Normal"/>
    <w:rsid w:val="00CB5DEB"/>
    <w:pPr>
      <w:spacing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rPr>
      <w:b/>
      <w:sz w:val="16"/>
    </w:rPr>
  </w:style>
  <w:style w:type="paragraph" w:customStyle="1" w:styleId="Invoiceitem">
    <w:name w:val="Invoice item"/>
    <w:basedOn w:val="Normal"/>
    <w:rsid w:val="00CB5DEB"/>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ind w:left="357" w:hanging="357"/>
    </w:pPr>
  </w:style>
  <w:style w:type="paragraph" w:customStyle="1" w:styleId="Normalnospaceafter">
    <w:name w:val="Normal no space after"/>
    <w:basedOn w:val="Normal"/>
    <w:rsid w:val="00CB5DEB"/>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pPr>
    <w:rPr>
      <w:rFonts w:cs="Arial"/>
    </w:rPr>
  </w:style>
  <w:style w:type="character" w:customStyle="1" w:styleId="Heading1Char">
    <w:name w:val="Heading 1 Char"/>
    <w:link w:val="Heading1"/>
    <w:rsid w:val="00216628"/>
    <w:rPr>
      <w:rFonts w:ascii="Arial" w:hAnsi="Arial" w:cs="Arial"/>
      <w:kern w:val="32"/>
      <w:sz w:val="36"/>
      <w:szCs w:val="32"/>
      <w:lang w:eastAsia="en-US"/>
    </w:rPr>
  </w:style>
  <w:style w:type="character" w:customStyle="1" w:styleId="Heading2Char">
    <w:name w:val="Heading 2 Char"/>
    <w:link w:val="Heading2"/>
    <w:rsid w:val="00216628"/>
    <w:rPr>
      <w:rFonts w:ascii="Arial" w:hAnsi="Arial" w:cs="Arial"/>
      <w:b/>
      <w:bCs/>
      <w:sz w:val="26"/>
      <w:szCs w:val="28"/>
      <w:lang w:eastAsia="en-US"/>
    </w:rPr>
  </w:style>
  <w:style w:type="paragraph" w:styleId="Title">
    <w:name w:val="Title"/>
    <w:basedOn w:val="Normal"/>
    <w:link w:val="TitleChar"/>
    <w:qFormat/>
    <w:rsid w:val="00216628"/>
    <w:pPr>
      <w:jc w:val="center"/>
    </w:pPr>
    <w:rPr>
      <w:rFonts w:ascii="Arial" w:hAnsi="Arial" w:cs="Arial"/>
      <w:b/>
      <w:bCs/>
      <w:sz w:val="28"/>
    </w:rPr>
  </w:style>
  <w:style w:type="character" w:customStyle="1" w:styleId="TitleChar">
    <w:name w:val="Title Char"/>
    <w:basedOn w:val="DefaultParagraphFont"/>
    <w:link w:val="Title"/>
    <w:rsid w:val="00216628"/>
    <w:rPr>
      <w:rFonts w:ascii="Arial" w:hAnsi="Arial" w:cs="Arial"/>
      <w:b/>
      <w:bCs/>
      <w:sz w:val="28"/>
      <w:szCs w:val="24"/>
      <w:lang w:eastAsia="en-US"/>
    </w:rPr>
  </w:style>
  <w:style w:type="paragraph" w:customStyle="1" w:styleId="ShelterNormal">
    <w:name w:val="Shelter Normal"/>
    <w:rsid w:val="00216628"/>
    <w:pPr>
      <w:spacing w:after="240" w:line="312" w:lineRule="auto"/>
    </w:pPr>
    <w:rPr>
      <w:rFonts w:ascii="Arial" w:hAnsi="Arial" w:cs="Arial"/>
      <w:sz w:val="22"/>
      <w:lang w:eastAsia="en-US"/>
    </w:rPr>
  </w:style>
  <w:style w:type="paragraph" w:styleId="NoSpacing">
    <w:name w:val="No Spacing"/>
    <w:uiPriority w:val="1"/>
    <w:qFormat/>
    <w:rsid w:val="00216628"/>
    <w:rPr>
      <w:rFonts w:ascii="MetaNormal-Roman" w:hAnsi="MetaNormal-Roman"/>
      <w:sz w:val="24"/>
      <w:szCs w:val="24"/>
      <w:lang w:eastAsia="en-US"/>
    </w:rPr>
  </w:style>
  <w:style w:type="paragraph" w:customStyle="1" w:styleId="paragraph">
    <w:name w:val="paragraph"/>
    <w:basedOn w:val="Normal"/>
    <w:rsid w:val="00216628"/>
    <w:pPr>
      <w:spacing w:before="100" w:beforeAutospacing="1" w:after="100" w:afterAutospacing="1"/>
    </w:pPr>
    <w:rPr>
      <w:rFonts w:ascii="Times New Roman" w:hAnsi="Times New Roman"/>
      <w:lang w:eastAsia="en-GB"/>
    </w:rPr>
  </w:style>
  <w:style w:type="character" w:customStyle="1" w:styleId="normaltextrun">
    <w:name w:val="normaltextrun"/>
    <w:rsid w:val="00216628"/>
  </w:style>
  <w:style w:type="character" w:customStyle="1" w:styleId="advancedproofingissue">
    <w:name w:val="advancedproofingissue"/>
    <w:rsid w:val="00216628"/>
  </w:style>
  <w:style w:type="character" w:customStyle="1" w:styleId="eop">
    <w:name w:val="eop"/>
    <w:rsid w:val="00216628"/>
  </w:style>
  <w:style w:type="paragraph" w:customStyle="1" w:styleId="xmsolistparagraph">
    <w:name w:val="x_msolistparagraph"/>
    <w:basedOn w:val="Normal"/>
    <w:rsid w:val="00216628"/>
    <w:pPr>
      <w:spacing w:after="240" w:line="312" w:lineRule="auto"/>
      <w:ind w:left="720"/>
    </w:pPr>
    <w:rPr>
      <w:rFonts w:ascii="Arial" w:eastAsia="Calibri" w:hAnsi="Arial" w:cs="Arial"/>
      <w:sz w:val="22"/>
      <w:szCs w:val="22"/>
      <w:lang w:eastAsia="en-GB"/>
    </w:rPr>
  </w:style>
  <w:style w:type="character" w:styleId="CommentReference">
    <w:name w:val="annotation reference"/>
    <w:uiPriority w:val="99"/>
    <w:semiHidden/>
    <w:unhideWhenUsed/>
    <w:rsid w:val="00216628"/>
    <w:rPr>
      <w:sz w:val="16"/>
      <w:szCs w:val="16"/>
    </w:rPr>
  </w:style>
  <w:style w:type="paragraph" w:styleId="CommentText">
    <w:name w:val="annotation text"/>
    <w:basedOn w:val="Normal"/>
    <w:link w:val="CommentTextChar"/>
    <w:uiPriority w:val="99"/>
    <w:semiHidden/>
    <w:unhideWhenUsed/>
    <w:rsid w:val="00216628"/>
    <w:rPr>
      <w:sz w:val="20"/>
      <w:szCs w:val="20"/>
    </w:rPr>
  </w:style>
  <w:style w:type="character" w:customStyle="1" w:styleId="CommentTextChar">
    <w:name w:val="Comment Text Char"/>
    <w:basedOn w:val="DefaultParagraphFont"/>
    <w:link w:val="CommentText"/>
    <w:uiPriority w:val="99"/>
    <w:semiHidden/>
    <w:rsid w:val="00216628"/>
    <w:rPr>
      <w:rFonts w:ascii="MetaNormal-Roman" w:hAnsi="MetaNormal-Roman"/>
      <w:lang w:eastAsia="en-US"/>
    </w:rPr>
  </w:style>
  <w:style w:type="paragraph" w:styleId="BalloonText">
    <w:name w:val="Balloon Text"/>
    <w:basedOn w:val="Normal"/>
    <w:link w:val="BalloonTextChar"/>
    <w:uiPriority w:val="99"/>
    <w:semiHidden/>
    <w:unhideWhenUsed/>
    <w:rsid w:val="00216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28"/>
    <w:rPr>
      <w:rFonts w:ascii="Segoe UI" w:hAnsi="Segoe UI" w:cs="Segoe UI"/>
      <w:sz w:val="18"/>
      <w:szCs w:val="18"/>
      <w:lang w:eastAsia="en-US"/>
    </w:rPr>
  </w:style>
  <w:style w:type="paragraph" w:styleId="ListParagraph">
    <w:name w:val="List Paragraph"/>
    <w:basedOn w:val="Normal"/>
    <w:uiPriority w:val="34"/>
    <w:qFormat/>
    <w:rsid w:val="00F207D6"/>
    <w:pPr>
      <w:ind w:left="720"/>
      <w:contextualSpacing/>
    </w:pPr>
  </w:style>
  <w:style w:type="paragraph" w:styleId="BodyTextIndent2">
    <w:name w:val="Body Text Indent 2"/>
    <w:basedOn w:val="Normal"/>
    <w:link w:val="BodyTextIndent2Char"/>
    <w:semiHidden/>
    <w:rsid w:val="00BF1469"/>
    <w:pPr>
      <w:ind w:left="-360"/>
      <w:jc w:val="both"/>
    </w:pPr>
    <w:rPr>
      <w:rFonts w:ascii="Arial" w:hAnsi="Arial" w:cs="Arial"/>
      <w:sz w:val="22"/>
    </w:rPr>
  </w:style>
  <w:style w:type="character" w:customStyle="1" w:styleId="BodyTextIndent2Char">
    <w:name w:val="Body Text Indent 2 Char"/>
    <w:basedOn w:val="DefaultParagraphFont"/>
    <w:link w:val="BodyTextIndent2"/>
    <w:semiHidden/>
    <w:rsid w:val="00BF1469"/>
    <w:rPr>
      <w:rFonts w:ascii="Arial" w:hAnsi="Arial" w:cs="Arial"/>
      <w:sz w:val="22"/>
      <w:szCs w:val="24"/>
      <w:lang w:eastAsia="en-US"/>
    </w:rPr>
  </w:style>
  <w:style w:type="paragraph" w:styleId="NormalWeb">
    <w:name w:val="Normal (Web)"/>
    <w:basedOn w:val="Normal"/>
    <w:uiPriority w:val="99"/>
    <w:semiHidden/>
    <w:unhideWhenUsed/>
    <w:rsid w:val="00BF1469"/>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3661">
      <w:bodyDiv w:val="1"/>
      <w:marLeft w:val="0"/>
      <w:marRight w:val="0"/>
      <w:marTop w:val="0"/>
      <w:marBottom w:val="0"/>
      <w:divBdr>
        <w:top w:val="none" w:sz="0" w:space="0" w:color="auto"/>
        <w:left w:val="none" w:sz="0" w:space="0" w:color="auto"/>
        <w:bottom w:val="none" w:sz="0" w:space="0" w:color="auto"/>
        <w:right w:val="none" w:sz="0" w:space="0" w:color="auto"/>
      </w:divBdr>
    </w:div>
    <w:div w:id="90664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1890</Words>
  <Characters>10116</Characters>
  <Application>Microsoft Office Word</Application>
  <DocSecurity>0</DocSecurity>
  <Lines>187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Kitson</dc:creator>
  <cp:keywords/>
  <dc:description/>
  <cp:lastModifiedBy>Reece Orton</cp:lastModifiedBy>
  <cp:revision>3</cp:revision>
  <cp:lastPrinted>2025-12-10T11:15:00Z</cp:lastPrinted>
  <dcterms:created xsi:type="dcterms:W3CDTF">2026-05-06T14:15:00Z</dcterms:created>
  <dcterms:modified xsi:type="dcterms:W3CDTF">2026-05-08T10:04:00Z</dcterms:modified>
</cp:coreProperties>
</file>