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28CAA7C3" w:rsidR="00E60797" w:rsidRPr="005935D2" w:rsidRDefault="00E60797" w:rsidP="0052237B">
      <w:pPr>
        <w:pStyle w:val="Heading6"/>
        <w:jc w:val="both"/>
        <w:rPr>
          <w:rFonts w:asciiTheme="minorHAnsi" w:hAnsiTheme="minorHAnsi" w:cstheme="minorHAnsi"/>
          <w:b w:val="0"/>
          <w:szCs w:val="28"/>
          <w:u w:val="none"/>
        </w:rPr>
      </w:pPr>
      <w:r w:rsidRPr="005935D2">
        <w:rPr>
          <w:rFonts w:asciiTheme="minorHAnsi" w:hAnsiTheme="minorHAnsi" w:cstheme="minorHAnsi"/>
          <w:szCs w:val="28"/>
          <w:u w:val="none"/>
        </w:rPr>
        <w:t>Job Description</w:t>
      </w:r>
      <w:r w:rsidR="007D6D92" w:rsidRPr="007D6D92">
        <w:rPr>
          <w:rFonts w:ascii="Barlow" w:hAnsi="Barlow"/>
          <w:color w:val="000000"/>
          <w:sz w:val="10"/>
          <w:szCs w:val="10"/>
          <w:bdr w:val="none" w:sz="0" w:space="0" w:color="auto" w:frame="1"/>
          <w:lang w:eastAsia="en-GB"/>
        </w:rPr>
        <w:t xml:space="preserve"> </w:t>
      </w:r>
    </w:p>
    <w:p w14:paraId="7176EF23" w14:textId="77777777" w:rsidR="00024E03" w:rsidRPr="008C7BFF" w:rsidRDefault="00024E03" w:rsidP="006D76B6">
      <w:pPr>
        <w:pStyle w:val="NoSpacing"/>
        <w:rPr>
          <w:rFonts w:asciiTheme="minorHAnsi" w:hAnsiTheme="minorHAnsi" w:cstheme="minorHAnsi"/>
          <w:bCs/>
          <w:sz w:val="20"/>
          <w:szCs w:val="20"/>
        </w:rPr>
      </w:pPr>
    </w:p>
    <w:p w14:paraId="24135A42" w14:textId="15670294" w:rsidR="00A563FC" w:rsidRPr="00071F24" w:rsidRDefault="00A563FC" w:rsidP="007746F3">
      <w:pPr>
        <w:pStyle w:val="NoSpacing"/>
        <w:spacing w:line="276" w:lineRule="auto"/>
        <w:rPr>
          <w:rFonts w:ascii="Barlow" w:hAnsi="Barlow" w:cstheme="minorHAnsi"/>
          <w:b/>
          <w:bCs/>
          <w:sz w:val="22"/>
          <w:szCs w:val="22"/>
        </w:rPr>
      </w:pPr>
      <w:r w:rsidRPr="00071F24">
        <w:rPr>
          <w:rFonts w:ascii="Barlow" w:hAnsi="Barlow" w:cstheme="minorHAnsi"/>
          <w:b/>
          <w:bCs/>
          <w:sz w:val="22"/>
          <w:szCs w:val="22"/>
        </w:rPr>
        <w:t>Job Title:</w:t>
      </w:r>
      <w:r w:rsidRPr="00071F24">
        <w:rPr>
          <w:rFonts w:ascii="Barlow" w:hAnsi="Barlow" w:cstheme="minorHAnsi"/>
          <w:b/>
          <w:bCs/>
          <w:sz w:val="22"/>
          <w:szCs w:val="22"/>
        </w:rPr>
        <w:tab/>
      </w:r>
      <w:r w:rsidRPr="00071F24">
        <w:rPr>
          <w:rFonts w:ascii="Barlow" w:hAnsi="Barlow" w:cstheme="minorHAnsi"/>
          <w:b/>
          <w:bCs/>
          <w:sz w:val="22"/>
          <w:szCs w:val="22"/>
        </w:rPr>
        <w:tab/>
      </w:r>
      <w:r w:rsidR="004F7A7B" w:rsidRPr="00071F24">
        <w:rPr>
          <w:rFonts w:ascii="Barlow" w:hAnsi="Barlow" w:cstheme="minorHAnsi"/>
          <w:sz w:val="22"/>
          <w:szCs w:val="22"/>
        </w:rPr>
        <w:t xml:space="preserve">Solicitor </w:t>
      </w:r>
    </w:p>
    <w:p w14:paraId="10692CEB" w14:textId="2D8429D2" w:rsidR="00A563FC" w:rsidRPr="00071F24" w:rsidRDefault="00A563FC" w:rsidP="004415E3">
      <w:pPr>
        <w:pStyle w:val="NoSpacing"/>
        <w:spacing w:line="276" w:lineRule="auto"/>
        <w:ind w:left="2160" w:hanging="2160"/>
        <w:rPr>
          <w:rFonts w:ascii="Barlow" w:hAnsi="Barlow" w:cstheme="minorHAnsi"/>
          <w:b/>
          <w:bCs/>
          <w:sz w:val="22"/>
          <w:szCs w:val="22"/>
        </w:rPr>
      </w:pPr>
      <w:r w:rsidRPr="00071F24">
        <w:rPr>
          <w:rFonts w:ascii="Barlow" w:hAnsi="Barlow" w:cstheme="minorHAnsi"/>
          <w:b/>
          <w:bCs/>
          <w:sz w:val="22"/>
          <w:szCs w:val="22"/>
        </w:rPr>
        <w:t>Location:</w:t>
      </w:r>
      <w:r w:rsidRPr="00071F24">
        <w:rPr>
          <w:rFonts w:ascii="Barlow" w:hAnsi="Barlow" w:cstheme="minorHAnsi"/>
          <w:b/>
          <w:bCs/>
          <w:sz w:val="22"/>
          <w:szCs w:val="22"/>
        </w:rPr>
        <w:tab/>
      </w:r>
      <w:r w:rsidR="004415E3" w:rsidRPr="00071F24">
        <w:rPr>
          <w:rFonts w:ascii="Barlow" w:hAnsi="Barlow" w:cstheme="minorHAnsi"/>
          <w:sz w:val="22"/>
          <w:szCs w:val="22"/>
        </w:rPr>
        <w:t>Hybrid work from home</w:t>
      </w:r>
      <w:r w:rsidR="0010204B" w:rsidRPr="00071F24">
        <w:rPr>
          <w:rFonts w:ascii="Barlow" w:hAnsi="Barlow" w:cstheme="minorHAnsi"/>
          <w:sz w:val="22"/>
          <w:szCs w:val="22"/>
        </w:rPr>
        <w:t>/</w:t>
      </w:r>
      <w:r w:rsidR="00DF205E" w:rsidRPr="00071F24">
        <w:rPr>
          <w:rFonts w:ascii="Barlow" w:hAnsi="Barlow" w:cstheme="minorHAnsi"/>
          <w:sz w:val="22"/>
          <w:szCs w:val="22"/>
        </w:rPr>
        <w:t>Edinburgh</w:t>
      </w:r>
      <w:r w:rsidR="00EB5EC5">
        <w:rPr>
          <w:rFonts w:ascii="Barlow" w:hAnsi="Barlow" w:cstheme="minorHAnsi"/>
          <w:sz w:val="22"/>
          <w:szCs w:val="22"/>
        </w:rPr>
        <w:t>/Glasgow</w:t>
      </w:r>
      <w:r w:rsidR="00E713C0">
        <w:rPr>
          <w:rFonts w:ascii="Barlow" w:hAnsi="Barlow" w:cstheme="minorHAnsi"/>
          <w:sz w:val="22"/>
          <w:szCs w:val="22"/>
        </w:rPr>
        <w:t>/Dundee/Aberdeen</w:t>
      </w:r>
      <w:r w:rsidR="00FE387B" w:rsidRPr="00071F24">
        <w:rPr>
          <w:rFonts w:ascii="Barlow" w:hAnsi="Barlow" w:cstheme="minorHAnsi"/>
          <w:color w:val="FF0000"/>
          <w:sz w:val="22"/>
          <w:szCs w:val="22"/>
        </w:rPr>
        <w:t xml:space="preserve"> </w:t>
      </w:r>
    </w:p>
    <w:p w14:paraId="26638F4B" w14:textId="0124434B" w:rsidR="007746F3" w:rsidRPr="00071F24" w:rsidRDefault="009C4B54" w:rsidP="007746F3">
      <w:pPr>
        <w:pStyle w:val="NoSpacing"/>
        <w:spacing w:line="276" w:lineRule="auto"/>
        <w:rPr>
          <w:rFonts w:ascii="Barlow" w:hAnsi="Barlow" w:cstheme="minorHAnsi"/>
          <w:sz w:val="22"/>
          <w:szCs w:val="22"/>
        </w:rPr>
      </w:pPr>
      <w:r w:rsidRPr="00071F24">
        <w:rPr>
          <w:rFonts w:ascii="Barlow" w:hAnsi="Barlow" w:cstheme="minorHAnsi"/>
          <w:b/>
          <w:bCs/>
          <w:sz w:val="22"/>
          <w:szCs w:val="22"/>
        </w:rPr>
        <w:t>Contract type</w:t>
      </w:r>
      <w:r w:rsidR="00036370" w:rsidRPr="00071F24">
        <w:rPr>
          <w:rFonts w:ascii="Barlow" w:hAnsi="Barlow" w:cstheme="minorHAnsi"/>
          <w:b/>
          <w:bCs/>
          <w:sz w:val="22"/>
          <w:szCs w:val="22"/>
        </w:rPr>
        <w:t>:</w:t>
      </w:r>
      <w:r w:rsidR="007746F3" w:rsidRPr="00071F24">
        <w:rPr>
          <w:rFonts w:ascii="Barlow" w:hAnsi="Barlow" w:cstheme="minorHAnsi"/>
          <w:b/>
          <w:bCs/>
          <w:sz w:val="22"/>
          <w:szCs w:val="22"/>
        </w:rPr>
        <w:t xml:space="preserve">                 </w:t>
      </w:r>
      <w:r w:rsidR="00AF4508">
        <w:rPr>
          <w:rFonts w:ascii="Barlow" w:hAnsi="Barlow" w:cstheme="minorHAnsi"/>
          <w:sz w:val="22"/>
          <w:szCs w:val="22"/>
        </w:rPr>
        <w:t>Fixed Term until 31 March 202</w:t>
      </w:r>
      <w:r w:rsidR="00E713C0">
        <w:rPr>
          <w:rFonts w:ascii="Barlow" w:hAnsi="Barlow" w:cstheme="minorHAnsi"/>
          <w:sz w:val="22"/>
          <w:szCs w:val="22"/>
        </w:rPr>
        <w:t>7</w:t>
      </w:r>
    </w:p>
    <w:p w14:paraId="316D8DEE" w14:textId="1EC97782" w:rsidR="009C4B54" w:rsidRPr="00071F24" w:rsidRDefault="00A563FC" w:rsidP="007746F3">
      <w:pPr>
        <w:pStyle w:val="NoSpacing"/>
        <w:spacing w:line="276" w:lineRule="auto"/>
        <w:rPr>
          <w:rFonts w:ascii="Barlow" w:hAnsi="Barlow" w:cstheme="minorHAnsi"/>
          <w:bCs/>
          <w:sz w:val="22"/>
          <w:szCs w:val="22"/>
        </w:rPr>
      </w:pPr>
      <w:r w:rsidRPr="00071F24">
        <w:rPr>
          <w:rFonts w:ascii="Barlow" w:hAnsi="Barlow" w:cstheme="minorHAnsi"/>
          <w:b/>
          <w:bCs/>
          <w:sz w:val="22"/>
          <w:szCs w:val="22"/>
        </w:rPr>
        <w:t>Accountable t</w:t>
      </w:r>
      <w:r w:rsidR="005935D2" w:rsidRPr="00071F24">
        <w:rPr>
          <w:rFonts w:ascii="Barlow" w:hAnsi="Barlow" w:cstheme="minorHAnsi"/>
          <w:b/>
          <w:bCs/>
          <w:sz w:val="22"/>
          <w:szCs w:val="22"/>
        </w:rPr>
        <w:t xml:space="preserve">o:             </w:t>
      </w:r>
      <w:r w:rsidR="00E47299" w:rsidRPr="00071F24">
        <w:rPr>
          <w:rFonts w:ascii="Barlow" w:hAnsi="Barlow" w:cstheme="minorHAnsi"/>
          <w:b/>
          <w:bCs/>
          <w:sz w:val="22"/>
          <w:szCs w:val="22"/>
        </w:rPr>
        <w:tab/>
      </w:r>
      <w:r w:rsidR="007D13D9" w:rsidRPr="00071F24">
        <w:rPr>
          <w:rFonts w:ascii="Barlow" w:hAnsi="Barlow" w:cstheme="minorHAnsi"/>
          <w:sz w:val="22"/>
          <w:szCs w:val="22"/>
        </w:rPr>
        <w:t>Principal Solicitor</w:t>
      </w:r>
    </w:p>
    <w:p w14:paraId="421BC094" w14:textId="41DD8BBE" w:rsidR="008F4DF1" w:rsidRPr="00071F24" w:rsidRDefault="00E37AE5" w:rsidP="007746F3">
      <w:pPr>
        <w:pStyle w:val="NoSpacing"/>
        <w:spacing w:line="276" w:lineRule="auto"/>
        <w:rPr>
          <w:rFonts w:ascii="Barlow" w:hAnsi="Barlow" w:cstheme="minorHAnsi"/>
          <w:sz w:val="22"/>
          <w:szCs w:val="22"/>
        </w:rPr>
      </w:pPr>
      <w:r w:rsidRPr="00071F24">
        <w:rPr>
          <w:rFonts w:ascii="Barlow" w:hAnsi="Barlow" w:cstheme="minorHAnsi"/>
          <w:b/>
          <w:bCs/>
          <w:sz w:val="22"/>
          <w:szCs w:val="22"/>
        </w:rPr>
        <w:t>Salary:</w:t>
      </w:r>
      <w:r w:rsidR="004C3A39" w:rsidRPr="00071F24">
        <w:rPr>
          <w:rFonts w:ascii="Barlow" w:hAnsi="Barlow" w:cstheme="minorHAnsi"/>
          <w:b/>
          <w:bCs/>
          <w:sz w:val="22"/>
          <w:szCs w:val="22"/>
        </w:rPr>
        <w:tab/>
      </w:r>
      <w:r w:rsidR="004C3A39" w:rsidRPr="00071F24">
        <w:rPr>
          <w:rFonts w:ascii="Barlow" w:hAnsi="Barlow" w:cstheme="minorHAnsi"/>
          <w:b/>
          <w:bCs/>
          <w:sz w:val="22"/>
          <w:szCs w:val="22"/>
        </w:rPr>
        <w:tab/>
      </w:r>
      <w:r w:rsidR="004C3A39" w:rsidRPr="00071F24">
        <w:rPr>
          <w:rFonts w:ascii="Barlow" w:hAnsi="Barlow" w:cstheme="minorHAnsi"/>
          <w:b/>
          <w:bCs/>
          <w:sz w:val="22"/>
          <w:szCs w:val="22"/>
        </w:rPr>
        <w:tab/>
      </w:r>
      <w:r w:rsidR="004166BF" w:rsidRPr="004166BF">
        <w:rPr>
          <w:rFonts w:ascii="Barlow" w:hAnsi="Barlow" w:cstheme="minorHAnsi"/>
          <w:sz w:val="22"/>
          <w:szCs w:val="22"/>
        </w:rPr>
        <w:t xml:space="preserve">Grade 6: </w:t>
      </w:r>
      <w:r w:rsidR="00704BE3" w:rsidRPr="00704BE3">
        <w:rPr>
          <w:rFonts w:ascii="Barlow" w:hAnsi="Barlow" w:cstheme="minorHAnsi"/>
          <w:sz w:val="22"/>
          <w:szCs w:val="22"/>
        </w:rPr>
        <w:t>£</w:t>
      </w:r>
      <w:r w:rsidR="00E713C0" w:rsidRPr="00E713C0">
        <w:rPr>
          <w:rFonts w:ascii="Barlow" w:hAnsi="Barlow" w:cstheme="minorHAnsi"/>
          <w:sz w:val="22"/>
          <w:szCs w:val="22"/>
        </w:rPr>
        <w:t>44,323.14</w:t>
      </w:r>
      <w:r w:rsidR="00704BE3" w:rsidRPr="00704BE3">
        <w:rPr>
          <w:rFonts w:ascii="Barlow" w:hAnsi="Barlow" w:cstheme="minorHAnsi"/>
          <w:sz w:val="22"/>
          <w:szCs w:val="22"/>
        </w:rPr>
        <w:t xml:space="preserve"> per annum</w:t>
      </w:r>
    </w:p>
    <w:p w14:paraId="454926EC" w14:textId="69D3D18E" w:rsidR="008F4DF1" w:rsidRPr="00071F24" w:rsidRDefault="008F4DF1" w:rsidP="007746F3">
      <w:pPr>
        <w:pStyle w:val="NoSpacing"/>
        <w:spacing w:line="276" w:lineRule="auto"/>
        <w:rPr>
          <w:rFonts w:ascii="Barlow" w:hAnsi="Barlow" w:cstheme="minorHAnsi"/>
          <w:sz w:val="22"/>
          <w:szCs w:val="22"/>
        </w:rPr>
      </w:pPr>
      <w:r w:rsidRPr="00071F24">
        <w:rPr>
          <w:rFonts w:ascii="Barlow" w:hAnsi="Barlow" w:cstheme="minorHAnsi"/>
          <w:b/>
          <w:bCs/>
          <w:sz w:val="22"/>
          <w:szCs w:val="22"/>
        </w:rPr>
        <w:t>Hours:</w:t>
      </w:r>
      <w:r w:rsidR="004C3A39" w:rsidRPr="00071F24">
        <w:rPr>
          <w:rFonts w:ascii="Barlow" w:hAnsi="Barlow" w:cstheme="minorHAnsi"/>
          <w:b/>
          <w:bCs/>
          <w:sz w:val="22"/>
          <w:szCs w:val="22"/>
        </w:rPr>
        <w:tab/>
      </w:r>
      <w:r w:rsidR="004C3A39" w:rsidRPr="00071F24">
        <w:rPr>
          <w:rFonts w:ascii="Barlow" w:hAnsi="Barlow" w:cstheme="minorHAnsi"/>
          <w:b/>
          <w:bCs/>
          <w:sz w:val="22"/>
          <w:szCs w:val="22"/>
        </w:rPr>
        <w:tab/>
      </w:r>
      <w:r w:rsidR="004C3A39" w:rsidRPr="00071F24">
        <w:rPr>
          <w:rFonts w:ascii="Barlow" w:hAnsi="Barlow" w:cstheme="minorHAnsi"/>
          <w:b/>
          <w:bCs/>
          <w:sz w:val="22"/>
          <w:szCs w:val="22"/>
        </w:rPr>
        <w:tab/>
      </w:r>
      <w:r w:rsidR="00913A51" w:rsidRPr="00071F24">
        <w:rPr>
          <w:rFonts w:ascii="Barlow" w:hAnsi="Barlow" w:cstheme="minorHAnsi"/>
          <w:sz w:val="22"/>
          <w:szCs w:val="22"/>
        </w:rPr>
        <w:t>3</w:t>
      </w:r>
      <w:r w:rsidR="005D29E8">
        <w:rPr>
          <w:rFonts w:ascii="Barlow" w:hAnsi="Barlow" w:cstheme="minorHAnsi"/>
          <w:sz w:val="22"/>
          <w:szCs w:val="22"/>
        </w:rPr>
        <w:t xml:space="preserve">5 </w:t>
      </w:r>
      <w:r w:rsidR="00913A51" w:rsidRPr="00071F24">
        <w:rPr>
          <w:rFonts w:ascii="Barlow" w:hAnsi="Barlow" w:cstheme="minorHAnsi"/>
          <w:sz w:val="22"/>
          <w:szCs w:val="22"/>
        </w:rPr>
        <w:t xml:space="preserve">per week (pro-rata if part time) </w:t>
      </w:r>
    </w:p>
    <w:p w14:paraId="66619DA8" w14:textId="265BD121" w:rsidR="008F4DF1" w:rsidRPr="00071F24" w:rsidRDefault="008F4DF1" w:rsidP="007746F3">
      <w:pPr>
        <w:pStyle w:val="NoSpacing"/>
        <w:spacing w:line="276" w:lineRule="auto"/>
        <w:rPr>
          <w:rFonts w:ascii="Barlow" w:hAnsi="Barlow" w:cstheme="minorHAnsi"/>
          <w:b/>
          <w:bCs/>
          <w:sz w:val="22"/>
          <w:szCs w:val="22"/>
        </w:rPr>
      </w:pPr>
      <w:r w:rsidRPr="00071F24">
        <w:rPr>
          <w:rFonts w:ascii="Barlow" w:hAnsi="Barlow" w:cstheme="minorHAnsi"/>
          <w:b/>
          <w:bCs/>
          <w:sz w:val="22"/>
          <w:szCs w:val="22"/>
        </w:rPr>
        <w:t>Leave:</w:t>
      </w:r>
      <w:r w:rsidR="004C3A39" w:rsidRPr="00071F24">
        <w:rPr>
          <w:rFonts w:ascii="Barlow" w:hAnsi="Barlow" w:cstheme="minorHAnsi"/>
          <w:sz w:val="22"/>
          <w:szCs w:val="22"/>
        </w:rPr>
        <w:tab/>
      </w:r>
      <w:r w:rsidR="004C3A39" w:rsidRPr="00071F24">
        <w:rPr>
          <w:rFonts w:ascii="Barlow" w:hAnsi="Barlow" w:cstheme="minorHAnsi"/>
          <w:sz w:val="22"/>
          <w:szCs w:val="22"/>
        </w:rPr>
        <w:tab/>
      </w:r>
      <w:r w:rsidR="004C3A39" w:rsidRPr="00071F24">
        <w:rPr>
          <w:rFonts w:ascii="Barlow" w:hAnsi="Barlow" w:cstheme="minorHAnsi"/>
          <w:sz w:val="22"/>
          <w:szCs w:val="22"/>
        </w:rPr>
        <w:tab/>
      </w:r>
      <w:r w:rsidRPr="00071F24">
        <w:rPr>
          <w:rFonts w:ascii="Barlow" w:hAnsi="Barlow" w:cstheme="minorHAnsi"/>
          <w:sz w:val="22"/>
          <w:szCs w:val="22"/>
        </w:rPr>
        <w:t xml:space="preserve">30 days holiday per annum plus bank holidays </w:t>
      </w:r>
    </w:p>
    <w:p w14:paraId="7F4D996D" w14:textId="1748FC38" w:rsidR="005A56F5" w:rsidRPr="00071F24" w:rsidRDefault="008F4DF1" w:rsidP="006E08C0">
      <w:pPr>
        <w:rPr>
          <w:rFonts w:ascii="Barlow" w:hAnsi="Barlow" w:cstheme="minorHAnsi"/>
          <w:b/>
          <w:sz w:val="22"/>
          <w:szCs w:val="22"/>
          <w:u w:val="single"/>
          <w:lang w:val="en-US" w:eastAsia="en-GB"/>
        </w:rPr>
      </w:pPr>
      <w:r w:rsidRPr="00071F24">
        <w:rPr>
          <w:rFonts w:ascii="Barlow" w:hAnsi="Barlow" w:cstheme="minorHAnsi"/>
          <w:b/>
          <w:sz w:val="22"/>
          <w:szCs w:val="22"/>
          <w:u w:val="single"/>
          <w:lang w:val="en-US" w:eastAsia="en-GB"/>
        </w:rPr>
        <w:t xml:space="preserve"> </w:t>
      </w:r>
    </w:p>
    <w:p w14:paraId="7F90602A" w14:textId="77777777" w:rsidR="00E713C0" w:rsidRDefault="00E713C0" w:rsidP="006E08C0">
      <w:pPr>
        <w:rPr>
          <w:rFonts w:ascii="Barlow" w:hAnsi="Barlow" w:cstheme="minorHAnsi"/>
          <w:b/>
          <w:color w:val="000000" w:themeColor="text1"/>
          <w:sz w:val="22"/>
          <w:szCs w:val="22"/>
          <w:lang w:val="en-US" w:eastAsia="en-GB"/>
        </w:rPr>
      </w:pPr>
    </w:p>
    <w:p w14:paraId="5622DBBD"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
          <w:bCs/>
          <w:color w:val="000000" w:themeColor="text1"/>
          <w:sz w:val="22"/>
          <w:szCs w:val="22"/>
          <w:lang w:val="en-US" w:eastAsia="en-GB"/>
        </w:rPr>
        <w:t>About Shelter </w:t>
      </w:r>
      <w:r w:rsidRPr="00E713C0">
        <w:rPr>
          <w:rFonts w:ascii="Barlow" w:hAnsi="Barlow" w:cstheme="minorHAnsi"/>
          <w:bCs/>
          <w:color w:val="000000" w:themeColor="text1"/>
          <w:sz w:val="22"/>
          <w:szCs w:val="22"/>
          <w:lang w:eastAsia="en-GB"/>
        </w:rPr>
        <w:t> </w:t>
      </w:r>
    </w:p>
    <w:p w14:paraId="1254C4F1"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59141EE0"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Home is a human right. It’s our foundation and where we thrive. Yet everyday millions of people are being devastated by the housing emergency. </w:t>
      </w:r>
    </w:p>
    <w:p w14:paraId="73F16298"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0E605EA7"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We exist to defend the right to a safe home. Because home is everything,  </w:t>
      </w:r>
    </w:p>
    <w:p w14:paraId="221BE2D8"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22DA3876"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We need ambitious, passionate people to join us. This is your chance to play a part in the fundamental change we are striving to achieve.  </w:t>
      </w:r>
    </w:p>
    <w:p w14:paraId="28B4BEFD"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390FCBA0"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
          <w:bCs/>
          <w:color w:val="000000" w:themeColor="text1"/>
          <w:sz w:val="22"/>
          <w:szCs w:val="22"/>
          <w:lang w:val="en-US" w:eastAsia="en-GB"/>
        </w:rPr>
        <w:t>Why</w:t>
      </w:r>
      <w:r w:rsidRPr="00E713C0">
        <w:rPr>
          <w:rFonts w:ascii="Times New Roman" w:hAnsi="Times New Roman"/>
          <w:b/>
          <w:bCs/>
          <w:color w:val="000000" w:themeColor="text1"/>
          <w:sz w:val="22"/>
          <w:szCs w:val="22"/>
          <w:lang w:val="en-US" w:eastAsia="en-GB"/>
        </w:rPr>
        <w:t> </w:t>
      </w:r>
      <w:r w:rsidRPr="00E713C0">
        <w:rPr>
          <w:rFonts w:ascii="Barlow" w:hAnsi="Barlow" w:cstheme="minorHAnsi"/>
          <w:b/>
          <w:bCs/>
          <w:color w:val="000000" w:themeColor="text1"/>
          <w:sz w:val="22"/>
          <w:szCs w:val="22"/>
          <w:lang w:val="en-US" w:eastAsia="en-GB"/>
        </w:rPr>
        <w:t>Join</w:t>
      </w:r>
      <w:r w:rsidRPr="00E713C0">
        <w:rPr>
          <w:rFonts w:ascii="Times New Roman" w:hAnsi="Times New Roman"/>
          <w:b/>
          <w:bCs/>
          <w:color w:val="000000" w:themeColor="text1"/>
          <w:sz w:val="22"/>
          <w:szCs w:val="22"/>
          <w:lang w:val="en-US" w:eastAsia="en-GB"/>
        </w:rPr>
        <w:t> </w:t>
      </w:r>
      <w:r w:rsidRPr="00E713C0">
        <w:rPr>
          <w:rFonts w:ascii="Barlow" w:hAnsi="Barlow" w:cstheme="minorHAnsi"/>
          <w:b/>
          <w:bCs/>
          <w:color w:val="000000" w:themeColor="text1"/>
          <w:sz w:val="22"/>
          <w:szCs w:val="22"/>
          <w:lang w:val="en-US" w:eastAsia="en-GB"/>
        </w:rPr>
        <w:t>Shelter?</w:t>
      </w:r>
      <w:r w:rsidRPr="00E713C0">
        <w:rPr>
          <w:rFonts w:ascii="Times New Roman" w:hAnsi="Times New Roman"/>
          <w:bCs/>
          <w:color w:val="000000" w:themeColor="text1"/>
          <w:sz w:val="22"/>
          <w:szCs w:val="22"/>
          <w:lang w:val="en-US" w:eastAsia="en-GB"/>
        </w:rPr>
        <w:t> </w:t>
      </w:r>
      <w:r w:rsidRPr="00E713C0">
        <w:rPr>
          <w:rFonts w:ascii="Times New Roman" w:hAnsi="Times New Roman"/>
          <w:bCs/>
          <w:color w:val="000000" w:themeColor="text1"/>
          <w:sz w:val="22"/>
          <w:szCs w:val="22"/>
          <w:lang w:eastAsia="en-GB"/>
        </w:rPr>
        <w:t> </w:t>
      </w:r>
      <w:r w:rsidRPr="00E713C0">
        <w:rPr>
          <w:rFonts w:ascii="Barlow" w:hAnsi="Barlow" w:cstheme="minorHAnsi"/>
          <w:bCs/>
          <w:color w:val="000000" w:themeColor="text1"/>
          <w:sz w:val="22"/>
          <w:szCs w:val="22"/>
          <w:lang w:eastAsia="en-GB"/>
        </w:rPr>
        <w:t> </w:t>
      </w:r>
    </w:p>
    <w:p w14:paraId="2E037931"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564D0BE4"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64CE016B"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4E194CAC"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We are happy to talk about flexible working, personal growth, and to promote a workplace where you can be yourself and achieve success based only on your merit. We also offer the following benefits: </w:t>
      </w:r>
    </w:p>
    <w:p w14:paraId="3B9F446B"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68107FDB" w14:textId="77777777" w:rsidR="00E713C0" w:rsidRPr="00E713C0" w:rsidRDefault="00E713C0">
      <w:pPr>
        <w:numPr>
          <w:ilvl w:val="0"/>
          <w:numId w:val="4"/>
        </w:num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Flexible working hours </w:t>
      </w:r>
    </w:p>
    <w:p w14:paraId="5C05DD3B" w14:textId="77777777" w:rsidR="00E713C0" w:rsidRPr="00E713C0" w:rsidRDefault="00E713C0">
      <w:pPr>
        <w:numPr>
          <w:ilvl w:val="0"/>
          <w:numId w:val="5"/>
        </w:num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Flexible working practices </w:t>
      </w:r>
    </w:p>
    <w:p w14:paraId="6805171E" w14:textId="77777777" w:rsidR="00E713C0" w:rsidRPr="00E713C0" w:rsidRDefault="00E713C0">
      <w:pPr>
        <w:numPr>
          <w:ilvl w:val="0"/>
          <w:numId w:val="6"/>
        </w:num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30 days paid holiday plus bank holidays  </w:t>
      </w:r>
    </w:p>
    <w:p w14:paraId="2654CF50" w14:textId="77777777" w:rsidR="00E713C0" w:rsidRPr="00E713C0" w:rsidRDefault="00E713C0">
      <w:pPr>
        <w:numPr>
          <w:ilvl w:val="0"/>
          <w:numId w:val="7"/>
        </w:num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Competitive pension scheme  </w:t>
      </w:r>
    </w:p>
    <w:p w14:paraId="1EA1FBBE" w14:textId="77777777" w:rsidR="00E713C0" w:rsidRPr="00E713C0" w:rsidRDefault="00E713C0">
      <w:pPr>
        <w:numPr>
          <w:ilvl w:val="0"/>
          <w:numId w:val="8"/>
        </w:num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Salary sacrifice schemes  </w:t>
      </w:r>
    </w:p>
    <w:p w14:paraId="47436D08"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00BAB0EA"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
          <w:bCs/>
          <w:color w:val="000000" w:themeColor="text1"/>
          <w:sz w:val="22"/>
          <w:szCs w:val="22"/>
          <w:lang w:val="en-US" w:eastAsia="en-GB"/>
        </w:rPr>
        <w:t>Diversity Statement</w:t>
      </w:r>
      <w:r w:rsidRPr="00E713C0">
        <w:rPr>
          <w:rFonts w:ascii="Barlow" w:hAnsi="Barlow" w:cstheme="minorHAnsi"/>
          <w:bCs/>
          <w:color w:val="000000" w:themeColor="text1"/>
          <w:sz w:val="22"/>
          <w:szCs w:val="22"/>
          <w:lang w:eastAsia="en-GB"/>
        </w:rPr>
        <w:t> </w:t>
      </w:r>
    </w:p>
    <w:p w14:paraId="1521AECB"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483B548C"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27276A0C"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2E1C0ECD"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We have committed to combat racism both within and outside Shelter and welcome you on our journey to becoming a truly anti-racist organisation. </w:t>
      </w:r>
    </w:p>
    <w:p w14:paraId="05708A0B"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496C8AFB"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
          <w:bCs/>
          <w:color w:val="000000" w:themeColor="text1"/>
          <w:sz w:val="22"/>
          <w:szCs w:val="22"/>
          <w:lang w:val="en-US" w:eastAsia="en-GB"/>
        </w:rPr>
        <w:t>About Shelter Scotland Housing Law Service</w:t>
      </w:r>
      <w:r w:rsidRPr="00E713C0">
        <w:rPr>
          <w:rFonts w:ascii="Barlow" w:hAnsi="Barlow" w:cstheme="minorHAnsi"/>
          <w:bCs/>
          <w:color w:val="000000" w:themeColor="text1"/>
          <w:sz w:val="22"/>
          <w:szCs w:val="22"/>
          <w:lang w:eastAsia="en-GB"/>
        </w:rPr>
        <w:t> </w:t>
      </w:r>
    </w:p>
    <w:p w14:paraId="641CA7DB"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3A60733F"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val="en-US" w:eastAsia="en-GB"/>
        </w:rPr>
        <w:lastRenderedPageBreak/>
        <w:t>Scotland needs a housing system that puts people before profit, delivers a new generation of social homes, and upholds and strengthens housing rights rather than undermining them. Shelter Scotland Housing Law Service works collaboratively with colleagues, partner </w:t>
      </w:r>
      <w:proofErr w:type="spellStart"/>
      <w:r w:rsidRPr="00E713C0">
        <w:rPr>
          <w:rFonts w:ascii="Barlow" w:hAnsi="Barlow" w:cstheme="minorHAnsi"/>
          <w:bCs/>
          <w:color w:val="000000" w:themeColor="text1"/>
          <w:sz w:val="22"/>
          <w:szCs w:val="22"/>
          <w:lang w:val="en-US" w:eastAsia="en-GB"/>
        </w:rPr>
        <w:t>organisations</w:t>
      </w:r>
      <w:proofErr w:type="spellEnd"/>
      <w:r w:rsidRPr="00E713C0">
        <w:rPr>
          <w:rFonts w:ascii="Barlow" w:hAnsi="Barlow" w:cstheme="minorHAnsi"/>
          <w:bCs/>
          <w:color w:val="000000" w:themeColor="text1"/>
          <w:sz w:val="22"/>
          <w:szCs w:val="22"/>
          <w:lang w:val="en-US" w:eastAsia="en-GB"/>
        </w:rPr>
        <w:t>, and communities to deliver that change.</w:t>
      </w:r>
      <w:r w:rsidRPr="00E713C0">
        <w:rPr>
          <w:rFonts w:ascii="Barlow" w:hAnsi="Barlow" w:cstheme="minorHAnsi"/>
          <w:bCs/>
          <w:color w:val="000000" w:themeColor="text1"/>
          <w:sz w:val="22"/>
          <w:szCs w:val="22"/>
          <w:lang w:eastAsia="en-GB"/>
        </w:rPr>
        <w:t> </w:t>
      </w:r>
    </w:p>
    <w:p w14:paraId="213206F0"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1740F0DE" w14:textId="1C2D5D5F" w:rsid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val="en-US" w:eastAsia="en-GB"/>
        </w:rPr>
        <w:t>Our legal team </w:t>
      </w:r>
      <w:proofErr w:type="spellStart"/>
      <w:r w:rsidRPr="00E713C0">
        <w:rPr>
          <w:rFonts w:ascii="Barlow" w:hAnsi="Barlow" w:cstheme="minorHAnsi"/>
          <w:bCs/>
          <w:color w:val="000000" w:themeColor="text1"/>
          <w:sz w:val="22"/>
          <w:szCs w:val="22"/>
          <w:lang w:val="en-US" w:eastAsia="en-GB"/>
        </w:rPr>
        <w:t>prioritises</w:t>
      </w:r>
      <w:proofErr w:type="spellEnd"/>
      <w:r w:rsidRPr="00E713C0">
        <w:rPr>
          <w:rFonts w:ascii="Barlow" w:hAnsi="Barlow" w:cstheme="minorHAnsi"/>
          <w:bCs/>
          <w:color w:val="000000" w:themeColor="text1"/>
          <w:sz w:val="22"/>
          <w:szCs w:val="22"/>
          <w:lang w:val="en-US" w:eastAsia="en-GB"/>
        </w:rPr>
        <w:t> tackling the root causes of the housing emergency through legal intervention</w:t>
      </w:r>
      <w:r>
        <w:rPr>
          <w:rFonts w:ascii="Barlow" w:hAnsi="Barlow" w:cstheme="minorHAnsi"/>
          <w:bCs/>
          <w:color w:val="000000" w:themeColor="text1"/>
          <w:sz w:val="22"/>
          <w:szCs w:val="22"/>
          <w:lang w:val="en-US" w:eastAsia="en-GB"/>
        </w:rPr>
        <w:t xml:space="preserve"> and </w:t>
      </w:r>
      <w:r w:rsidRPr="00E713C0">
        <w:rPr>
          <w:rFonts w:ascii="Barlow" w:hAnsi="Barlow" w:cstheme="minorHAnsi"/>
          <w:bCs/>
          <w:color w:val="000000" w:themeColor="text1"/>
          <w:sz w:val="22"/>
          <w:szCs w:val="22"/>
          <w:lang w:val="en-US" w:eastAsia="en-GB"/>
        </w:rPr>
        <w:t>strategic litigation, that brings about systemic change. We engage in policy and campaigning on housing law and access to justice issues. The team has a strong focus on advancing equalities law and adopts a human rights-based approach in everything that we do. </w:t>
      </w:r>
      <w:r w:rsidRPr="00E713C0">
        <w:rPr>
          <w:rFonts w:ascii="Barlow" w:hAnsi="Barlow" w:cstheme="minorHAnsi"/>
          <w:bCs/>
          <w:color w:val="000000" w:themeColor="text1"/>
          <w:sz w:val="22"/>
          <w:szCs w:val="22"/>
          <w:lang w:eastAsia="en-GB"/>
        </w:rPr>
        <w:t> </w:t>
      </w:r>
    </w:p>
    <w:p w14:paraId="316539A9"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 </w:t>
      </w:r>
    </w:p>
    <w:p w14:paraId="1361C70A"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If you care deeply about using the law to fight housing injustice, joining Shelter Scotland’s </w:t>
      </w:r>
    </w:p>
    <w:p w14:paraId="291D786A" w14:textId="77777777" w:rsidR="00E713C0" w:rsidRPr="00E713C0" w:rsidRDefault="00E713C0" w:rsidP="00E713C0">
      <w:pPr>
        <w:rPr>
          <w:rFonts w:ascii="Barlow" w:hAnsi="Barlow" w:cstheme="minorHAnsi"/>
          <w:bCs/>
          <w:color w:val="000000" w:themeColor="text1"/>
          <w:sz w:val="22"/>
          <w:szCs w:val="22"/>
          <w:lang w:eastAsia="en-GB"/>
        </w:rPr>
      </w:pPr>
      <w:r w:rsidRPr="00E713C0">
        <w:rPr>
          <w:rFonts w:ascii="Barlow" w:hAnsi="Barlow" w:cstheme="minorHAnsi"/>
          <w:bCs/>
          <w:color w:val="000000" w:themeColor="text1"/>
          <w:sz w:val="22"/>
          <w:szCs w:val="22"/>
          <w:lang w:eastAsia="en-GB"/>
        </w:rPr>
        <w:t>Housing Law Service is your next step. </w:t>
      </w:r>
    </w:p>
    <w:p w14:paraId="00BB81AB" w14:textId="77777777" w:rsidR="00B350F2" w:rsidRPr="00071F24" w:rsidRDefault="00B350F2" w:rsidP="00AD7E10">
      <w:pPr>
        <w:rPr>
          <w:rFonts w:ascii="Barlow" w:hAnsi="Barlow" w:cstheme="minorHAnsi"/>
          <w:b/>
          <w:sz w:val="22"/>
          <w:szCs w:val="22"/>
          <w:lang w:val="en-US" w:eastAsia="en-GB"/>
        </w:rPr>
      </w:pPr>
    </w:p>
    <w:p w14:paraId="4C11B724" w14:textId="19E1A674" w:rsidR="0088630C" w:rsidRPr="00071F24" w:rsidRDefault="001E1364" w:rsidP="00AD7E10">
      <w:pPr>
        <w:rPr>
          <w:rFonts w:ascii="Barlow" w:hAnsi="Barlow" w:cstheme="minorHAnsi"/>
          <w:sz w:val="22"/>
          <w:szCs w:val="22"/>
          <w:lang w:val="en-US" w:eastAsia="en-GB"/>
        </w:rPr>
      </w:pPr>
      <w:r w:rsidRPr="00071F24">
        <w:rPr>
          <w:rFonts w:ascii="Barlow" w:hAnsi="Barlow" w:cstheme="minorHAnsi"/>
          <w:b/>
          <w:sz w:val="22"/>
          <w:szCs w:val="22"/>
          <w:lang w:val="en-US" w:eastAsia="en-GB"/>
        </w:rPr>
        <w:t>About the role</w:t>
      </w:r>
    </w:p>
    <w:p w14:paraId="45EC3157" w14:textId="77777777" w:rsidR="007104EC" w:rsidRDefault="007104EC" w:rsidP="00E1507B">
      <w:pPr>
        <w:rPr>
          <w:rFonts w:ascii="Barlow" w:hAnsi="Barlow" w:cstheme="minorHAnsi"/>
          <w:bCs/>
          <w:sz w:val="22"/>
          <w:szCs w:val="22"/>
          <w:lang w:val="en-US" w:eastAsia="en-GB"/>
        </w:rPr>
      </w:pPr>
    </w:p>
    <w:p w14:paraId="201CF70E" w14:textId="4C89DD68" w:rsidR="00DD346C" w:rsidRPr="00DD346C" w:rsidRDefault="00E713C0" w:rsidP="00E1507B">
      <w:pPr>
        <w:rPr>
          <w:rFonts w:ascii="Barlow" w:hAnsi="Barlow" w:cstheme="minorHAnsi"/>
          <w:bCs/>
          <w:sz w:val="22"/>
          <w:szCs w:val="22"/>
          <w:lang w:eastAsia="en-GB"/>
        </w:rPr>
      </w:pPr>
      <w:r>
        <w:rPr>
          <w:rFonts w:ascii="Barlow" w:hAnsi="Barlow" w:cstheme="minorHAnsi"/>
          <w:bCs/>
          <w:sz w:val="22"/>
          <w:szCs w:val="22"/>
          <w:lang w:val="en-US" w:eastAsia="en-GB"/>
        </w:rPr>
        <w:t xml:space="preserve">You will work exclusively within our </w:t>
      </w:r>
      <w:r w:rsidR="00DD346C">
        <w:rPr>
          <w:rFonts w:ascii="Barlow" w:hAnsi="Barlow" w:cstheme="minorHAnsi"/>
          <w:bCs/>
          <w:sz w:val="22"/>
          <w:szCs w:val="22"/>
          <w:lang w:val="en-US" w:eastAsia="en-GB"/>
        </w:rPr>
        <w:t xml:space="preserve">Scottish Legal Aid Board administered </w:t>
      </w:r>
      <w:r w:rsidR="00DD346C" w:rsidRPr="00DD346C">
        <w:rPr>
          <w:rFonts w:ascii="Barlow" w:hAnsi="Barlow" w:cstheme="minorHAnsi"/>
          <w:bCs/>
          <w:sz w:val="22"/>
          <w:szCs w:val="22"/>
          <w:lang w:eastAsia="en-GB"/>
        </w:rPr>
        <w:t>Early Resolution and Advice Programme</w:t>
      </w:r>
      <w:r w:rsidR="00DD346C">
        <w:rPr>
          <w:rFonts w:ascii="Barlow" w:hAnsi="Barlow" w:cstheme="minorHAnsi"/>
          <w:bCs/>
          <w:sz w:val="22"/>
          <w:szCs w:val="22"/>
          <w:lang w:eastAsia="en-GB"/>
        </w:rPr>
        <w:t xml:space="preserve"> grant funded project.</w:t>
      </w:r>
      <w:r>
        <w:rPr>
          <w:rFonts w:ascii="Barlow" w:hAnsi="Barlow" w:cstheme="minorHAnsi"/>
          <w:bCs/>
          <w:sz w:val="22"/>
          <w:szCs w:val="22"/>
          <w:lang w:val="en-US" w:eastAsia="en-GB"/>
        </w:rPr>
        <w:t xml:space="preserve">  </w:t>
      </w:r>
      <w:r>
        <w:rPr>
          <w:rFonts w:ascii="Barlow" w:hAnsi="Barlow" w:cstheme="minorHAnsi"/>
          <w:bCs/>
          <w:sz w:val="22"/>
          <w:szCs w:val="22"/>
          <w:lang w:eastAsia="en-GB"/>
        </w:rPr>
        <w:t>Our solicitors play a fundamental role in</w:t>
      </w:r>
      <w:r w:rsidRPr="00E713C0">
        <w:rPr>
          <w:rFonts w:ascii="Barlow" w:hAnsi="Barlow" w:cstheme="minorHAnsi"/>
          <w:bCs/>
          <w:sz w:val="22"/>
          <w:szCs w:val="22"/>
          <w:lang w:eastAsia="en-GB"/>
        </w:rPr>
        <w:t xml:space="preserve"> </w:t>
      </w:r>
      <w:r>
        <w:rPr>
          <w:rFonts w:ascii="Barlow" w:hAnsi="Barlow" w:cstheme="minorHAnsi"/>
          <w:bCs/>
          <w:sz w:val="22"/>
          <w:szCs w:val="22"/>
          <w:lang w:eastAsia="en-GB"/>
        </w:rPr>
        <w:t xml:space="preserve">increasing access to justice for people who are at risk of losing their home across the Borders and Tayside. </w:t>
      </w:r>
      <w:r w:rsidR="00DD346C">
        <w:rPr>
          <w:rFonts w:ascii="Barlow" w:hAnsi="Barlow" w:cstheme="minorHAnsi"/>
          <w:bCs/>
          <w:sz w:val="22"/>
          <w:szCs w:val="22"/>
          <w:lang w:eastAsia="en-GB"/>
        </w:rPr>
        <w:t xml:space="preserve">You will attend Courts on a weekly basis to provide expert representation </w:t>
      </w:r>
      <w:r w:rsidRPr="00E713C0">
        <w:rPr>
          <w:rFonts w:ascii="Barlow" w:hAnsi="Barlow" w:cstheme="minorHAnsi"/>
          <w:bCs/>
          <w:sz w:val="22"/>
          <w:szCs w:val="22"/>
          <w:lang w:eastAsia="en-GB"/>
        </w:rPr>
        <w:t>to clients facing heritable court eviction and mortgage repossession actions</w:t>
      </w:r>
      <w:r w:rsidR="00DD346C">
        <w:rPr>
          <w:rFonts w:ascii="Barlow" w:hAnsi="Barlow" w:cstheme="minorHAnsi"/>
          <w:bCs/>
          <w:sz w:val="22"/>
          <w:szCs w:val="22"/>
          <w:lang w:eastAsia="en-GB"/>
        </w:rPr>
        <w:t xml:space="preserve"> </w:t>
      </w:r>
      <w:proofErr w:type="gramStart"/>
      <w:r w:rsidR="00DD346C">
        <w:rPr>
          <w:rFonts w:ascii="Barlow" w:hAnsi="Barlow" w:cstheme="minorHAnsi"/>
          <w:bCs/>
          <w:sz w:val="22"/>
          <w:szCs w:val="22"/>
          <w:lang w:eastAsia="en-GB"/>
        </w:rPr>
        <w:t>as a result of</w:t>
      </w:r>
      <w:proofErr w:type="gramEnd"/>
      <w:r w:rsidR="00DD346C">
        <w:rPr>
          <w:rFonts w:ascii="Barlow" w:hAnsi="Barlow" w:cstheme="minorHAnsi"/>
          <w:bCs/>
          <w:sz w:val="22"/>
          <w:szCs w:val="22"/>
          <w:lang w:eastAsia="en-GB"/>
        </w:rPr>
        <w:t xml:space="preserve"> experiencing debt issues. </w:t>
      </w:r>
      <w:r w:rsidRPr="00E713C0">
        <w:rPr>
          <w:rFonts w:ascii="Barlow" w:hAnsi="Barlow" w:cstheme="minorHAnsi"/>
          <w:bCs/>
          <w:sz w:val="22"/>
          <w:szCs w:val="22"/>
          <w:lang w:eastAsia="en-GB"/>
        </w:rPr>
        <w:t> </w:t>
      </w:r>
      <w:r w:rsidR="00DD346C">
        <w:rPr>
          <w:rFonts w:ascii="Barlow" w:hAnsi="Barlow" w:cstheme="minorHAnsi"/>
          <w:bCs/>
          <w:sz w:val="22"/>
          <w:szCs w:val="22"/>
          <w:lang w:eastAsia="en-GB"/>
        </w:rPr>
        <w:t xml:space="preserve">You will have opportunity to test the law and advance equalities defences in eviction actions. Our Project Solicitors play a crucial role in preventing homelessness across the Borders and Tayside. </w:t>
      </w:r>
    </w:p>
    <w:p w14:paraId="06232E5D" w14:textId="77777777" w:rsidR="00367AF3" w:rsidRPr="00DD346C" w:rsidRDefault="00367AF3" w:rsidP="00DD346C">
      <w:pPr>
        <w:rPr>
          <w:rFonts w:ascii="Barlow" w:hAnsi="Barlow" w:cstheme="minorHAnsi"/>
          <w:bCs/>
          <w:sz w:val="22"/>
          <w:szCs w:val="22"/>
          <w:highlight w:val="yellow"/>
          <w:lang w:val="en-US" w:eastAsia="en-GB"/>
        </w:rPr>
      </w:pPr>
    </w:p>
    <w:p w14:paraId="338FFF3F" w14:textId="363FD992" w:rsidR="00E344B2" w:rsidRPr="00071F24" w:rsidRDefault="00E344B2" w:rsidP="00E1507B">
      <w:pPr>
        <w:rPr>
          <w:rFonts w:ascii="Barlow" w:hAnsi="Barlow" w:cstheme="minorHAnsi"/>
          <w:bCs/>
          <w:sz w:val="22"/>
          <w:szCs w:val="22"/>
          <w:lang w:val="en-US" w:eastAsia="en-GB"/>
        </w:rPr>
      </w:pPr>
    </w:p>
    <w:p w14:paraId="252B965E" w14:textId="515882E6" w:rsidR="00E344B2" w:rsidRPr="00DD346C" w:rsidRDefault="00E344B2" w:rsidP="00E344B2">
      <w:pPr>
        <w:rPr>
          <w:rFonts w:ascii="Barlow" w:hAnsi="Barlow" w:cstheme="minorHAnsi"/>
          <w:b/>
          <w:sz w:val="22"/>
          <w:szCs w:val="22"/>
          <w:lang w:val="en-US" w:eastAsia="en-GB"/>
        </w:rPr>
      </w:pPr>
      <w:r w:rsidRPr="00DD346C">
        <w:rPr>
          <w:rFonts w:ascii="Barlow" w:hAnsi="Barlow" w:cstheme="minorHAnsi"/>
          <w:b/>
          <w:sz w:val="22"/>
          <w:szCs w:val="22"/>
          <w:lang w:val="en-US" w:eastAsia="en-GB"/>
        </w:rPr>
        <w:t xml:space="preserve">Legal Advice &amp; Litigation </w:t>
      </w:r>
      <w:r w:rsidR="00071F24" w:rsidRPr="00DD346C">
        <w:rPr>
          <w:rFonts w:ascii="Barlow" w:hAnsi="Barlow" w:cstheme="minorHAnsi"/>
          <w:b/>
          <w:sz w:val="22"/>
          <w:szCs w:val="22"/>
          <w:lang w:val="en-US" w:eastAsia="en-GB"/>
        </w:rPr>
        <w:br/>
      </w:r>
    </w:p>
    <w:p w14:paraId="0AFB64E6" w14:textId="0C0D6E97" w:rsidR="007E0D0A" w:rsidRPr="00071F24" w:rsidRDefault="00E344B2">
      <w:pPr>
        <w:pStyle w:val="ListParagraph"/>
        <w:numPr>
          <w:ilvl w:val="0"/>
          <w:numId w:val="1"/>
        </w:numPr>
        <w:rPr>
          <w:rFonts w:ascii="Barlow" w:hAnsi="Barlow" w:cstheme="minorHAnsi"/>
          <w:bCs/>
          <w:strike/>
          <w:sz w:val="22"/>
          <w:szCs w:val="22"/>
          <w:lang w:val="en-US" w:eastAsia="en-GB"/>
        </w:rPr>
      </w:pPr>
      <w:r w:rsidRPr="00071F24">
        <w:rPr>
          <w:rFonts w:ascii="Barlow" w:hAnsi="Barlow" w:cstheme="minorHAnsi"/>
          <w:bCs/>
          <w:sz w:val="22"/>
          <w:szCs w:val="22"/>
          <w:lang w:val="en-US" w:eastAsia="en-GB"/>
        </w:rPr>
        <w:t xml:space="preserve">Take on casework, including litigation, to enable those who are in housing need to enforce their legal rights and challenge the limits of the law. This will involve taking on emergency cases </w:t>
      </w:r>
      <w:r w:rsidR="007E0D0A" w:rsidRPr="00071F24">
        <w:rPr>
          <w:rFonts w:ascii="Barlow" w:hAnsi="Barlow" w:cstheme="minorHAnsi"/>
          <w:bCs/>
          <w:sz w:val="22"/>
          <w:szCs w:val="22"/>
          <w:lang w:val="en-US" w:eastAsia="en-GB"/>
        </w:rPr>
        <w:t>as well as test cases, where novel points of law are identified</w:t>
      </w:r>
    </w:p>
    <w:p w14:paraId="1A8BED71" w14:textId="28FB52E7" w:rsidR="007E0D0A" w:rsidRPr="00071F24" w:rsidRDefault="00E344B2">
      <w:pPr>
        <w:pStyle w:val="ListParagraph"/>
        <w:numPr>
          <w:ilvl w:val="0"/>
          <w:numId w:val="1"/>
        </w:numPr>
        <w:rPr>
          <w:rFonts w:ascii="Barlow" w:hAnsi="Barlow" w:cstheme="minorHAnsi"/>
          <w:bCs/>
          <w:sz w:val="22"/>
          <w:szCs w:val="22"/>
          <w:lang w:val="en-US" w:eastAsia="en-GB"/>
        </w:rPr>
      </w:pPr>
      <w:r w:rsidRPr="00071F24">
        <w:rPr>
          <w:rFonts w:ascii="Barlow" w:hAnsi="Barlow" w:cstheme="minorHAnsi"/>
          <w:bCs/>
          <w:sz w:val="22"/>
          <w:szCs w:val="22"/>
          <w:lang w:val="en-US" w:eastAsia="en-GB"/>
        </w:rPr>
        <w:t xml:space="preserve">Maintain an active caseload and carry out casework and litigation to meet high quality standards. </w:t>
      </w:r>
    </w:p>
    <w:p w14:paraId="32AC39A4" w14:textId="435AC391" w:rsidR="007E0D0A" w:rsidRPr="00071F24" w:rsidRDefault="007E0D0A">
      <w:pPr>
        <w:pStyle w:val="ListParagraph"/>
        <w:numPr>
          <w:ilvl w:val="0"/>
          <w:numId w:val="1"/>
        </w:numPr>
        <w:rPr>
          <w:rFonts w:ascii="Barlow" w:hAnsi="Barlow" w:cstheme="minorHAnsi"/>
          <w:bCs/>
          <w:sz w:val="22"/>
          <w:szCs w:val="22"/>
          <w:lang w:val="en-US" w:eastAsia="en-GB"/>
        </w:rPr>
      </w:pPr>
      <w:r w:rsidRPr="00071F24">
        <w:rPr>
          <w:rFonts w:ascii="Barlow" w:hAnsi="Barlow" w:cstheme="minorHAnsi"/>
          <w:bCs/>
          <w:sz w:val="22"/>
          <w:szCs w:val="22"/>
          <w:lang w:val="en-US" w:eastAsia="en-GB"/>
        </w:rPr>
        <w:t>Us</w:t>
      </w:r>
      <w:r w:rsidR="00451CC6" w:rsidRPr="00071F24">
        <w:rPr>
          <w:rFonts w:ascii="Barlow" w:hAnsi="Barlow" w:cstheme="minorHAnsi"/>
          <w:bCs/>
          <w:sz w:val="22"/>
          <w:szCs w:val="22"/>
          <w:lang w:val="en-US" w:eastAsia="en-GB"/>
        </w:rPr>
        <w:t>ing</w:t>
      </w:r>
      <w:r w:rsidRPr="00071F24">
        <w:rPr>
          <w:rFonts w:ascii="Barlow" w:hAnsi="Barlow" w:cstheme="minorHAnsi"/>
          <w:bCs/>
          <w:sz w:val="22"/>
          <w:szCs w:val="22"/>
          <w:lang w:val="en-US" w:eastAsia="en-GB"/>
        </w:rPr>
        <w:t xml:space="preserve"> human rights and equalities law</w:t>
      </w:r>
    </w:p>
    <w:p w14:paraId="25B66043" w14:textId="6DFE8D0C" w:rsidR="00E344B2" w:rsidRPr="00071F24" w:rsidRDefault="00E344B2">
      <w:pPr>
        <w:pStyle w:val="ListParagraph"/>
        <w:numPr>
          <w:ilvl w:val="0"/>
          <w:numId w:val="1"/>
        </w:numPr>
        <w:rPr>
          <w:rFonts w:ascii="Barlow" w:hAnsi="Barlow" w:cstheme="minorHAnsi"/>
          <w:bCs/>
          <w:sz w:val="22"/>
          <w:szCs w:val="22"/>
          <w:lang w:val="en-US" w:eastAsia="en-GB"/>
        </w:rPr>
      </w:pPr>
      <w:r w:rsidRPr="00071F24">
        <w:rPr>
          <w:rFonts w:ascii="Barlow" w:hAnsi="Barlow" w:cstheme="minorHAnsi"/>
          <w:bCs/>
          <w:sz w:val="22"/>
          <w:szCs w:val="22"/>
          <w:lang w:val="en-US" w:eastAsia="en-GB"/>
        </w:rPr>
        <w:t>To undertake court advocacy</w:t>
      </w:r>
      <w:r w:rsidR="008336C0" w:rsidRPr="00071F24">
        <w:rPr>
          <w:rFonts w:ascii="Barlow" w:hAnsi="Barlow" w:cstheme="minorHAnsi"/>
          <w:bCs/>
          <w:sz w:val="22"/>
          <w:szCs w:val="22"/>
          <w:lang w:val="en-US" w:eastAsia="en-GB"/>
        </w:rPr>
        <w:t xml:space="preserve"> in the Sheriff Court, </w:t>
      </w:r>
      <w:r w:rsidR="00906615" w:rsidRPr="00071F24">
        <w:rPr>
          <w:rFonts w:ascii="Barlow" w:hAnsi="Barlow" w:cstheme="minorHAnsi"/>
          <w:bCs/>
          <w:sz w:val="22"/>
          <w:szCs w:val="22"/>
          <w:lang w:val="en-US" w:eastAsia="en-GB"/>
        </w:rPr>
        <w:t xml:space="preserve">Sheriff Appeal </w:t>
      </w:r>
      <w:r w:rsidR="00071F24" w:rsidRPr="00071F24">
        <w:rPr>
          <w:rFonts w:ascii="Barlow" w:hAnsi="Barlow" w:cstheme="minorHAnsi"/>
          <w:bCs/>
          <w:sz w:val="22"/>
          <w:szCs w:val="22"/>
          <w:lang w:val="en-US" w:eastAsia="en-GB"/>
        </w:rPr>
        <w:t>Court,</w:t>
      </w:r>
      <w:r w:rsidR="00906615" w:rsidRPr="00071F24">
        <w:rPr>
          <w:rFonts w:ascii="Barlow" w:hAnsi="Barlow" w:cstheme="minorHAnsi"/>
          <w:bCs/>
          <w:sz w:val="22"/>
          <w:szCs w:val="22"/>
          <w:lang w:val="en-US" w:eastAsia="en-GB"/>
        </w:rPr>
        <w:t xml:space="preserve"> </w:t>
      </w:r>
      <w:r w:rsidR="008336C0" w:rsidRPr="00071F24">
        <w:rPr>
          <w:rFonts w:ascii="Barlow" w:hAnsi="Barlow" w:cstheme="minorHAnsi"/>
          <w:bCs/>
          <w:sz w:val="22"/>
          <w:szCs w:val="22"/>
          <w:lang w:val="en-US" w:eastAsia="en-GB"/>
        </w:rPr>
        <w:t>and the First Tier Tribunal</w:t>
      </w:r>
      <w:r w:rsidR="004A3139">
        <w:rPr>
          <w:rFonts w:ascii="Barlow" w:hAnsi="Barlow" w:cstheme="minorHAnsi"/>
          <w:bCs/>
          <w:sz w:val="22"/>
          <w:szCs w:val="22"/>
          <w:lang w:val="en-US" w:eastAsia="en-GB"/>
        </w:rPr>
        <w:t>.</w:t>
      </w:r>
      <w:r w:rsidRPr="00071F24">
        <w:rPr>
          <w:rFonts w:ascii="Barlow" w:hAnsi="Barlow" w:cstheme="minorHAnsi"/>
          <w:bCs/>
          <w:sz w:val="22"/>
          <w:szCs w:val="22"/>
          <w:lang w:val="en-US" w:eastAsia="en-GB"/>
        </w:rPr>
        <w:t xml:space="preserve"> </w:t>
      </w:r>
    </w:p>
    <w:p w14:paraId="49204A5E" w14:textId="76D1E1B8" w:rsidR="00BC0A3E" w:rsidRPr="00071F24" w:rsidRDefault="00BC0A3E" w:rsidP="00664D15">
      <w:pPr>
        <w:rPr>
          <w:rFonts w:ascii="Barlow" w:hAnsi="Barlow" w:cstheme="minorHAnsi"/>
          <w:bCs/>
          <w:i/>
          <w:iCs/>
          <w:sz w:val="22"/>
          <w:szCs w:val="22"/>
          <w:lang w:val="en-US" w:eastAsia="en-GB"/>
        </w:rPr>
      </w:pPr>
    </w:p>
    <w:p w14:paraId="6A7D0341" w14:textId="04A2BA98" w:rsidR="007E0D0A" w:rsidRPr="00DD346C" w:rsidRDefault="007E0D0A" w:rsidP="00BC0A3E">
      <w:pPr>
        <w:rPr>
          <w:rFonts w:ascii="Barlow" w:hAnsi="Barlow" w:cstheme="minorHAnsi"/>
          <w:b/>
          <w:sz w:val="22"/>
          <w:szCs w:val="22"/>
          <w:lang w:val="en-US" w:eastAsia="en-GB"/>
        </w:rPr>
      </w:pPr>
      <w:r w:rsidRPr="00DD346C">
        <w:rPr>
          <w:rFonts w:ascii="Barlow" w:hAnsi="Barlow" w:cstheme="minorHAnsi"/>
          <w:b/>
          <w:sz w:val="22"/>
          <w:szCs w:val="22"/>
          <w:lang w:val="en-US" w:eastAsia="en-GB"/>
        </w:rPr>
        <w:t>Collaborative working</w:t>
      </w:r>
    </w:p>
    <w:p w14:paraId="71DD0E7D" w14:textId="77777777" w:rsidR="00451CC6" w:rsidRPr="00071F24" w:rsidRDefault="00451CC6" w:rsidP="00BC0A3E">
      <w:pPr>
        <w:rPr>
          <w:rFonts w:ascii="Barlow" w:hAnsi="Barlow" w:cstheme="minorHAnsi"/>
          <w:bCs/>
          <w:sz w:val="22"/>
          <w:szCs w:val="22"/>
          <w:u w:val="single"/>
          <w:lang w:val="en-US" w:eastAsia="en-GB"/>
        </w:rPr>
      </w:pPr>
    </w:p>
    <w:p w14:paraId="7282C30E" w14:textId="500D542F" w:rsidR="00071F24" w:rsidRDefault="007E0D0A">
      <w:pPr>
        <w:pStyle w:val="ListParagraph"/>
        <w:numPr>
          <w:ilvl w:val="0"/>
          <w:numId w:val="2"/>
        </w:numPr>
        <w:rPr>
          <w:rFonts w:ascii="Barlow" w:hAnsi="Barlow" w:cstheme="minorHAnsi"/>
          <w:bCs/>
          <w:sz w:val="22"/>
          <w:szCs w:val="22"/>
          <w:lang w:val="en-US" w:eastAsia="en-GB"/>
        </w:rPr>
      </w:pPr>
      <w:r w:rsidRPr="00071F24">
        <w:rPr>
          <w:rFonts w:ascii="Barlow" w:hAnsi="Barlow" w:cstheme="minorHAnsi"/>
          <w:bCs/>
          <w:sz w:val="22"/>
          <w:szCs w:val="22"/>
          <w:lang w:val="en-US" w:eastAsia="en-GB"/>
        </w:rPr>
        <w:t xml:space="preserve">Work collaboratively with </w:t>
      </w:r>
      <w:r w:rsidR="00C109BB">
        <w:rPr>
          <w:rFonts w:ascii="Barlow" w:hAnsi="Barlow" w:cstheme="minorHAnsi"/>
          <w:bCs/>
          <w:sz w:val="22"/>
          <w:szCs w:val="22"/>
          <w:lang w:val="en-US" w:eastAsia="en-GB"/>
        </w:rPr>
        <w:t xml:space="preserve">other solicitors and staff working on our </w:t>
      </w:r>
      <w:r w:rsidR="00C109BB" w:rsidRPr="00AF4508">
        <w:rPr>
          <w:rFonts w:ascii="Barlow" w:hAnsi="Barlow" w:cstheme="minorHAnsi"/>
          <w:bCs/>
          <w:sz w:val="22"/>
          <w:szCs w:val="22"/>
          <w:lang w:val="en-US" w:eastAsia="en-GB"/>
        </w:rPr>
        <w:t>Early Resolution &amp; Advice Partnership project</w:t>
      </w:r>
      <w:r w:rsidRPr="00071F24">
        <w:rPr>
          <w:rFonts w:ascii="Barlow" w:hAnsi="Barlow" w:cstheme="minorHAnsi"/>
          <w:bCs/>
          <w:sz w:val="22"/>
          <w:szCs w:val="22"/>
          <w:lang w:val="en-US" w:eastAsia="en-GB"/>
        </w:rPr>
        <w:t>, sharing knowledge where relevant</w:t>
      </w:r>
    </w:p>
    <w:p w14:paraId="074BA95A" w14:textId="481BEEAC" w:rsidR="007E0D0A" w:rsidRPr="00071F24" w:rsidRDefault="007E0D0A">
      <w:pPr>
        <w:pStyle w:val="ListParagraph"/>
        <w:numPr>
          <w:ilvl w:val="0"/>
          <w:numId w:val="2"/>
        </w:numPr>
        <w:rPr>
          <w:rFonts w:ascii="Barlow" w:hAnsi="Barlow" w:cstheme="minorHAnsi"/>
          <w:bCs/>
          <w:sz w:val="22"/>
          <w:szCs w:val="22"/>
          <w:lang w:val="en-US" w:eastAsia="en-GB"/>
        </w:rPr>
      </w:pPr>
      <w:r w:rsidRPr="00071F24">
        <w:rPr>
          <w:rFonts w:ascii="Barlow" w:hAnsi="Barlow" w:cstheme="minorHAnsi"/>
          <w:bCs/>
          <w:sz w:val="22"/>
          <w:szCs w:val="22"/>
          <w:lang w:val="en-US" w:eastAsia="en-GB"/>
        </w:rPr>
        <w:t xml:space="preserve">Actively promote the </w:t>
      </w:r>
      <w:r w:rsidR="00C109BB" w:rsidRPr="00AF4508">
        <w:rPr>
          <w:rFonts w:ascii="Barlow" w:hAnsi="Barlow" w:cstheme="minorHAnsi"/>
          <w:bCs/>
          <w:sz w:val="22"/>
          <w:szCs w:val="22"/>
          <w:lang w:val="en-US" w:eastAsia="en-GB"/>
        </w:rPr>
        <w:t xml:space="preserve">Early Resolution &amp; Advice Partnership project </w:t>
      </w:r>
      <w:r w:rsidRPr="00071F24">
        <w:rPr>
          <w:rFonts w:ascii="Barlow" w:hAnsi="Barlow" w:cstheme="minorHAnsi"/>
          <w:bCs/>
          <w:sz w:val="22"/>
          <w:szCs w:val="22"/>
          <w:lang w:val="en-US" w:eastAsia="en-GB"/>
        </w:rPr>
        <w:t>and identify referrals from internal and external sources.</w:t>
      </w:r>
    </w:p>
    <w:p w14:paraId="497B5FD9" w14:textId="77777777" w:rsidR="009322D7" w:rsidRPr="00071F24" w:rsidRDefault="009322D7" w:rsidP="009322D7">
      <w:pPr>
        <w:rPr>
          <w:rFonts w:ascii="Barlow" w:hAnsi="Barlow" w:cstheme="minorHAnsi"/>
          <w:bCs/>
          <w:sz w:val="22"/>
          <w:szCs w:val="22"/>
          <w:lang w:val="en-US" w:eastAsia="en-GB"/>
        </w:rPr>
      </w:pPr>
    </w:p>
    <w:p w14:paraId="11A05E78" w14:textId="77777777" w:rsidR="00071F24" w:rsidRPr="00DD346C" w:rsidRDefault="009322D7" w:rsidP="009322D7">
      <w:pPr>
        <w:rPr>
          <w:rFonts w:ascii="Barlow" w:hAnsi="Barlow" w:cstheme="minorHAnsi"/>
          <w:b/>
          <w:sz w:val="22"/>
          <w:szCs w:val="22"/>
          <w:lang w:val="en-US" w:eastAsia="en-GB"/>
        </w:rPr>
      </w:pPr>
      <w:r w:rsidRPr="00DD346C">
        <w:rPr>
          <w:rFonts w:ascii="Barlow" w:hAnsi="Barlow" w:cstheme="minorHAnsi"/>
          <w:b/>
          <w:sz w:val="22"/>
          <w:szCs w:val="22"/>
          <w:lang w:val="en-US" w:eastAsia="en-GB"/>
        </w:rPr>
        <w:t>General</w:t>
      </w:r>
    </w:p>
    <w:p w14:paraId="62F77444" w14:textId="77777777" w:rsidR="00071F24" w:rsidRDefault="00071F24" w:rsidP="009322D7">
      <w:pPr>
        <w:rPr>
          <w:rFonts w:ascii="Barlow" w:hAnsi="Barlow" w:cstheme="minorHAnsi"/>
          <w:b/>
          <w:sz w:val="22"/>
          <w:szCs w:val="22"/>
          <w:u w:val="single"/>
          <w:lang w:val="en-US" w:eastAsia="en-GB"/>
        </w:rPr>
      </w:pPr>
    </w:p>
    <w:p w14:paraId="4E05B600" w14:textId="0ADB42AF" w:rsidR="00071F24" w:rsidRPr="00071F24" w:rsidRDefault="009322D7">
      <w:pPr>
        <w:pStyle w:val="ListParagraph"/>
        <w:numPr>
          <w:ilvl w:val="0"/>
          <w:numId w:val="3"/>
        </w:numPr>
        <w:rPr>
          <w:rFonts w:ascii="Barlow" w:hAnsi="Barlow" w:cstheme="minorHAnsi"/>
          <w:b/>
          <w:sz w:val="22"/>
          <w:szCs w:val="22"/>
          <w:u w:val="single"/>
          <w:lang w:val="en-US" w:eastAsia="en-GB"/>
        </w:rPr>
      </w:pPr>
      <w:r w:rsidRPr="00071F24">
        <w:rPr>
          <w:rFonts w:ascii="Barlow" w:hAnsi="Barlow" w:cstheme="minorHAnsi"/>
          <w:bCs/>
          <w:sz w:val="22"/>
          <w:szCs w:val="22"/>
          <w:lang w:val="en-US" w:eastAsia="en-GB"/>
        </w:rPr>
        <w:t xml:space="preserve">Ensure all work meets both external and internal quality, </w:t>
      </w:r>
      <w:r w:rsidR="00071F24" w:rsidRPr="00071F24">
        <w:rPr>
          <w:rFonts w:ascii="Barlow" w:hAnsi="Barlow" w:cstheme="minorHAnsi"/>
          <w:bCs/>
          <w:sz w:val="22"/>
          <w:szCs w:val="22"/>
          <w:lang w:val="en-US" w:eastAsia="en-GB"/>
        </w:rPr>
        <w:t>behavior</w:t>
      </w:r>
      <w:r w:rsidRPr="00071F24">
        <w:rPr>
          <w:rFonts w:ascii="Barlow" w:hAnsi="Barlow" w:cstheme="minorHAnsi"/>
          <w:bCs/>
          <w:sz w:val="22"/>
          <w:szCs w:val="22"/>
          <w:lang w:val="en-US" w:eastAsia="en-GB"/>
        </w:rPr>
        <w:t xml:space="preserve"> and</w:t>
      </w:r>
      <w:r w:rsidR="00071F24" w:rsidRPr="00071F24">
        <w:rPr>
          <w:rFonts w:ascii="Barlow" w:hAnsi="Barlow" w:cstheme="minorHAnsi"/>
          <w:bCs/>
          <w:sz w:val="22"/>
          <w:szCs w:val="22"/>
          <w:lang w:val="en-US" w:eastAsia="en-GB"/>
        </w:rPr>
        <w:t xml:space="preserve"> </w:t>
      </w:r>
      <w:r w:rsidRPr="00071F24">
        <w:rPr>
          <w:rFonts w:ascii="Barlow" w:hAnsi="Barlow" w:cstheme="minorHAnsi"/>
          <w:bCs/>
          <w:sz w:val="22"/>
          <w:szCs w:val="22"/>
          <w:lang w:val="en-US" w:eastAsia="en-GB"/>
        </w:rPr>
        <w:t>professional standards</w:t>
      </w:r>
    </w:p>
    <w:p w14:paraId="7F9C2F8C" w14:textId="77777777" w:rsidR="00071F24" w:rsidRPr="00071F24" w:rsidRDefault="009322D7">
      <w:pPr>
        <w:pStyle w:val="ListParagraph"/>
        <w:numPr>
          <w:ilvl w:val="0"/>
          <w:numId w:val="3"/>
        </w:numPr>
        <w:rPr>
          <w:rFonts w:ascii="Barlow" w:hAnsi="Barlow" w:cstheme="minorHAnsi"/>
          <w:b/>
          <w:sz w:val="22"/>
          <w:szCs w:val="22"/>
          <w:u w:val="single"/>
          <w:lang w:val="en-US" w:eastAsia="en-GB"/>
        </w:rPr>
      </w:pPr>
      <w:r w:rsidRPr="00071F24">
        <w:rPr>
          <w:rFonts w:ascii="Barlow" w:hAnsi="Barlow" w:cstheme="minorHAnsi"/>
          <w:bCs/>
          <w:sz w:val="22"/>
          <w:szCs w:val="22"/>
          <w:lang w:val="en-US" w:eastAsia="en-GB"/>
        </w:rPr>
        <w:t>Ensure all work is carried out within Shelter</w:t>
      </w:r>
      <w:r w:rsidR="00C84DF4" w:rsidRPr="00071F24">
        <w:rPr>
          <w:rFonts w:ascii="Barlow" w:hAnsi="Barlow" w:cstheme="minorHAnsi"/>
          <w:bCs/>
          <w:sz w:val="22"/>
          <w:szCs w:val="22"/>
          <w:lang w:val="en-US" w:eastAsia="en-GB"/>
        </w:rPr>
        <w:t xml:space="preserve"> Scotland’</w:t>
      </w:r>
      <w:r w:rsidRPr="00071F24">
        <w:rPr>
          <w:rFonts w:ascii="Barlow" w:hAnsi="Barlow" w:cstheme="minorHAnsi"/>
          <w:bCs/>
          <w:sz w:val="22"/>
          <w:szCs w:val="22"/>
          <w:lang w:val="en-US" w:eastAsia="en-GB"/>
        </w:rPr>
        <w:t>s procedures</w:t>
      </w:r>
    </w:p>
    <w:p w14:paraId="3CEBF1BF" w14:textId="08FD2EF4" w:rsidR="00071F24" w:rsidRPr="00071F24" w:rsidRDefault="009322D7">
      <w:pPr>
        <w:pStyle w:val="ListParagraph"/>
        <w:numPr>
          <w:ilvl w:val="0"/>
          <w:numId w:val="3"/>
        </w:numPr>
        <w:rPr>
          <w:rFonts w:ascii="Barlow" w:hAnsi="Barlow" w:cstheme="minorHAnsi"/>
          <w:b/>
          <w:sz w:val="22"/>
          <w:szCs w:val="22"/>
          <w:u w:val="single"/>
          <w:lang w:val="en-US" w:eastAsia="en-GB"/>
        </w:rPr>
      </w:pPr>
      <w:r w:rsidRPr="00071F24">
        <w:rPr>
          <w:rFonts w:ascii="Barlow" w:hAnsi="Barlow" w:cstheme="minorHAnsi"/>
          <w:bCs/>
          <w:sz w:val="22"/>
          <w:szCs w:val="22"/>
          <w:lang w:val="en-US" w:eastAsia="en-GB"/>
        </w:rPr>
        <w:t>Ensure all work meets the contractual requirements of the</w:t>
      </w:r>
      <w:r w:rsidR="00AD59CE" w:rsidRPr="00071F24">
        <w:rPr>
          <w:rFonts w:ascii="Barlow" w:hAnsi="Barlow" w:cstheme="minorHAnsi"/>
          <w:bCs/>
          <w:sz w:val="22"/>
          <w:szCs w:val="22"/>
          <w:lang w:val="en-US" w:eastAsia="en-GB"/>
        </w:rPr>
        <w:t xml:space="preserve"> Scottish Legal Aid Board</w:t>
      </w:r>
    </w:p>
    <w:p w14:paraId="34DC3A52" w14:textId="3363CC9D" w:rsidR="00071F24" w:rsidRPr="00071F24" w:rsidRDefault="009322D7">
      <w:pPr>
        <w:pStyle w:val="ListParagraph"/>
        <w:numPr>
          <w:ilvl w:val="0"/>
          <w:numId w:val="3"/>
        </w:numPr>
        <w:rPr>
          <w:rFonts w:ascii="Barlow" w:hAnsi="Barlow" w:cstheme="minorHAnsi"/>
          <w:b/>
          <w:sz w:val="22"/>
          <w:szCs w:val="22"/>
          <w:u w:val="single"/>
          <w:lang w:val="en-US" w:eastAsia="en-GB"/>
        </w:rPr>
      </w:pPr>
      <w:r w:rsidRPr="00071F24">
        <w:rPr>
          <w:rFonts w:ascii="Barlow" w:hAnsi="Barlow" w:cstheme="minorHAnsi"/>
          <w:bCs/>
          <w:sz w:val="22"/>
          <w:szCs w:val="22"/>
          <w:lang w:val="en-US" w:eastAsia="en-GB"/>
        </w:rPr>
        <w:t xml:space="preserve">Work with others to ensure the effective </w:t>
      </w:r>
      <w:r w:rsidR="00E27636">
        <w:rPr>
          <w:rFonts w:ascii="Barlow" w:hAnsi="Barlow" w:cstheme="minorHAnsi"/>
          <w:bCs/>
          <w:sz w:val="22"/>
          <w:szCs w:val="22"/>
          <w:lang w:val="en-US" w:eastAsia="en-GB"/>
        </w:rPr>
        <w:t>operation</w:t>
      </w:r>
      <w:r w:rsidRPr="00071F24">
        <w:rPr>
          <w:rFonts w:ascii="Barlow" w:hAnsi="Barlow" w:cstheme="minorHAnsi"/>
          <w:bCs/>
          <w:sz w:val="22"/>
          <w:szCs w:val="22"/>
          <w:lang w:val="en-US" w:eastAsia="en-GB"/>
        </w:rPr>
        <w:t xml:space="preserve"> of the </w:t>
      </w:r>
      <w:r w:rsidR="00E27636">
        <w:rPr>
          <w:rFonts w:ascii="Barlow" w:hAnsi="Barlow" w:cstheme="minorHAnsi"/>
          <w:bCs/>
          <w:sz w:val="22"/>
          <w:szCs w:val="22"/>
          <w:lang w:val="en-US" w:eastAsia="en-GB"/>
        </w:rPr>
        <w:t xml:space="preserve">law </w:t>
      </w:r>
      <w:r w:rsidRPr="00071F24">
        <w:rPr>
          <w:rFonts w:ascii="Barlow" w:hAnsi="Barlow" w:cstheme="minorHAnsi"/>
          <w:bCs/>
          <w:sz w:val="22"/>
          <w:szCs w:val="22"/>
          <w:lang w:val="en-US" w:eastAsia="en-GB"/>
        </w:rPr>
        <w:t>service.</w:t>
      </w:r>
    </w:p>
    <w:p w14:paraId="4F125F59" w14:textId="77777777" w:rsidR="00E344B2" w:rsidRPr="00071F24" w:rsidRDefault="00E344B2" w:rsidP="00E1507B">
      <w:pPr>
        <w:rPr>
          <w:rFonts w:ascii="Barlow" w:hAnsi="Barlow" w:cstheme="minorHAnsi"/>
          <w:bCs/>
          <w:sz w:val="22"/>
          <w:szCs w:val="22"/>
          <w:lang w:val="en-US" w:eastAsia="en-GB"/>
        </w:rPr>
      </w:pPr>
    </w:p>
    <w:p w14:paraId="238F5223" w14:textId="003A5DB7" w:rsidR="00E1507B" w:rsidRPr="00071F24" w:rsidRDefault="00E1507B" w:rsidP="00E1507B">
      <w:pPr>
        <w:rPr>
          <w:rFonts w:ascii="Barlow" w:hAnsi="Barlow" w:cstheme="minorHAnsi"/>
          <w:b/>
          <w:sz w:val="22"/>
          <w:szCs w:val="22"/>
          <w:lang w:val="en-US" w:eastAsia="en-GB"/>
        </w:rPr>
      </w:pPr>
      <w:r w:rsidRPr="00071F24">
        <w:rPr>
          <w:rFonts w:ascii="Barlow" w:hAnsi="Barlow" w:cstheme="minorHAnsi"/>
          <w:b/>
          <w:sz w:val="22"/>
          <w:szCs w:val="22"/>
          <w:lang w:val="en-US" w:eastAsia="en-GB"/>
        </w:rPr>
        <w:t xml:space="preserve">About you </w:t>
      </w:r>
    </w:p>
    <w:p w14:paraId="5A29DB81" w14:textId="12D6D7E5" w:rsidR="00AD59CE" w:rsidRPr="00071F24" w:rsidRDefault="00AD59CE" w:rsidP="00E1507B">
      <w:pPr>
        <w:rPr>
          <w:rFonts w:ascii="Barlow" w:hAnsi="Barlow" w:cstheme="minorHAnsi"/>
          <w:b/>
          <w:sz w:val="22"/>
          <w:szCs w:val="22"/>
          <w:lang w:val="en-US" w:eastAsia="en-GB"/>
        </w:rPr>
      </w:pPr>
    </w:p>
    <w:p w14:paraId="75240A45" w14:textId="77777777"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lang w:val="en-US"/>
        </w:rPr>
        <w:t>Essential</w:t>
      </w:r>
      <w:r w:rsidRPr="00DD346C">
        <w:rPr>
          <w:rFonts w:ascii="Barlow" w:hAnsi="Barlow" w:cstheme="minorHAnsi"/>
          <w:color w:val="000000" w:themeColor="text1"/>
          <w:sz w:val="22"/>
          <w:szCs w:val="22"/>
        </w:rPr>
        <w:t> </w:t>
      </w:r>
    </w:p>
    <w:p w14:paraId="02AADD79" w14:textId="77777777"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lastRenderedPageBreak/>
        <w:t> </w:t>
      </w:r>
    </w:p>
    <w:p w14:paraId="6FFF2DB7" w14:textId="77777777" w:rsidR="00DD346C" w:rsidRPr="00DD346C" w:rsidRDefault="00DD346C">
      <w:pPr>
        <w:numPr>
          <w:ilvl w:val="0"/>
          <w:numId w:val="9"/>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lang w:val="en-US"/>
        </w:rPr>
        <w:t>A solicitor with a full practicing certificate from the Law Society of Scotland</w:t>
      </w:r>
      <w:r w:rsidRPr="00DD346C">
        <w:rPr>
          <w:rFonts w:ascii="Barlow" w:hAnsi="Barlow" w:cstheme="minorHAnsi"/>
          <w:color w:val="000000" w:themeColor="text1"/>
          <w:sz w:val="22"/>
          <w:szCs w:val="22"/>
        </w:rPr>
        <w:t> </w:t>
      </w:r>
    </w:p>
    <w:p w14:paraId="2B89BF9E" w14:textId="77777777" w:rsidR="00DD346C" w:rsidRPr="00DD346C" w:rsidRDefault="00DD346C">
      <w:pPr>
        <w:numPr>
          <w:ilvl w:val="0"/>
          <w:numId w:val="10"/>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lang w:val="en-US"/>
        </w:rPr>
        <w:t>Experience of court or tribunal litigation</w:t>
      </w:r>
      <w:r w:rsidRPr="00DD346C">
        <w:rPr>
          <w:rFonts w:ascii="Barlow" w:hAnsi="Barlow" w:cstheme="minorHAnsi"/>
          <w:color w:val="000000" w:themeColor="text1"/>
          <w:sz w:val="22"/>
          <w:szCs w:val="22"/>
        </w:rPr>
        <w:t> </w:t>
      </w:r>
    </w:p>
    <w:p w14:paraId="5E88DDCC" w14:textId="77777777" w:rsidR="00DD346C" w:rsidRPr="00DD346C" w:rsidRDefault="00DD346C">
      <w:pPr>
        <w:numPr>
          <w:ilvl w:val="0"/>
          <w:numId w:val="11"/>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lang w:val="en-US"/>
        </w:rPr>
        <w:t>You will have excellent time and case management skills with an ability to prioritize your workload</w:t>
      </w:r>
      <w:r w:rsidRPr="00DD346C">
        <w:rPr>
          <w:rFonts w:ascii="Barlow" w:hAnsi="Barlow" w:cstheme="minorHAnsi"/>
          <w:color w:val="000000" w:themeColor="text1"/>
          <w:sz w:val="22"/>
          <w:szCs w:val="22"/>
        </w:rPr>
        <w:t> </w:t>
      </w:r>
    </w:p>
    <w:p w14:paraId="43B1CD4D" w14:textId="77777777" w:rsidR="00DD346C" w:rsidRPr="00DD346C" w:rsidRDefault="00DD346C">
      <w:pPr>
        <w:numPr>
          <w:ilvl w:val="0"/>
          <w:numId w:val="12"/>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lang w:val="en-US"/>
        </w:rPr>
        <w:t>You will be a team player with excellent communication skills</w:t>
      </w:r>
      <w:r w:rsidRPr="00DD346C">
        <w:rPr>
          <w:rFonts w:ascii="Barlow" w:hAnsi="Barlow" w:cstheme="minorHAnsi"/>
          <w:color w:val="000000" w:themeColor="text1"/>
          <w:sz w:val="22"/>
          <w:szCs w:val="22"/>
        </w:rPr>
        <w:t> </w:t>
      </w:r>
    </w:p>
    <w:p w14:paraId="171DD5EC" w14:textId="77777777" w:rsidR="00DD346C" w:rsidRPr="00DD346C" w:rsidRDefault="00DD346C">
      <w:pPr>
        <w:numPr>
          <w:ilvl w:val="0"/>
          <w:numId w:val="13"/>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lang w:val="en-US"/>
        </w:rPr>
        <w:t>Have a keen interest in social justice and housing issues and a desire to contribute to a team that conducts high profile test cases and strategic litigation.</w:t>
      </w:r>
      <w:r w:rsidRPr="00DD346C">
        <w:rPr>
          <w:rFonts w:ascii="Barlow" w:hAnsi="Barlow" w:cstheme="minorHAnsi"/>
          <w:color w:val="000000" w:themeColor="text1"/>
          <w:sz w:val="22"/>
          <w:szCs w:val="22"/>
        </w:rPr>
        <w:t> </w:t>
      </w:r>
    </w:p>
    <w:p w14:paraId="362E6E3F" w14:textId="44224900" w:rsidR="00DD346C" w:rsidRPr="00DD346C" w:rsidRDefault="00DD346C">
      <w:pPr>
        <w:numPr>
          <w:ilvl w:val="0"/>
          <w:numId w:val="14"/>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lang w:val="en-US"/>
        </w:rPr>
        <w:t>You will be a fast learner who is adaptable and technically proficient in the interpretation and analysis of legislation and case authority.</w:t>
      </w:r>
      <w:r w:rsidRPr="00DD346C">
        <w:rPr>
          <w:rFonts w:ascii="Barlow" w:hAnsi="Barlow" w:cstheme="minorHAnsi"/>
          <w:color w:val="000000" w:themeColor="text1"/>
          <w:sz w:val="22"/>
          <w:szCs w:val="22"/>
        </w:rPr>
        <w:t> </w:t>
      </w:r>
    </w:p>
    <w:p w14:paraId="2E483916" w14:textId="373677D0"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lang w:val="en-US"/>
        </w:rPr>
        <w:t>Desirable</w:t>
      </w:r>
      <w:r w:rsidRPr="00DD346C">
        <w:rPr>
          <w:rFonts w:ascii="Barlow" w:hAnsi="Barlow" w:cstheme="minorHAnsi"/>
          <w:color w:val="000000" w:themeColor="text1"/>
          <w:sz w:val="22"/>
          <w:szCs w:val="22"/>
        </w:rPr>
        <w:t> </w:t>
      </w:r>
    </w:p>
    <w:p w14:paraId="23C2BE6F" w14:textId="77777777" w:rsidR="00DD346C" w:rsidRPr="00DD346C" w:rsidRDefault="00DD346C">
      <w:pPr>
        <w:numPr>
          <w:ilvl w:val="0"/>
          <w:numId w:val="15"/>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You will have experience of housing &amp; homelessness law, including litigation and representation in court on behalf of homeless people or people in housing need.  </w:t>
      </w:r>
    </w:p>
    <w:p w14:paraId="01108012" w14:textId="77777777" w:rsidR="00DD346C" w:rsidRPr="00DD346C" w:rsidRDefault="00DD346C">
      <w:pPr>
        <w:numPr>
          <w:ilvl w:val="0"/>
          <w:numId w:val="16"/>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You will have substantial experience of handling a wide range of housing cases (public and private sector) on issues including homelessness, security of tenure and possession proceedings. </w:t>
      </w:r>
    </w:p>
    <w:p w14:paraId="710DDA8C" w14:textId="77777777" w:rsidR="00DD346C" w:rsidRPr="00DD346C" w:rsidRDefault="00DD346C">
      <w:pPr>
        <w:numPr>
          <w:ilvl w:val="0"/>
          <w:numId w:val="17"/>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You will have a sound knowledge of Scottish Legal Aid Board procedures </w:t>
      </w:r>
    </w:p>
    <w:p w14:paraId="2575DC5C" w14:textId="67AF90C4" w:rsidR="00DD346C" w:rsidRPr="00DD346C" w:rsidRDefault="00DD346C">
      <w:pPr>
        <w:numPr>
          <w:ilvl w:val="0"/>
          <w:numId w:val="18"/>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You will have a demonstrable record of meeting financial targets. </w:t>
      </w:r>
    </w:p>
    <w:p w14:paraId="753A198F" w14:textId="550ED053"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rPr>
        <w:t>Required behaviours </w:t>
      </w:r>
      <w:r w:rsidRPr="00DD346C">
        <w:rPr>
          <w:rFonts w:ascii="Barlow" w:hAnsi="Barlow" w:cstheme="minorHAnsi"/>
          <w:color w:val="000000" w:themeColor="text1"/>
          <w:sz w:val="22"/>
          <w:szCs w:val="22"/>
        </w:rPr>
        <w:t> </w:t>
      </w:r>
    </w:p>
    <w:p w14:paraId="25214D33" w14:textId="732D1904"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The Shelter Behaviours demonstrate the attitudes and approach we take to our work; from how we do things, how we treat each other and expect to be treated both internally and externally.  They help us to have the culture we need to deliver our ambitious strategy.   </w:t>
      </w:r>
    </w:p>
    <w:p w14:paraId="099B7100" w14:textId="77777777"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At Shelter we have 5 overall behaviours, that are each made up of 3 descriptors, these are outlined below. </w:t>
      </w:r>
    </w:p>
    <w:p w14:paraId="6FC682F8" w14:textId="7587664E"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rPr>
        <w:t>We work together to achieve our shared purpose  </w:t>
      </w:r>
      <w:r w:rsidRPr="00DD346C">
        <w:rPr>
          <w:rFonts w:ascii="Barlow" w:hAnsi="Barlow" w:cstheme="minorHAnsi"/>
          <w:color w:val="000000" w:themeColor="text1"/>
          <w:sz w:val="22"/>
          <w:szCs w:val="22"/>
        </w:rPr>
        <w:t> </w:t>
      </w:r>
    </w:p>
    <w:p w14:paraId="2D9B5F34" w14:textId="77777777" w:rsidR="00DD346C" w:rsidRPr="00DD346C" w:rsidRDefault="00DD346C">
      <w:pPr>
        <w:numPr>
          <w:ilvl w:val="0"/>
          <w:numId w:val="19"/>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actively collaborating and putting trust in the people we work with </w:t>
      </w:r>
    </w:p>
    <w:p w14:paraId="3CA01227" w14:textId="77777777" w:rsidR="00DD346C" w:rsidRPr="00DD346C" w:rsidRDefault="00DD346C">
      <w:pPr>
        <w:numPr>
          <w:ilvl w:val="0"/>
          <w:numId w:val="20"/>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recognising the contribution of others </w:t>
      </w:r>
    </w:p>
    <w:p w14:paraId="6936AD2F" w14:textId="64F9F7B2" w:rsidR="00DD346C" w:rsidRPr="00DD346C" w:rsidRDefault="00DD346C">
      <w:pPr>
        <w:numPr>
          <w:ilvl w:val="0"/>
          <w:numId w:val="21"/>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carefully considering the “how” when taking on new projects and initiatives </w:t>
      </w:r>
    </w:p>
    <w:p w14:paraId="76FEB118" w14:textId="1E068ACC"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rPr>
        <w:t>We prioritise diversity and have an inclusive and open mindset  </w:t>
      </w:r>
    </w:p>
    <w:p w14:paraId="23DCCC26" w14:textId="77777777" w:rsidR="00DD346C" w:rsidRPr="00DD346C" w:rsidRDefault="00DD346C">
      <w:pPr>
        <w:numPr>
          <w:ilvl w:val="0"/>
          <w:numId w:val="22"/>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not tolerating and actively tackling racism and any other forms of hate and discrimination </w:t>
      </w:r>
    </w:p>
    <w:p w14:paraId="68908CF8" w14:textId="77777777" w:rsidR="00DD346C" w:rsidRPr="00DD346C" w:rsidRDefault="00DD346C">
      <w:pPr>
        <w:numPr>
          <w:ilvl w:val="0"/>
          <w:numId w:val="23"/>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creating safe spaces for people to be their authentic self, challenge each other and learn </w:t>
      </w:r>
    </w:p>
    <w:p w14:paraId="2E5CBD5A" w14:textId="2B89F1EC" w:rsidR="00DD346C" w:rsidRPr="00DD346C" w:rsidRDefault="00DD346C">
      <w:pPr>
        <w:numPr>
          <w:ilvl w:val="0"/>
          <w:numId w:val="24"/>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lastRenderedPageBreak/>
        <w:t>by being compassionate towards the </w:t>
      </w:r>
      <w:proofErr w:type="gramStart"/>
      <w:r w:rsidRPr="00DD346C">
        <w:rPr>
          <w:rFonts w:ascii="Barlow" w:hAnsi="Barlow" w:cstheme="minorHAnsi"/>
          <w:color w:val="000000" w:themeColor="text1"/>
          <w:sz w:val="22"/>
          <w:szCs w:val="22"/>
        </w:rPr>
        <w:t>people</w:t>
      </w:r>
      <w:proofErr w:type="gramEnd"/>
      <w:r w:rsidRPr="00DD346C">
        <w:rPr>
          <w:rFonts w:ascii="Barlow" w:hAnsi="Barlow" w:cstheme="minorHAnsi"/>
          <w:color w:val="000000" w:themeColor="text1"/>
          <w:sz w:val="22"/>
          <w:szCs w:val="22"/>
        </w:rPr>
        <w:t> we work with and prioritising each other’s wellbeing  </w:t>
      </w:r>
    </w:p>
    <w:p w14:paraId="3955100B" w14:textId="2A0C6D60"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rPr>
        <w:t>We enable decision making</w:t>
      </w:r>
      <w:r w:rsidRPr="00DD346C">
        <w:rPr>
          <w:rFonts w:ascii="Barlow" w:hAnsi="Barlow" w:cstheme="minorHAnsi"/>
          <w:color w:val="000000" w:themeColor="text1"/>
          <w:sz w:val="22"/>
          <w:szCs w:val="22"/>
        </w:rPr>
        <w:t> </w:t>
      </w:r>
    </w:p>
    <w:p w14:paraId="0F554A12" w14:textId="77777777" w:rsidR="00DD346C" w:rsidRPr="00DD346C" w:rsidRDefault="00DD346C">
      <w:pPr>
        <w:numPr>
          <w:ilvl w:val="0"/>
          <w:numId w:val="25"/>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giving people the tools, they need to make well informed decisions </w:t>
      </w:r>
    </w:p>
    <w:p w14:paraId="5607405F" w14:textId="77777777" w:rsidR="00DD346C" w:rsidRPr="00DD346C" w:rsidRDefault="00DD346C">
      <w:pPr>
        <w:numPr>
          <w:ilvl w:val="0"/>
          <w:numId w:val="26"/>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being accountable for the </w:t>
      </w:r>
      <w:proofErr w:type="gramStart"/>
      <w:r w:rsidRPr="00DD346C">
        <w:rPr>
          <w:rFonts w:ascii="Barlow" w:hAnsi="Barlow" w:cstheme="minorHAnsi"/>
          <w:color w:val="000000" w:themeColor="text1"/>
          <w:sz w:val="22"/>
          <w:szCs w:val="22"/>
        </w:rPr>
        <w:t>decisions</w:t>
      </w:r>
      <w:proofErr w:type="gramEnd"/>
      <w:r w:rsidRPr="00DD346C">
        <w:rPr>
          <w:rFonts w:ascii="Barlow" w:hAnsi="Barlow" w:cstheme="minorHAnsi"/>
          <w:color w:val="000000" w:themeColor="text1"/>
          <w:sz w:val="22"/>
          <w:szCs w:val="22"/>
        </w:rPr>
        <w:t> we make </w:t>
      </w:r>
    </w:p>
    <w:p w14:paraId="20A4DB2B" w14:textId="59C34083" w:rsidR="00DD346C" w:rsidRPr="00DD346C" w:rsidRDefault="00DD346C">
      <w:pPr>
        <w:numPr>
          <w:ilvl w:val="0"/>
          <w:numId w:val="27"/>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delegating authority to those closest to the work </w:t>
      </w:r>
    </w:p>
    <w:p w14:paraId="08ACC633" w14:textId="77E91453"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rPr>
        <w:t>We create change and align behind our strategy</w:t>
      </w:r>
      <w:r w:rsidRPr="00DD346C">
        <w:rPr>
          <w:rFonts w:ascii="Barlow" w:hAnsi="Barlow" w:cstheme="minorHAnsi"/>
          <w:color w:val="000000" w:themeColor="text1"/>
          <w:sz w:val="22"/>
          <w:szCs w:val="22"/>
        </w:rPr>
        <w:t> </w:t>
      </w:r>
    </w:p>
    <w:p w14:paraId="673C524A" w14:textId="77777777" w:rsidR="00DD346C" w:rsidRPr="00DD346C" w:rsidRDefault="00DD346C">
      <w:pPr>
        <w:numPr>
          <w:ilvl w:val="0"/>
          <w:numId w:val="28"/>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participating in change initiatives that deliver our strategy </w:t>
      </w:r>
    </w:p>
    <w:p w14:paraId="102DD0D4" w14:textId="77777777" w:rsidR="00DD346C" w:rsidRPr="00DD346C" w:rsidRDefault="00DD346C">
      <w:pPr>
        <w:numPr>
          <w:ilvl w:val="0"/>
          <w:numId w:val="29"/>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supporting tough strategic choices </w:t>
      </w:r>
    </w:p>
    <w:p w14:paraId="4CC1C2DF" w14:textId="70AD93E8" w:rsidR="00DD346C" w:rsidRPr="00DD346C" w:rsidRDefault="00DD346C">
      <w:pPr>
        <w:numPr>
          <w:ilvl w:val="0"/>
          <w:numId w:val="30"/>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saying no to work that does not serve our purpose </w:t>
      </w:r>
    </w:p>
    <w:p w14:paraId="6AC25C96" w14:textId="498CE9B2"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rPr>
        <w:t>We are open to risk and learning from our experiences</w:t>
      </w:r>
    </w:p>
    <w:p w14:paraId="3D66C7AD" w14:textId="77777777" w:rsidR="00DD346C" w:rsidRPr="00DD346C" w:rsidRDefault="00DD346C">
      <w:pPr>
        <w:numPr>
          <w:ilvl w:val="0"/>
          <w:numId w:val="31"/>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learning from our failures and successes </w:t>
      </w:r>
    </w:p>
    <w:p w14:paraId="2B0701E1" w14:textId="77777777" w:rsidR="00DD346C" w:rsidRPr="00DD346C" w:rsidRDefault="00DD346C">
      <w:pPr>
        <w:numPr>
          <w:ilvl w:val="0"/>
          <w:numId w:val="32"/>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being reflective and giving and receiving feedback </w:t>
      </w:r>
    </w:p>
    <w:p w14:paraId="14B71922" w14:textId="01478FEF" w:rsidR="00DD346C" w:rsidRPr="00DD346C" w:rsidRDefault="00DD346C">
      <w:pPr>
        <w:numPr>
          <w:ilvl w:val="0"/>
          <w:numId w:val="33"/>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by being proactive and taking initiative </w:t>
      </w:r>
    </w:p>
    <w:p w14:paraId="30A60C87" w14:textId="483EC805"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lang w:val="en-US"/>
        </w:rPr>
        <w:t>Other information</w:t>
      </w:r>
      <w:r w:rsidRPr="00DD346C">
        <w:rPr>
          <w:rFonts w:ascii="Barlow" w:hAnsi="Barlow" w:cstheme="minorHAnsi"/>
          <w:color w:val="000000" w:themeColor="text1"/>
          <w:sz w:val="22"/>
          <w:szCs w:val="22"/>
        </w:rPr>
        <w:t> </w:t>
      </w:r>
    </w:p>
    <w:p w14:paraId="1C3861D8" w14:textId="5C4F95EC" w:rsidR="00DD346C" w:rsidRPr="00DD346C" w:rsidRDefault="00DD346C">
      <w:pPr>
        <w:numPr>
          <w:ilvl w:val="0"/>
          <w:numId w:val="34"/>
        </w:num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All staff should adhere to Shelter's Equality Policy and will be expected to play a key role in its successful implementation. </w:t>
      </w:r>
    </w:p>
    <w:p w14:paraId="560DBC83" w14:textId="2FBC54C1"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b/>
          <w:bCs/>
          <w:color w:val="000000" w:themeColor="text1"/>
          <w:sz w:val="22"/>
          <w:szCs w:val="22"/>
        </w:rPr>
        <w:t>Please note</w:t>
      </w:r>
      <w:r w:rsidRPr="00DD346C">
        <w:rPr>
          <w:rFonts w:ascii="Barlow" w:hAnsi="Barlow" w:cstheme="minorHAnsi"/>
          <w:color w:val="000000" w:themeColor="text1"/>
          <w:sz w:val="22"/>
          <w:szCs w:val="22"/>
        </w:rPr>
        <w:t> </w:t>
      </w:r>
    </w:p>
    <w:p w14:paraId="6805C315" w14:textId="77777777" w:rsidR="00DD346C" w:rsidRPr="00DD346C" w:rsidRDefault="00DD346C" w:rsidP="00DD346C">
      <w:pPr>
        <w:shd w:val="clear" w:color="auto" w:fill="FFFFFF"/>
        <w:spacing w:beforeAutospacing="1" w:afterAutospacing="1"/>
        <w:outlineLvl w:val="0"/>
        <w:rPr>
          <w:rFonts w:ascii="Barlow" w:hAnsi="Barlow" w:cstheme="minorHAnsi"/>
          <w:color w:val="000000" w:themeColor="text1"/>
          <w:sz w:val="22"/>
          <w:szCs w:val="22"/>
        </w:rPr>
      </w:pPr>
      <w:r w:rsidRPr="00DD346C">
        <w:rPr>
          <w:rFonts w:ascii="Barlow" w:hAnsi="Barlow" w:cstheme="minorHAnsi"/>
          <w:color w:val="000000" w:themeColor="text1"/>
          <w:sz w:val="22"/>
          <w:szCs w:val="22"/>
        </w:rPr>
        <w:t>This job description cannot cover every issue or task that may arise within the post at various </w:t>
      </w:r>
      <w:proofErr w:type="gramStart"/>
      <w:r w:rsidRPr="00DD346C">
        <w:rPr>
          <w:rFonts w:ascii="Barlow" w:hAnsi="Barlow" w:cstheme="minorHAnsi"/>
          <w:color w:val="000000" w:themeColor="text1"/>
          <w:sz w:val="22"/>
          <w:szCs w:val="22"/>
        </w:rPr>
        <w:t>times</w:t>
      </w:r>
      <w:proofErr w:type="gramEnd"/>
      <w:r w:rsidRPr="00DD346C">
        <w:rPr>
          <w:rFonts w:ascii="Barlow" w:hAnsi="Barlow" w:cstheme="minorHAnsi"/>
          <w:color w:val="000000" w:themeColor="text1"/>
          <w:sz w:val="22"/>
          <w:szCs w:val="22"/>
        </w:rPr>
        <w:t> and the post-holder will be expected to carry out other duties from time to time which are broadly consistent with those in this document. This job description does not form part of the contract of employment. </w:t>
      </w:r>
    </w:p>
    <w:p w14:paraId="3EC66D3D" w14:textId="04E4F171" w:rsidR="00312256" w:rsidRPr="00071F24" w:rsidRDefault="00312256" w:rsidP="00071F24">
      <w:pPr>
        <w:shd w:val="clear" w:color="auto" w:fill="FFFFFF"/>
        <w:spacing w:beforeAutospacing="1" w:afterAutospacing="1"/>
        <w:outlineLvl w:val="0"/>
        <w:rPr>
          <w:rFonts w:ascii="Barlow" w:hAnsi="Barlow" w:cstheme="minorHAnsi"/>
          <w:color w:val="000000" w:themeColor="text1"/>
          <w:sz w:val="22"/>
          <w:szCs w:val="22"/>
        </w:rPr>
      </w:pPr>
    </w:p>
    <w:sectPr w:rsidR="00312256" w:rsidRPr="00071F24"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11C5" w14:textId="77777777" w:rsidR="000534D7" w:rsidRDefault="000534D7" w:rsidP="005D2C0C">
      <w:r>
        <w:separator/>
      </w:r>
    </w:p>
  </w:endnote>
  <w:endnote w:type="continuationSeparator" w:id="0">
    <w:p w14:paraId="4E06D36F" w14:textId="77777777" w:rsidR="000534D7" w:rsidRDefault="000534D7" w:rsidP="005D2C0C">
      <w:r>
        <w:continuationSeparator/>
      </w:r>
    </w:p>
  </w:endnote>
  <w:endnote w:type="continuationNotice" w:id="1">
    <w:p w14:paraId="0E6AFE69" w14:textId="77777777" w:rsidR="000534D7" w:rsidRDefault="00053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7B63" w14:textId="77777777" w:rsidR="000534D7" w:rsidRDefault="000534D7" w:rsidP="005D2C0C">
      <w:r>
        <w:separator/>
      </w:r>
    </w:p>
  </w:footnote>
  <w:footnote w:type="continuationSeparator" w:id="0">
    <w:p w14:paraId="00349A64" w14:textId="77777777" w:rsidR="000534D7" w:rsidRDefault="000534D7" w:rsidP="005D2C0C">
      <w:r>
        <w:continuationSeparator/>
      </w:r>
    </w:p>
  </w:footnote>
  <w:footnote w:type="continuationNotice" w:id="1">
    <w:p w14:paraId="76699F8A" w14:textId="77777777" w:rsidR="000534D7" w:rsidRDefault="00053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CB18" w14:textId="12A70F94" w:rsidR="00071F24" w:rsidRDefault="00071F24">
    <w:pPr>
      <w:pStyle w:val="Header"/>
    </w:pPr>
    <w:r w:rsidRPr="004415E3">
      <w:rPr>
        <w:rFonts w:ascii="Barlow" w:hAnsi="Barlow"/>
        <w:noProof/>
        <w:color w:val="7030A0"/>
        <w:sz w:val="10"/>
        <w:szCs w:val="10"/>
        <w:bdr w:val="none" w:sz="0" w:space="0" w:color="auto" w:frame="1"/>
        <w:lang w:eastAsia="en-GB"/>
      </w:rPr>
      <w:drawing>
        <wp:anchor distT="0" distB="0" distL="114300" distR="114300" simplePos="0" relativeHeight="251659264" behindDoc="1" locked="0" layoutInCell="1" allowOverlap="1" wp14:anchorId="2E0D65DA" wp14:editId="61156531">
          <wp:simplePos x="0" y="0"/>
          <wp:positionH relativeFrom="margin">
            <wp:align>right</wp:align>
          </wp:positionH>
          <wp:positionV relativeFrom="paragraph">
            <wp:posOffset>-48260</wp:posOffset>
          </wp:positionV>
          <wp:extent cx="1009650" cy="828675"/>
          <wp:effectExtent l="0" t="0" r="0" b="9525"/>
          <wp:wrapTight wrapText="bothSides">
            <wp:wrapPolygon edited="0">
              <wp:start x="9374" y="0"/>
              <wp:lineTo x="2853" y="7945"/>
              <wp:lineTo x="408" y="11917"/>
              <wp:lineTo x="0" y="15890"/>
              <wp:lineTo x="0" y="21352"/>
              <wp:lineTo x="21192" y="21352"/>
              <wp:lineTo x="21192" y="15890"/>
              <wp:lineTo x="20785" y="11917"/>
              <wp:lineTo x="18340" y="7945"/>
              <wp:lineTo x="12226" y="0"/>
              <wp:lineTo x="9374" y="0"/>
            </wp:wrapPolygon>
          </wp:wrapTight>
          <wp:docPr id="1" name="Picture 1" descr="A red tri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triangle with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96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366"/>
    <w:multiLevelType w:val="multilevel"/>
    <w:tmpl w:val="1212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C5B58"/>
    <w:multiLevelType w:val="multilevel"/>
    <w:tmpl w:val="F51E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61616"/>
    <w:multiLevelType w:val="multilevel"/>
    <w:tmpl w:val="F120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56364"/>
    <w:multiLevelType w:val="multilevel"/>
    <w:tmpl w:val="7502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40A68"/>
    <w:multiLevelType w:val="multilevel"/>
    <w:tmpl w:val="ADF2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F76A7"/>
    <w:multiLevelType w:val="multilevel"/>
    <w:tmpl w:val="53FC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A1680"/>
    <w:multiLevelType w:val="multilevel"/>
    <w:tmpl w:val="A066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A4EC5"/>
    <w:multiLevelType w:val="hybridMultilevel"/>
    <w:tmpl w:val="4A16943E"/>
    <w:lvl w:ilvl="0" w:tplc="F326BB7A">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E5EA6"/>
    <w:multiLevelType w:val="multilevel"/>
    <w:tmpl w:val="93D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13CD7"/>
    <w:multiLevelType w:val="multilevel"/>
    <w:tmpl w:val="8678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BB14A0"/>
    <w:multiLevelType w:val="multilevel"/>
    <w:tmpl w:val="E206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20771F"/>
    <w:multiLevelType w:val="multilevel"/>
    <w:tmpl w:val="7BD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650A90"/>
    <w:multiLevelType w:val="multilevel"/>
    <w:tmpl w:val="E17E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071EF8"/>
    <w:multiLevelType w:val="multilevel"/>
    <w:tmpl w:val="97F2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453C98"/>
    <w:multiLevelType w:val="multilevel"/>
    <w:tmpl w:val="B68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144371"/>
    <w:multiLevelType w:val="multilevel"/>
    <w:tmpl w:val="17B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475F22"/>
    <w:multiLevelType w:val="multilevel"/>
    <w:tmpl w:val="CC12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247983"/>
    <w:multiLevelType w:val="multilevel"/>
    <w:tmpl w:val="E202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04D14"/>
    <w:multiLevelType w:val="multilevel"/>
    <w:tmpl w:val="8860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157"/>
    <w:multiLevelType w:val="hybridMultilevel"/>
    <w:tmpl w:val="10B8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D44B0"/>
    <w:multiLevelType w:val="hybridMultilevel"/>
    <w:tmpl w:val="98349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D0D79"/>
    <w:multiLevelType w:val="multilevel"/>
    <w:tmpl w:val="049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606F56"/>
    <w:multiLevelType w:val="multilevel"/>
    <w:tmpl w:val="02CE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D90AB2"/>
    <w:multiLevelType w:val="multilevel"/>
    <w:tmpl w:val="0F3A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9D1E4A"/>
    <w:multiLevelType w:val="multilevel"/>
    <w:tmpl w:val="609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DF7BE8"/>
    <w:multiLevelType w:val="multilevel"/>
    <w:tmpl w:val="91EE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FB14D1"/>
    <w:multiLevelType w:val="multilevel"/>
    <w:tmpl w:val="9306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9819E2"/>
    <w:multiLevelType w:val="multilevel"/>
    <w:tmpl w:val="46D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F459A5"/>
    <w:multiLevelType w:val="multilevel"/>
    <w:tmpl w:val="D2D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4438BF"/>
    <w:multiLevelType w:val="multilevel"/>
    <w:tmpl w:val="5CFC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99665E"/>
    <w:multiLevelType w:val="multilevel"/>
    <w:tmpl w:val="BCA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E01209"/>
    <w:multiLevelType w:val="multilevel"/>
    <w:tmpl w:val="3332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4A76CF"/>
    <w:multiLevelType w:val="multilevel"/>
    <w:tmpl w:val="561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5126F0"/>
    <w:multiLevelType w:val="multilevel"/>
    <w:tmpl w:val="0CB4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9127383">
    <w:abstractNumId w:val="20"/>
  </w:num>
  <w:num w:numId="2" w16cid:durableId="2134008653">
    <w:abstractNumId w:val="7"/>
  </w:num>
  <w:num w:numId="3" w16cid:durableId="1156606064">
    <w:abstractNumId w:val="19"/>
  </w:num>
  <w:num w:numId="4" w16cid:durableId="631977855">
    <w:abstractNumId w:val="24"/>
  </w:num>
  <w:num w:numId="5" w16cid:durableId="878972622">
    <w:abstractNumId w:val="13"/>
  </w:num>
  <w:num w:numId="6" w16cid:durableId="1501198094">
    <w:abstractNumId w:val="10"/>
  </w:num>
  <w:num w:numId="7" w16cid:durableId="1788500720">
    <w:abstractNumId w:val="12"/>
  </w:num>
  <w:num w:numId="8" w16cid:durableId="864951966">
    <w:abstractNumId w:val="33"/>
  </w:num>
  <w:num w:numId="9" w16cid:durableId="453525487">
    <w:abstractNumId w:val="3"/>
  </w:num>
  <w:num w:numId="10" w16cid:durableId="1143231245">
    <w:abstractNumId w:val="26"/>
  </w:num>
  <w:num w:numId="11" w16cid:durableId="1018124413">
    <w:abstractNumId w:val="30"/>
  </w:num>
  <w:num w:numId="12" w16cid:durableId="1654875305">
    <w:abstractNumId w:val="2"/>
  </w:num>
  <w:num w:numId="13" w16cid:durableId="1816140642">
    <w:abstractNumId w:val="0"/>
  </w:num>
  <w:num w:numId="14" w16cid:durableId="1472946592">
    <w:abstractNumId w:val="15"/>
  </w:num>
  <w:num w:numId="15" w16cid:durableId="1516918836">
    <w:abstractNumId w:val="1"/>
  </w:num>
  <w:num w:numId="16" w16cid:durableId="177281194">
    <w:abstractNumId w:val="5"/>
  </w:num>
  <w:num w:numId="17" w16cid:durableId="1470902714">
    <w:abstractNumId w:val="31"/>
  </w:num>
  <w:num w:numId="18" w16cid:durableId="1277643859">
    <w:abstractNumId w:val="32"/>
  </w:num>
  <w:num w:numId="19" w16cid:durableId="268902114">
    <w:abstractNumId w:val="17"/>
  </w:num>
  <w:num w:numId="20" w16cid:durableId="918638746">
    <w:abstractNumId w:val="28"/>
  </w:num>
  <w:num w:numId="21" w16cid:durableId="1453087318">
    <w:abstractNumId w:val="21"/>
  </w:num>
  <w:num w:numId="22" w16cid:durableId="1100182521">
    <w:abstractNumId w:val="27"/>
  </w:num>
  <w:num w:numId="23" w16cid:durableId="1249195438">
    <w:abstractNumId w:val="25"/>
  </w:num>
  <w:num w:numId="24" w16cid:durableId="1705866257">
    <w:abstractNumId w:val="8"/>
  </w:num>
  <w:num w:numId="25" w16cid:durableId="479923382">
    <w:abstractNumId w:val="29"/>
  </w:num>
  <w:num w:numId="26" w16cid:durableId="88083385">
    <w:abstractNumId w:val="22"/>
  </w:num>
  <w:num w:numId="27" w16cid:durableId="1887644312">
    <w:abstractNumId w:val="23"/>
  </w:num>
  <w:num w:numId="28" w16cid:durableId="1073237330">
    <w:abstractNumId w:val="16"/>
  </w:num>
  <w:num w:numId="29" w16cid:durableId="1925721312">
    <w:abstractNumId w:val="6"/>
  </w:num>
  <w:num w:numId="30" w16cid:durableId="564343391">
    <w:abstractNumId w:val="18"/>
  </w:num>
  <w:num w:numId="31" w16cid:durableId="2016954662">
    <w:abstractNumId w:val="11"/>
  </w:num>
  <w:num w:numId="32" w16cid:durableId="540870817">
    <w:abstractNumId w:val="4"/>
  </w:num>
  <w:num w:numId="33" w16cid:durableId="916472886">
    <w:abstractNumId w:val="14"/>
  </w:num>
  <w:num w:numId="34" w16cid:durableId="1265722888">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12EE7"/>
    <w:rsid w:val="0002062A"/>
    <w:rsid w:val="00023AA6"/>
    <w:rsid w:val="00024D45"/>
    <w:rsid w:val="00024E03"/>
    <w:rsid w:val="00030BF5"/>
    <w:rsid w:val="00034FC6"/>
    <w:rsid w:val="00036370"/>
    <w:rsid w:val="0003762D"/>
    <w:rsid w:val="00044AF6"/>
    <w:rsid w:val="00046FF9"/>
    <w:rsid w:val="000534D7"/>
    <w:rsid w:val="000542EB"/>
    <w:rsid w:val="000628D2"/>
    <w:rsid w:val="00064B6C"/>
    <w:rsid w:val="00066701"/>
    <w:rsid w:val="000669B9"/>
    <w:rsid w:val="00071F24"/>
    <w:rsid w:val="0008475E"/>
    <w:rsid w:val="00090E0E"/>
    <w:rsid w:val="000943AB"/>
    <w:rsid w:val="000946A5"/>
    <w:rsid w:val="00095163"/>
    <w:rsid w:val="00096A99"/>
    <w:rsid w:val="000B4CB6"/>
    <w:rsid w:val="000C08B1"/>
    <w:rsid w:val="000C0A1C"/>
    <w:rsid w:val="000C5B74"/>
    <w:rsid w:val="000D0294"/>
    <w:rsid w:val="000D6F54"/>
    <w:rsid w:val="000D7E12"/>
    <w:rsid w:val="000E3FB5"/>
    <w:rsid w:val="000E6625"/>
    <w:rsid w:val="000E6673"/>
    <w:rsid w:val="000F566A"/>
    <w:rsid w:val="000F6462"/>
    <w:rsid w:val="000F68BF"/>
    <w:rsid w:val="000F75DB"/>
    <w:rsid w:val="0010191B"/>
    <w:rsid w:val="0010204B"/>
    <w:rsid w:val="00106B1D"/>
    <w:rsid w:val="00107368"/>
    <w:rsid w:val="00110467"/>
    <w:rsid w:val="00116DDD"/>
    <w:rsid w:val="001209B4"/>
    <w:rsid w:val="00124BB1"/>
    <w:rsid w:val="001261BB"/>
    <w:rsid w:val="00130695"/>
    <w:rsid w:val="00130973"/>
    <w:rsid w:val="00130E59"/>
    <w:rsid w:val="00143BDD"/>
    <w:rsid w:val="0014424C"/>
    <w:rsid w:val="00147BCF"/>
    <w:rsid w:val="001550BE"/>
    <w:rsid w:val="001705D2"/>
    <w:rsid w:val="00170778"/>
    <w:rsid w:val="00171F00"/>
    <w:rsid w:val="001754FB"/>
    <w:rsid w:val="0018084C"/>
    <w:rsid w:val="00181A6B"/>
    <w:rsid w:val="00183E02"/>
    <w:rsid w:val="00191D7F"/>
    <w:rsid w:val="00192F75"/>
    <w:rsid w:val="001A6EBF"/>
    <w:rsid w:val="001B042A"/>
    <w:rsid w:val="001B34A3"/>
    <w:rsid w:val="001B4461"/>
    <w:rsid w:val="001B57C8"/>
    <w:rsid w:val="001C0639"/>
    <w:rsid w:val="001C0E7C"/>
    <w:rsid w:val="001C2618"/>
    <w:rsid w:val="001C2E2F"/>
    <w:rsid w:val="001D3656"/>
    <w:rsid w:val="001E1364"/>
    <w:rsid w:val="001E38BC"/>
    <w:rsid w:val="001E425A"/>
    <w:rsid w:val="001F2D84"/>
    <w:rsid w:val="001F4594"/>
    <w:rsid w:val="001F47D5"/>
    <w:rsid w:val="002034A7"/>
    <w:rsid w:val="00206517"/>
    <w:rsid w:val="00206653"/>
    <w:rsid w:val="00210858"/>
    <w:rsid w:val="00220E3C"/>
    <w:rsid w:val="0022251C"/>
    <w:rsid w:val="00227F52"/>
    <w:rsid w:val="00236205"/>
    <w:rsid w:val="00243E7C"/>
    <w:rsid w:val="0025213B"/>
    <w:rsid w:val="00253652"/>
    <w:rsid w:val="00256122"/>
    <w:rsid w:val="00260B10"/>
    <w:rsid w:val="00265DCB"/>
    <w:rsid w:val="00271ABA"/>
    <w:rsid w:val="00283F4D"/>
    <w:rsid w:val="00284162"/>
    <w:rsid w:val="00292A66"/>
    <w:rsid w:val="002979AD"/>
    <w:rsid w:val="002B0B17"/>
    <w:rsid w:val="002B19A6"/>
    <w:rsid w:val="002B3CD8"/>
    <w:rsid w:val="002B48F8"/>
    <w:rsid w:val="002D2CC3"/>
    <w:rsid w:val="002D355C"/>
    <w:rsid w:val="002D3CB5"/>
    <w:rsid w:val="002E2689"/>
    <w:rsid w:val="002F059B"/>
    <w:rsid w:val="002F2B4C"/>
    <w:rsid w:val="002F65E9"/>
    <w:rsid w:val="00300DFE"/>
    <w:rsid w:val="00301795"/>
    <w:rsid w:val="00306C76"/>
    <w:rsid w:val="00312256"/>
    <w:rsid w:val="0031534E"/>
    <w:rsid w:val="00320CB7"/>
    <w:rsid w:val="00326E42"/>
    <w:rsid w:val="00337B25"/>
    <w:rsid w:val="003443D0"/>
    <w:rsid w:val="00353E7F"/>
    <w:rsid w:val="00354350"/>
    <w:rsid w:val="0035738A"/>
    <w:rsid w:val="00362882"/>
    <w:rsid w:val="003637BB"/>
    <w:rsid w:val="003654CA"/>
    <w:rsid w:val="00367AF3"/>
    <w:rsid w:val="003765D1"/>
    <w:rsid w:val="00382031"/>
    <w:rsid w:val="00382D71"/>
    <w:rsid w:val="00386E56"/>
    <w:rsid w:val="00387B96"/>
    <w:rsid w:val="003910E9"/>
    <w:rsid w:val="003913A3"/>
    <w:rsid w:val="003944F2"/>
    <w:rsid w:val="003A4517"/>
    <w:rsid w:val="003A5F86"/>
    <w:rsid w:val="003B03E3"/>
    <w:rsid w:val="003B6287"/>
    <w:rsid w:val="003B6F5D"/>
    <w:rsid w:val="003C4758"/>
    <w:rsid w:val="003D13FB"/>
    <w:rsid w:val="003D3ED0"/>
    <w:rsid w:val="003E064F"/>
    <w:rsid w:val="003E275A"/>
    <w:rsid w:val="003F1BCD"/>
    <w:rsid w:val="003F39B8"/>
    <w:rsid w:val="003F4009"/>
    <w:rsid w:val="003F5020"/>
    <w:rsid w:val="003F6BF4"/>
    <w:rsid w:val="003F73A2"/>
    <w:rsid w:val="00401C95"/>
    <w:rsid w:val="004071CB"/>
    <w:rsid w:val="004125E4"/>
    <w:rsid w:val="0041527F"/>
    <w:rsid w:val="004166BF"/>
    <w:rsid w:val="004268B5"/>
    <w:rsid w:val="00426C32"/>
    <w:rsid w:val="00426EE6"/>
    <w:rsid w:val="00435C81"/>
    <w:rsid w:val="0044097A"/>
    <w:rsid w:val="004415E3"/>
    <w:rsid w:val="004479C1"/>
    <w:rsid w:val="00451CC6"/>
    <w:rsid w:val="00453FE7"/>
    <w:rsid w:val="00457C97"/>
    <w:rsid w:val="00460244"/>
    <w:rsid w:val="00465C3E"/>
    <w:rsid w:val="00470FDB"/>
    <w:rsid w:val="004767DB"/>
    <w:rsid w:val="00476FAA"/>
    <w:rsid w:val="00477152"/>
    <w:rsid w:val="004817BC"/>
    <w:rsid w:val="004838EA"/>
    <w:rsid w:val="00486439"/>
    <w:rsid w:val="004877CB"/>
    <w:rsid w:val="004906C3"/>
    <w:rsid w:val="00492A25"/>
    <w:rsid w:val="004A3139"/>
    <w:rsid w:val="004A73FB"/>
    <w:rsid w:val="004B28E5"/>
    <w:rsid w:val="004B474F"/>
    <w:rsid w:val="004C3A39"/>
    <w:rsid w:val="004C48F1"/>
    <w:rsid w:val="004C7534"/>
    <w:rsid w:val="004D565C"/>
    <w:rsid w:val="004E7074"/>
    <w:rsid w:val="004F6946"/>
    <w:rsid w:val="004F7A7B"/>
    <w:rsid w:val="004F7BAC"/>
    <w:rsid w:val="005017D7"/>
    <w:rsid w:val="005028D5"/>
    <w:rsid w:val="0050332B"/>
    <w:rsid w:val="0051021A"/>
    <w:rsid w:val="00510A0D"/>
    <w:rsid w:val="00510FE6"/>
    <w:rsid w:val="0051286C"/>
    <w:rsid w:val="0052237B"/>
    <w:rsid w:val="00524A43"/>
    <w:rsid w:val="00527A8D"/>
    <w:rsid w:val="00537C99"/>
    <w:rsid w:val="00541C91"/>
    <w:rsid w:val="00543EEB"/>
    <w:rsid w:val="00545625"/>
    <w:rsid w:val="00545ECF"/>
    <w:rsid w:val="0055008D"/>
    <w:rsid w:val="0055483F"/>
    <w:rsid w:val="0055586B"/>
    <w:rsid w:val="00561804"/>
    <w:rsid w:val="00570767"/>
    <w:rsid w:val="00573CB7"/>
    <w:rsid w:val="00574E09"/>
    <w:rsid w:val="00576AD9"/>
    <w:rsid w:val="00581742"/>
    <w:rsid w:val="00581B43"/>
    <w:rsid w:val="00585050"/>
    <w:rsid w:val="00590BA2"/>
    <w:rsid w:val="005935D2"/>
    <w:rsid w:val="00593849"/>
    <w:rsid w:val="005972B7"/>
    <w:rsid w:val="005A288D"/>
    <w:rsid w:val="005A56F5"/>
    <w:rsid w:val="005B658C"/>
    <w:rsid w:val="005D29E8"/>
    <w:rsid w:val="005D2C0C"/>
    <w:rsid w:val="005D2EF8"/>
    <w:rsid w:val="005E3A88"/>
    <w:rsid w:val="005E6723"/>
    <w:rsid w:val="005E6791"/>
    <w:rsid w:val="00600633"/>
    <w:rsid w:val="0060130E"/>
    <w:rsid w:val="00607024"/>
    <w:rsid w:val="006114AC"/>
    <w:rsid w:val="00627718"/>
    <w:rsid w:val="00630AE0"/>
    <w:rsid w:val="0063221D"/>
    <w:rsid w:val="00640EBC"/>
    <w:rsid w:val="00641CE8"/>
    <w:rsid w:val="00644165"/>
    <w:rsid w:val="00644178"/>
    <w:rsid w:val="00646509"/>
    <w:rsid w:val="006522DA"/>
    <w:rsid w:val="006524EF"/>
    <w:rsid w:val="00654FB3"/>
    <w:rsid w:val="00656319"/>
    <w:rsid w:val="00657772"/>
    <w:rsid w:val="00664D15"/>
    <w:rsid w:val="00665066"/>
    <w:rsid w:val="00670E73"/>
    <w:rsid w:val="0067226B"/>
    <w:rsid w:val="006733FB"/>
    <w:rsid w:val="006840D8"/>
    <w:rsid w:val="00685123"/>
    <w:rsid w:val="00685F12"/>
    <w:rsid w:val="00696460"/>
    <w:rsid w:val="00696D13"/>
    <w:rsid w:val="006A0695"/>
    <w:rsid w:val="006A1F18"/>
    <w:rsid w:val="006A5436"/>
    <w:rsid w:val="006B1006"/>
    <w:rsid w:val="006B47F0"/>
    <w:rsid w:val="006B4963"/>
    <w:rsid w:val="006B7234"/>
    <w:rsid w:val="006C025D"/>
    <w:rsid w:val="006D2BEF"/>
    <w:rsid w:val="006D75AC"/>
    <w:rsid w:val="006D76B6"/>
    <w:rsid w:val="006E08C0"/>
    <w:rsid w:val="006E2CB9"/>
    <w:rsid w:val="006E302B"/>
    <w:rsid w:val="006E3940"/>
    <w:rsid w:val="006F2E0C"/>
    <w:rsid w:val="006F794E"/>
    <w:rsid w:val="007041D3"/>
    <w:rsid w:val="00704BE3"/>
    <w:rsid w:val="00704D20"/>
    <w:rsid w:val="00706569"/>
    <w:rsid w:val="00707ECE"/>
    <w:rsid w:val="007104EC"/>
    <w:rsid w:val="00715D17"/>
    <w:rsid w:val="00722C5C"/>
    <w:rsid w:val="007353C2"/>
    <w:rsid w:val="00737A90"/>
    <w:rsid w:val="00745FEE"/>
    <w:rsid w:val="00751BD0"/>
    <w:rsid w:val="00756D18"/>
    <w:rsid w:val="007644D2"/>
    <w:rsid w:val="007746F3"/>
    <w:rsid w:val="0077542E"/>
    <w:rsid w:val="00781E78"/>
    <w:rsid w:val="00783373"/>
    <w:rsid w:val="00790001"/>
    <w:rsid w:val="007928F2"/>
    <w:rsid w:val="007967D9"/>
    <w:rsid w:val="00796EBA"/>
    <w:rsid w:val="007A2D01"/>
    <w:rsid w:val="007B6CCE"/>
    <w:rsid w:val="007C1694"/>
    <w:rsid w:val="007D13D9"/>
    <w:rsid w:val="007D62DA"/>
    <w:rsid w:val="007D649B"/>
    <w:rsid w:val="007D6D92"/>
    <w:rsid w:val="007D7B87"/>
    <w:rsid w:val="007E0D0A"/>
    <w:rsid w:val="007E3349"/>
    <w:rsid w:val="007E5470"/>
    <w:rsid w:val="007F2476"/>
    <w:rsid w:val="007F3DD9"/>
    <w:rsid w:val="007F524D"/>
    <w:rsid w:val="00807381"/>
    <w:rsid w:val="008168F3"/>
    <w:rsid w:val="00824EB2"/>
    <w:rsid w:val="00826513"/>
    <w:rsid w:val="00832665"/>
    <w:rsid w:val="00832CBB"/>
    <w:rsid w:val="008336C0"/>
    <w:rsid w:val="00833828"/>
    <w:rsid w:val="0083536A"/>
    <w:rsid w:val="00842133"/>
    <w:rsid w:val="00843DF0"/>
    <w:rsid w:val="00847F78"/>
    <w:rsid w:val="008505A0"/>
    <w:rsid w:val="00853069"/>
    <w:rsid w:val="00856861"/>
    <w:rsid w:val="008578A3"/>
    <w:rsid w:val="00866ACE"/>
    <w:rsid w:val="008737FD"/>
    <w:rsid w:val="008749F2"/>
    <w:rsid w:val="0088630C"/>
    <w:rsid w:val="008A265E"/>
    <w:rsid w:val="008A3ED0"/>
    <w:rsid w:val="008A7818"/>
    <w:rsid w:val="008B11F7"/>
    <w:rsid w:val="008B4AFF"/>
    <w:rsid w:val="008B6193"/>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06615"/>
    <w:rsid w:val="009108AE"/>
    <w:rsid w:val="00913A51"/>
    <w:rsid w:val="00915982"/>
    <w:rsid w:val="00917B21"/>
    <w:rsid w:val="009238D7"/>
    <w:rsid w:val="009322D7"/>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4B54"/>
    <w:rsid w:val="009D2F07"/>
    <w:rsid w:val="009F0B50"/>
    <w:rsid w:val="009F31DC"/>
    <w:rsid w:val="009F3707"/>
    <w:rsid w:val="009F4815"/>
    <w:rsid w:val="00A02C3E"/>
    <w:rsid w:val="00A04B9A"/>
    <w:rsid w:val="00A06AC7"/>
    <w:rsid w:val="00A10EFD"/>
    <w:rsid w:val="00A10F50"/>
    <w:rsid w:val="00A14932"/>
    <w:rsid w:val="00A22EAA"/>
    <w:rsid w:val="00A33848"/>
    <w:rsid w:val="00A432A8"/>
    <w:rsid w:val="00A54BA9"/>
    <w:rsid w:val="00A563FC"/>
    <w:rsid w:val="00A576C4"/>
    <w:rsid w:val="00A5796D"/>
    <w:rsid w:val="00A607B4"/>
    <w:rsid w:val="00A62D67"/>
    <w:rsid w:val="00A64C5A"/>
    <w:rsid w:val="00A7535F"/>
    <w:rsid w:val="00A76A4C"/>
    <w:rsid w:val="00A76A4E"/>
    <w:rsid w:val="00A81F32"/>
    <w:rsid w:val="00A84B6B"/>
    <w:rsid w:val="00A91063"/>
    <w:rsid w:val="00A91DCE"/>
    <w:rsid w:val="00A922D4"/>
    <w:rsid w:val="00AA051C"/>
    <w:rsid w:val="00AB0F5F"/>
    <w:rsid w:val="00AB48F9"/>
    <w:rsid w:val="00AC1B2E"/>
    <w:rsid w:val="00AD1932"/>
    <w:rsid w:val="00AD3730"/>
    <w:rsid w:val="00AD3891"/>
    <w:rsid w:val="00AD59CE"/>
    <w:rsid w:val="00AD7E10"/>
    <w:rsid w:val="00AE79F2"/>
    <w:rsid w:val="00AF1E93"/>
    <w:rsid w:val="00AF4508"/>
    <w:rsid w:val="00B01F16"/>
    <w:rsid w:val="00B0247A"/>
    <w:rsid w:val="00B05BD5"/>
    <w:rsid w:val="00B229CA"/>
    <w:rsid w:val="00B2513E"/>
    <w:rsid w:val="00B251DB"/>
    <w:rsid w:val="00B32703"/>
    <w:rsid w:val="00B350F2"/>
    <w:rsid w:val="00B425BE"/>
    <w:rsid w:val="00B442CB"/>
    <w:rsid w:val="00B66554"/>
    <w:rsid w:val="00B70587"/>
    <w:rsid w:val="00B727C4"/>
    <w:rsid w:val="00B77370"/>
    <w:rsid w:val="00B815D5"/>
    <w:rsid w:val="00B8451D"/>
    <w:rsid w:val="00B84DD5"/>
    <w:rsid w:val="00B8522E"/>
    <w:rsid w:val="00B86813"/>
    <w:rsid w:val="00B914EC"/>
    <w:rsid w:val="00B97280"/>
    <w:rsid w:val="00BA7E81"/>
    <w:rsid w:val="00BB1F03"/>
    <w:rsid w:val="00BB44D1"/>
    <w:rsid w:val="00BB4525"/>
    <w:rsid w:val="00BC0A3E"/>
    <w:rsid w:val="00BC695B"/>
    <w:rsid w:val="00BD46A4"/>
    <w:rsid w:val="00BD5301"/>
    <w:rsid w:val="00BD71BD"/>
    <w:rsid w:val="00BF2F9F"/>
    <w:rsid w:val="00BF45E1"/>
    <w:rsid w:val="00C01331"/>
    <w:rsid w:val="00C02A35"/>
    <w:rsid w:val="00C06B43"/>
    <w:rsid w:val="00C077A3"/>
    <w:rsid w:val="00C109BB"/>
    <w:rsid w:val="00C10EFC"/>
    <w:rsid w:val="00C34CA7"/>
    <w:rsid w:val="00C41275"/>
    <w:rsid w:val="00C471F9"/>
    <w:rsid w:val="00C6053D"/>
    <w:rsid w:val="00C61B4F"/>
    <w:rsid w:val="00C64742"/>
    <w:rsid w:val="00C702E8"/>
    <w:rsid w:val="00C71327"/>
    <w:rsid w:val="00C74336"/>
    <w:rsid w:val="00C76DDE"/>
    <w:rsid w:val="00C779BA"/>
    <w:rsid w:val="00C80D30"/>
    <w:rsid w:val="00C82B51"/>
    <w:rsid w:val="00C84677"/>
    <w:rsid w:val="00C84DF4"/>
    <w:rsid w:val="00C949A3"/>
    <w:rsid w:val="00C95DD9"/>
    <w:rsid w:val="00C9685F"/>
    <w:rsid w:val="00CA2E71"/>
    <w:rsid w:val="00CA384F"/>
    <w:rsid w:val="00CA6D81"/>
    <w:rsid w:val="00CB20A3"/>
    <w:rsid w:val="00CB242A"/>
    <w:rsid w:val="00CB251C"/>
    <w:rsid w:val="00CB2C9E"/>
    <w:rsid w:val="00CB66FF"/>
    <w:rsid w:val="00CD207D"/>
    <w:rsid w:val="00CD277C"/>
    <w:rsid w:val="00CD38C5"/>
    <w:rsid w:val="00CD3BD7"/>
    <w:rsid w:val="00CD625F"/>
    <w:rsid w:val="00CE0FC7"/>
    <w:rsid w:val="00CE13E8"/>
    <w:rsid w:val="00CE2306"/>
    <w:rsid w:val="00CE39F6"/>
    <w:rsid w:val="00CE5CAA"/>
    <w:rsid w:val="00CE6FA0"/>
    <w:rsid w:val="00CF5CC3"/>
    <w:rsid w:val="00CF6569"/>
    <w:rsid w:val="00D0343B"/>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B09AE"/>
    <w:rsid w:val="00DB0AC8"/>
    <w:rsid w:val="00DB3551"/>
    <w:rsid w:val="00DB53AF"/>
    <w:rsid w:val="00DB5D46"/>
    <w:rsid w:val="00DB663E"/>
    <w:rsid w:val="00DC06D1"/>
    <w:rsid w:val="00DC45A5"/>
    <w:rsid w:val="00DC4741"/>
    <w:rsid w:val="00DC7D29"/>
    <w:rsid w:val="00DD22D8"/>
    <w:rsid w:val="00DD319B"/>
    <w:rsid w:val="00DD346C"/>
    <w:rsid w:val="00DD6841"/>
    <w:rsid w:val="00DE072E"/>
    <w:rsid w:val="00DE0A21"/>
    <w:rsid w:val="00DE64BE"/>
    <w:rsid w:val="00DF1F13"/>
    <w:rsid w:val="00DF205E"/>
    <w:rsid w:val="00DF3906"/>
    <w:rsid w:val="00E02E7E"/>
    <w:rsid w:val="00E047C0"/>
    <w:rsid w:val="00E139F1"/>
    <w:rsid w:val="00E13DF3"/>
    <w:rsid w:val="00E1507B"/>
    <w:rsid w:val="00E15F06"/>
    <w:rsid w:val="00E27636"/>
    <w:rsid w:val="00E344B2"/>
    <w:rsid w:val="00E37AE5"/>
    <w:rsid w:val="00E40020"/>
    <w:rsid w:val="00E401C5"/>
    <w:rsid w:val="00E404DF"/>
    <w:rsid w:val="00E47299"/>
    <w:rsid w:val="00E5226B"/>
    <w:rsid w:val="00E60797"/>
    <w:rsid w:val="00E63DB3"/>
    <w:rsid w:val="00E64B79"/>
    <w:rsid w:val="00E64BA0"/>
    <w:rsid w:val="00E670C7"/>
    <w:rsid w:val="00E67D64"/>
    <w:rsid w:val="00E713C0"/>
    <w:rsid w:val="00E75949"/>
    <w:rsid w:val="00E75FDE"/>
    <w:rsid w:val="00E77263"/>
    <w:rsid w:val="00E82D30"/>
    <w:rsid w:val="00E84AA9"/>
    <w:rsid w:val="00E85985"/>
    <w:rsid w:val="00E90E68"/>
    <w:rsid w:val="00E92910"/>
    <w:rsid w:val="00E93763"/>
    <w:rsid w:val="00EA0456"/>
    <w:rsid w:val="00EA3FA3"/>
    <w:rsid w:val="00EA442D"/>
    <w:rsid w:val="00EB2C15"/>
    <w:rsid w:val="00EB3FC0"/>
    <w:rsid w:val="00EB5EC5"/>
    <w:rsid w:val="00ED1801"/>
    <w:rsid w:val="00ED2524"/>
    <w:rsid w:val="00EE0137"/>
    <w:rsid w:val="00EE0E70"/>
    <w:rsid w:val="00EE0FFA"/>
    <w:rsid w:val="00EE5262"/>
    <w:rsid w:val="00EE5B79"/>
    <w:rsid w:val="00EF21ED"/>
    <w:rsid w:val="00EF5F7D"/>
    <w:rsid w:val="00F05743"/>
    <w:rsid w:val="00F060F6"/>
    <w:rsid w:val="00F1265B"/>
    <w:rsid w:val="00F13742"/>
    <w:rsid w:val="00F15A48"/>
    <w:rsid w:val="00F20388"/>
    <w:rsid w:val="00F220B5"/>
    <w:rsid w:val="00F23129"/>
    <w:rsid w:val="00F27F6E"/>
    <w:rsid w:val="00F30A04"/>
    <w:rsid w:val="00F30FFA"/>
    <w:rsid w:val="00F316DA"/>
    <w:rsid w:val="00F359C9"/>
    <w:rsid w:val="00F41A5B"/>
    <w:rsid w:val="00F43FB2"/>
    <w:rsid w:val="00F446DF"/>
    <w:rsid w:val="00F508F6"/>
    <w:rsid w:val="00F51E42"/>
    <w:rsid w:val="00F55694"/>
    <w:rsid w:val="00F712A9"/>
    <w:rsid w:val="00F7146D"/>
    <w:rsid w:val="00F738BA"/>
    <w:rsid w:val="00F77613"/>
    <w:rsid w:val="00F84B89"/>
    <w:rsid w:val="00F86EE3"/>
    <w:rsid w:val="00F87FD6"/>
    <w:rsid w:val="00F91B00"/>
    <w:rsid w:val="00FB164E"/>
    <w:rsid w:val="00FB4233"/>
    <w:rsid w:val="00FB44D8"/>
    <w:rsid w:val="00FB5B91"/>
    <w:rsid w:val="00FB660F"/>
    <w:rsid w:val="00FD2F2C"/>
    <w:rsid w:val="00FD5449"/>
    <w:rsid w:val="00FD5D2A"/>
    <w:rsid w:val="00FE387B"/>
    <w:rsid w:val="00FE43E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42401225">
      <w:bodyDiv w:val="1"/>
      <w:marLeft w:val="0"/>
      <w:marRight w:val="0"/>
      <w:marTop w:val="0"/>
      <w:marBottom w:val="0"/>
      <w:divBdr>
        <w:top w:val="none" w:sz="0" w:space="0" w:color="auto"/>
        <w:left w:val="none" w:sz="0" w:space="0" w:color="auto"/>
        <w:bottom w:val="none" w:sz="0" w:space="0" w:color="auto"/>
        <w:right w:val="none" w:sz="0" w:space="0" w:color="auto"/>
      </w:divBdr>
      <w:divsChild>
        <w:div w:id="169025931">
          <w:marLeft w:val="0"/>
          <w:marRight w:val="0"/>
          <w:marTop w:val="0"/>
          <w:marBottom w:val="0"/>
          <w:divBdr>
            <w:top w:val="none" w:sz="0" w:space="0" w:color="auto"/>
            <w:left w:val="none" w:sz="0" w:space="0" w:color="auto"/>
            <w:bottom w:val="none" w:sz="0" w:space="0" w:color="auto"/>
            <w:right w:val="none" w:sz="0" w:space="0" w:color="auto"/>
          </w:divBdr>
        </w:div>
      </w:divsChild>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6F2A.ABF552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0A15693209E478690DA6E68C8B075" ma:contentTypeVersion="12" ma:contentTypeDescription="Create a new document." ma:contentTypeScope="" ma:versionID="fea70f98fdd393c99d2e182fc5d58a01">
  <xsd:schema xmlns:xsd="http://www.w3.org/2001/XMLSchema" xmlns:xs="http://www.w3.org/2001/XMLSchema" xmlns:p="http://schemas.microsoft.com/office/2006/metadata/properties" xmlns:ns3="73a5d3f2-cf2e-47e4-9652-43adf4698c6a" xmlns:ns4="494358fb-66e1-4609-9d31-cbc0f56f0589" targetNamespace="http://schemas.microsoft.com/office/2006/metadata/properties" ma:root="true" ma:fieldsID="8d1c0896a99e6e8c8c91c675b7c53181" ns3:_="" ns4:_="">
    <xsd:import namespace="73a5d3f2-cf2e-47e4-9652-43adf4698c6a"/>
    <xsd:import namespace="494358fb-66e1-4609-9d31-cbc0f56f05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d3f2-cf2e-47e4-9652-43adf4698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358fb-66e1-4609-9d31-cbc0f56f05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7E7E7-1268-4CF3-84E9-00D39E6F2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5d3f2-cf2e-47e4-9652-43adf4698c6a"/>
    <ds:schemaRef ds:uri="494358fb-66e1-4609-9d31-cbc0f56f0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B8838-2D87-4D6C-97DC-12ED75485F5F}">
  <ds:schemaRefs>
    <ds:schemaRef ds:uri="http://schemas.openxmlformats.org/officeDocument/2006/bibliography"/>
  </ds:schemaRefs>
</ds:datastoreItem>
</file>

<file path=customXml/itemProps3.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36ED60-CCBD-4B9C-A74D-93E1D33C1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Sasha Alsop</cp:lastModifiedBy>
  <cp:revision>2</cp:revision>
  <cp:lastPrinted>2021-02-16T13:57:00Z</cp:lastPrinted>
  <dcterms:created xsi:type="dcterms:W3CDTF">2026-05-28T10:08:00Z</dcterms:created>
  <dcterms:modified xsi:type="dcterms:W3CDTF">2026-05-28T10:08:00Z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0x0101003AF0A15693209E478690DA6E68C8B075</vt:lpwstr>
  </property>
</Properties>
</file>