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EEAE6" w14:textId="521F2408" w:rsidR="0071299A" w:rsidRPr="0071299A" w:rsidRDefault="00565477" w:rsidP="0071299A">
      <w:pPr>
        <w:shd w:val="clear" w:color="auto" w:fill="FFFFFF"/>
        <w:spacing w:after="0" w:line="240" w:lineRule="auto"/>
        <w:jc w:val="right"/>
        <w:textAlignment w:val="baseline"/>
        <w:rPr>
          <w:rFonts w:ascii="Times New Roman" w:hAnsi="Times New Roman"/>
          <w:kern w:val="0"/>
          <w:sz w:val="24"/>
          <w:lang w:eastAsia="en-GB"/>
          <w14:ligatures w14:val="none"/>
        </w:rPr>
      </w:pPr>
      <w:r>
        <w:rPr>
          <w:rFonts w:ascii="Times New Roman" w:hAnsi="Times New Roman"/>
          <w:noProof/>
          <w:kern w:val="0"/>
          <w:sz w:val="24"/>
          <w:lang w:eastAsia="en-GB"/>
          <w14:ligatures w14:val="none"/>
        </w:rPr>
        <w:drawing>
          <wp:inline distT="0" distB="0" distL="0" distR="0" wp14:anchorId="1CD69A83" wp14:editId="6172AC3D">
            <wp:extent cx="1186906" cy="1038542"/>
            <wp:effectExtent l="0" t="0" r="0" b="0"/>
            <wp:docPr id="2030751506" name="Picture 1">
              <a:extLst xmlns:a="http://schemas.openxmlformats.org/drawingml/2006/main">
                <a:ext uri="{FF2B5EF4-FFF2-40B4-BE49-F238E27FC236}">
                  <a16:creationId xmlns:a16="http://schemas.microsoft.com/office/drawing/2014/main" id="{39D5FF83-88BB-4F8F-B518-93DDB1A5F2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6622" cy="1047044"/>
                    </a:xfrm>
                    <a:prstGeom prst="rect">
                      <a:avLst/>
                    </a:prstGeom>
                    <a:noFill/>
                    <a:ln>
                      <a:noFill/>
                    </a:ln>
                  </pic:spPr>
                </pic:pic>
              </a:graphicData>
            </a:graphic>
          </wp:inline>
        </w:drawing>
      </w:r>
    </w:p>
    <w:p w14:paraId="565630A0" w14:textId="59E08A35" w:rsidR="0071299A" w:rsidRPr="00565477" w:rsidRDefault="0071299A" w:rsidP="0071299A">
      <w:pPr>
        <w:spacing w:after="30" w:line="360" w:lineRule="atLeast"/>
        <w:textAlignment w:val="baseline"/>
        <w:outlineLvl w:val="0"/>
        <w:rPr>
          <w:rFonts w:ascii="Barlow" w:eastAsia="Barlow" w:hAnsi="Barlow" w:cs="Barlow"/>
          <w:b/>
          <w:bCs/>
          <w:kern w:val="36"/>
          <w:sz w:val="28"/>
          <w:szCs w:val="28"/>
          <w:lang w:eastAsia="en-GB"/>
          <w14:ligatures w14:val="none"/>
        </w:rPr>
      </w:pPr>
      <w:r w:rsidRPr="6482537D">
        <w:rPr>
          <w:rFonts w:ascii="Barlow" w:eastAsia="Barlow" w:hAnsi="Barlow" w:cs="Barlow"/>
          <w:b/>
          <w:bCs/>
          <w:kern w:val="36"/>
          <w:sz w:val="28"/>
          <w:szCs w:val="28"/>
          <w:lang w:eastAsia="en-GB"/>
          <w14:ligatures w14:val="none"/>
        </w:rPr>
        <w:t xml:space="preserve">New </w:t>
      </w:r>
      <w:r w:rsidR="004651CD" w:rsidRPr="6482537D">
        <w:rPr>
          <w:rFonts w:ascii="Barlow" w:eastAsia="Barlow" w:hAnsi="Barlow" w:cs="Barlow"/>
          <w:b/>
          <w:bCs/>
          <w:kern w:val="36"/>
          <w:sz w:val="28"/>
          <w:szCs w:val="28"/>
          <w:lang w:eastAsia="en-GB"/>
          <w14:ligatures w14:val="none"/>
        </w:rPr>
        <w:t xml:space="preserve">Corporate </w:t>
      </w:r>
      <w:r w:rsidRPr="6482537D">
        <w:rPr>
          <w:rFonts w:ascii="Barlow" w:eastAsia="Barlow" w:hAnsi="Barlow" w:cs="Barlow"/>
          <w:b/>
          <w:bCs/>
          <w:kern w:val="36"/>
          <w:sz w:val="28"/>
          <w:szCs w:val="28"/>
          <w:lang w:eastAsia="en-GB"/>
          <w14:ligatures w14:val="none"/>
        </w:rPr>
        <w:t>Partnerships Manager</w:t>
      </w:r>
    </w:p>
    <w:p w14:paraId="6256439F" w14:textId="7BD74DFE" w:rsidR="00BF3EA1" w:rsidRDefault="0071299A" w:rsidP="098A636E">
      <w:pPr>
        <w:spacing w:after="0" w:line="270" w:lineRule="atLeast"/>
        <w:textAlignment w:val="baseline"/>
        <w:rPr>
          <w:rFonts w:ascii="Barlow" w:eastAsia="Barlow" w:hAnsi="Barlow" w:cs="Barlow"/>
          <w:color w:val="262626" w:themeColor="text1" w:themeTint="D9"/>
          <w:sz w:val="24"/>
          <w:lang w:eastAsia="en-GB"/>
        </w:rPr>
      </w:pPr>
      <w:hyperlink r:id="rId6" w:history="1">
        <w:r w:rsidRPr="6482537D">
          <w:rPr>
            <w:rFonts w:ascii="Barlow" w:eastAsia="Barlow" w:hAnsi="Barlow" w:cs="Barlow"/>
            <w:b/>
            <w:bCs/>
            <w:color w:val="FF0000"/>
            <w:kern w:val="0"/>
            <w:sz w:val="28"/>
            <w:szCs w:val="28"/>
            <w:bdr w:val="none" w:sz="0" w:space="0" w:color="auto" w:frame="1"/>
            <w:lang w:eastAsia="en-GB"/>
            <w14:ligatures w14:val="none"/>
          </w:rPr>
          <w:t>Shelter</w:t>
        </w:r>
      </w:hyperlink>
      <w:r w:rsidR="00BF3EA1" w:rsidRPr="098A636E">
        <w:rPr>
          <w:rFonts w:ascii="Barlow" w:eastAsia="Barlow" w:hAnsi="Barlow" w:cs="Barlow"/>
          <w:color w:val="262626" w:themeColor="text1" w:themeTint="D9"/>
          <w:sz w:val="24"/>
          <w:lang w:eastAsia="en-GB"/>
        </w:rPr>
        <w:t> </w:t>
      </w:r>
    </w:p>
    <w:p w14:paraId="7338B75D" w14:textId="77777777" w:rsidR="002D013B" w:rsidRPr="00BF3EA1" w:rsidRDefault="002D013B" w:rsidP="098A636E">
      <w:pPr>
        <w:spacing w:after="0" w:line="270" w:lineRule="atLeast"/>
        <w:textAlignment w:val="baseline"/>
        <w:rPr>
          <w:rFonts w:ascii="Barlow" w:eastAsia="Barlow" w:hAnsi="Barlow" w:cs="Barlow"/>
          <w:color w:val="262626"/>
          <w:kern w:val="0"/>
          <w:sz w:val="24"/>
          <w:lang w:eastAsia="en-GB"/>
          <w14:ligatures w14:val="none"/>
        </w:rPr>
      </w:pPr>
    </w:p>
    <w:p w14:paraId="226D146A" w14:textId="77777777" w:rsidR="00BF3EA1" w:rsidRPr="00BF3EA1" w:rsidRDefault="00BF3EA1" w:rsidP="00BF3EA1">
      <w:pPr>
        <w:spacing w:after="0"/>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Salary:</w:t>
      </w:r>
      <w:r w:rsidRPr="30E56F15">
        <w:rPr>
          <w:rFonts w:ascii="Barlow" w:eastAsia="Barlow" w:hAnsi="Barlow" w:cs="Barlow"/>
          <w:color w:val="262626"/>
          <w:kern w:val="0"/>
          <w:sz w:val="24"/>
          <w:lang w:eastAsia="en-GB"/>
          <w14:ligatures w14:val="none"/>
        </w:rPr>
        <w:t> 38,724.41 plus London weighting if applicable £5,023.71</w:t>
      </w:r>
    </w:p>
    <w:p w14:paraId="4DB4DE54" w14:textId="77777777" w:rsidR="00BF3EA1" w:rsidRPr="00BF3EA1" w:rsidRDefault="00BF3EA1" w:rsidP="00BF3EA1">
      <w:pPr>
        <w:spacing w:after="0"/>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Location:</w:t>
      </w:r>
      <w:r w:rsidRPr="30E56F15">
        <w:rPr>
          <w:rFonts w:ascii="Barlow" w:eastAsia="Barlow" w:hAnsi="Barlow" w:cs="Barlow"/>
          <w:color w:val="262626"/>
          <w:kern w:val="0"/>
          <w:sz w:val="24"/>
          <w:lang w:eastAsia="en-GB"/>
          <w14:ligatures w14:val="none"/>
        </w:rPr>
        <w:t> Old Street, London (with flexibility to work from home)</w:t>
      </w:r>
    </w:p>
    <w:p w14:paraId="2EC222B8" w14:textId="77777777" w:rsidR="00BF3EA1" w:rsidRPr="00BF3EA1" w:rsidRDefault="00BF3EA1" w:rsidP="00BF3EA1">
      <w:pPr>
        <w:spacing w:after="0"/>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Contract:</w:t>
      </w:r>
      <w:r w:rsidRPr="30E56F15">
        <w:rPr>
          <w:rFonts w:ascii="Barlow" w:eastAsia="Barlow" w:hAnsi="Barlow" w:cs="Barlow"/>
          <w:color w:val="262626"/>
          <w:kern w:val="0"/>
          <w:sz w:val="24"/>
          <w:lang w:eastAsia="en-GB"/>
          <w14:ligatures w14:val="none"/>
        </w:rPr>
        <w:t> Permanent</w:t>
      </w:r>
    </w:p>
    <w:p w14:paraId="68BABD64" w14:textId="77777777" w:rsidR="00BF3EA1" w:rsidRPr="00BF3EA1" w:rsidRDefault="00BF3EA1" w:rsidP="00BF3EA1">
      <w:pPr>
        <w:spacing w:after="0"/>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Hours:</w:t>
      </w:r>
      <w:r w:rsidRPr="30E56F15">
        <w:rPr>
          <w:rFonts w:ascii="Barlow" w:eastAsia="Barlow" w:hAnsi="Barlow" w:cs="Barlow"/>
          <w:color w:val="262626"/>
          <w:kern w:val="0"/>
          <w:sz w:val="24"/>
          <w:lang w:eastAsia="en-GB"/>
          <w14:ligatures w14:val="none"/>
        </w:rPr>
        <w:t> Full time, 35 hours per week</w:t>
      </w:r>
    </w:p>
    <w:p w14:paraId="329F74D6" w14:textId="7777777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kern w:val="0"/>
          <w:sz w:val="24"/>
          <w:lang w:eastAsia="en-GB"/>
          <w14:ligatures w14:val="none"/>
        </w:rPr>
        <w:t> </w:t>
      </w:r>
    </w:p>
    <w:p w14:paraId="1BB08E57" w14:textId="1D2BC891" w:rsidR="3611A632" w:rsidRDefault="3611A632" w:rsidP="4D3530CC">
      <w:pPr>
        <w:rPr>
          <w:rFonts w:ascii="Barlow" w:eastAsia="Barlow" w:hAnsi="Barlow" w:cs="Barlow"/>
          <w:sz w:val="24"/>
        </w:rPr>
      </w:pPr>
      <w:r w:rsidRPr="30E56F15">
        <w:rPr>
          <w:rFonts w:ascii="Barlow" w:eastAsia="Barlow" w:hAnsi="Barlow" w:cs="Barlow"/>
          <w:b/>
          <w:bCs/>
          <w:color w:val="000000" w:themeColor="text1"/>
          <w:sz w:val="24"/>
        </w:rPr>
        <w:t xml:space="preserve">About Shelter </w:t>
      </w:r>
    </w:p>
    <w:p w14:paraId="6C17BDA7" w14:textId="7192D1BC" w:rsidR="3611A632" w:rsidRDefault="3611A632">
      <w:pPr>
        <w:rPr>
          <w:rFonts w:ascii="Barlow" w:eastAsia="Barlow" w:hAnsi="Barlow" w:cs="Barlow"/>
          <w:color w:val="000000" w:themeColor="text1"/>
          <w:sz w:val="24"/>
        </w:rPr>
      </w:pPr>
      <w:r w:rsidRPr="30E56F15">
        <w:rPr>
          <w:rFonts w:ascii="Barlow" w:eastAsia="Barlow" w:hAnsi="Barlow" w:cs="Barlow"/>
          <w:color w:val="000000" w:themeColor="text1"/>
          <w:sz w:val="24"/>
        </w:rPr>
        <w:t xml:space="preserve">A home is a fundamental human need, as essential as education or healthcare. Yet millions of people across Britain struggle </w:t>
      </w:r>
      <w:proofErr w:type="gramStart"/>
      <w:r w:rsidRPr="30E56F15">
        <w:rPr>
          <w:rFonts w:ascii="Barlow" w:eastAsia="Barlow" w:hAnsi="Barlow" w:cs="Barlow"/>
          <w:color w:val="000000" w:themeColor="text1"/>
          <w:sz w:val="24"/>
        </w:rPr>
        <w:t>on a daily basis</w:t>
      </w:r>
      <w:proofErr w:type="gramEnd"/>
      <w:r w:rsidRPr="30E56F15">
        <w:rPr>
          <w:rFonts w:ascii="Barlow" w:eastAsia="Barlow" w:hAnsi="Barlow" w:cs="Barlow"/>
          <w:color w:val="000000" w:themeColor="text1"/>
          <w:sz w:val="24"/>
        </w:rPr>
        <w:t xml:space="preserve"> with homelessness, bad housing conditions, soaring rents, discrimination, and the threat of eviction. </w:t>
      </w:r>
    </w:p>
    <w:p w14:paraId="34707BD8" w14:textId="1BFE7CCA" w:rsidR="3611A632" w:rsidRDefault="3611A632">
      <w:pPr>
        <w:rPr>
          <w:rFonts w:ascii="Barlow" w:eastAsia="Barlow" w:hAnsi="Barlow" w:cs="Barlow"/>
          <w:color w:val="000000" w:themeColor="text1"/>
          <w:sz w:val="24"/>
        </w:rPr>
      </w:pPr>
      <w:r w:rsidRPr="30E56F15">
        <w:rPr>
          <w:rFonts w:ascii="Barlow" w:eastAsia="Barlow" w:hAnsi="Barlow" w:cs="Barlow"/>
          <w:color w:val="000000" w:themeColor="text1"/>
          <w:sz w:val="24"/>
        </w:rPr>
        <w:t xml:space="preserve">Above all we seek a transformation in housing policy, including investment in homes people on low incomes can </w:t>
      </w:r>
      <w:proofErr w:type="gramStart"/>
      <w:r w:rsidRPr="30E56F15">
        <w:rPr>
          <w:rFonts w:ascii="Barlow" w:eastAsia="Barlow" w:hAnsi="Barlow" w:cs="Barlow"/>
          <w:color w:val="000000" w:themeColor="text1"/>
          <w:sz w:val="24"/>
        </w:rPr>
        <w:t>actually afford</w:t>
      </w:r>
      <w:proofErr w:type="gramEnd"/>
      <w:r w:rsidRPr="30E56F15">
        <w:rPr>
          <w:rFonts w:ascii="Barlow" w:eastAsia="Barlow" w:hAnsi="Barlow" w:cs="Barlow"/>
          <w:color w:val="000000" w:themeColor="text1"/>
          <w:sz w:val="24"/>
        </w:rPr>
        <w:t xml:space="preserve"> – an investment that has been missing for decades and from all political parties, so that now the human cost has become intolerable. </w:t>
      </w:r>
    </w:p>
    <w:p w14:paraId="559978F3" w14:textId="7BC86C36" w:rsidR="3611A632" w:rsidRDefault="3611A632">
      <w:pPr>
        <w:rPr>
          <w:rFonts w:ascii="Barlow" w:eastAsia="Barlow" w:hAnsi="Barlow" w:cs="Barlow"/>
          <w:color w:val="000000" w:themeColor="text1"/>
          <w:sz w:val="24"/>
        </w:rPr>
      </w:pPr>
      <w:r w:rsidRPr="30E56F15">
        <w:rPr>
          <w:rFonts w:ascii="Barlow" w:eastAsia="Barlow" w:hAnsi="Barlow" w:cs="Barlow"/>
          <w:color w:val="000000" w:themeColor="text1"/>
          <w:sz w:val="24"/>
        </w:rPr>
        <w:t xml:space="preserve">We need ambitious, best-in-class individuals who are passionate about our cause to join us at this exciting time. This is your chance to play a part in the fundamental change we are striving to achieve. </w:t>
      </w:r>
    </w:p>
    <w:p w14:paraId="78664BC3" w14:textId="575F1163" w:rsidR="3611A632" w:rsidRDefault="3611A632" w:rsidP="4D3530CC">
      <w:pPr>
        <w:rPr>
          <w:rFonts w:ascii="Barlow" w:eastAsia="Barlow" w:hAnsi="Barlow" w:cs="Barlow"/>
          <w:sz w:val="24"/>
        </w:rPr>
      </w:pPr>
      <w:r w:rsidRPr="30E56F15">
        <w:rPr>
          <w:rFonts w:ascii="Barlow" w:eastAsia="Barlow" w:hAnsi="Barlow" w:cs="Barlow"/>
          <w:b/>
          <w:bCs/>
          <w:color w:val="000000" w:themeColor="text1"/>
          <w:sz w:val="24"/>
        </w:rPr>
        <w:t xml:space="preserve">Why Join Shelter? </w:t>
      </w:r>
    </w:p>
    <w:p w14:paraId="5CC81A66" w14:textId="00FC930E" w:rsidR="3611A632" w:rsidRDefault="3611A632">
      <w:pPr>
        <w:rPr>
          <w:rFonts w:ascii="Barlow" w:eastAsia="Barlow" w:hAnsi="Barlow" w:cs="Barlow"/>
          <w:color w:val="000000" w:themeColor="text1"/>
          <w:sz w:val="24"/>
        </w:rPr>
      </w:pPr>
      <w:r w:rsidRPr="30E56F15">
        <w:rPr>
          <w:rFonts w:ascii="Barlow" w:eastAsia="Barlow" w:hAnsi="Barlow" w:cs="Barlow"/>
          <w:color w:val="000000" w:themeColor="text1"/>
          <w:sz w:val="24"/>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5CCE7968" w14:textId="4B5C1F4F" w:rsidR="3611A632" w:rsidRDefault="3611A632" w:rsidP="4D3530CC">
      <w:pPr>
        <w:rPr>
          <w:rFonts w:ascii="Barlow" w:eastAsia="Barlow" w:hAnsi="Barlow" w:cs="Barlow"/>
          <w:sz w:val="24"/>
        </w:rPr>
      </w:pPr>
      <w:r w:rsidRPr="30E56F15">
        <w:rPr>
          <w:rFonts w:ascii="Barlow" w:eastAsia="Barlow" w:hAnsi="Barlow" w:cs="Barlow"/>
          <w:color w:val="000000" w:themeColor="text1"/>
          <w:sz w:val="24"/>
        </w:rPr>
        <w:t xml:space="preserve">We are happy to talk about flexible working, personal growth, and to promote a workplace where you can be yourself and achieve success based only on your merit. We also offer the following benefits: </w:t>
      </w:r>
    </w:p>
    <w:p w14:paraId="2FC80342" w14:textId="2B1576B0" w:rsidR="3611A632" w:rsidRDefault="3611A632" w:rsidP="4D3530CC">
      <w:pPr>
        <w:pStyle w:val="ListParagraph"/>
        <w:numPr>
          <w:ilvl w:val="0"/>
          <w:numId w:val="15"/>
        </w:numPr>
        <w:spacing w:after="0"/>
        <w:rPr>
          <w:rFonts w:ascii="Barlow" w:eastAsia="Barlow" w:hAnsi="Barlow" w:cs="Barlow"/>
          <w:color w:val="000000" w:themeColor="text1"/>
          <w:sz w:val="24"/>
        </w:rPr>
      </w:pPr>
      <w:r w:rsidRPr="30E56F15">
        <w:rPr>
          <w:rFonts w:ascii="Barlow" w:eastAsia="Barlow" w:hAnsi="Barlow" w:cs="Barlow"/>
          <w:color w:val="000000" w:themeColor="text1"/>
          <w:sz w:val="24"/>
        </w:rPr>
        <w:lastRenderedPageBreak/>
        <w:t xml:space="preserve">Flexible working hours </w:t>
      </w:r>
    </w:p>
    <w:p w14:paraId="72492B96" w14:textId="2C0D82AE" w:rsidR="3611A632" w:rsidRDefault="3611A632" w:rsidP="4D3530CC">
      <w:pPr>
        <w:pStyle w:val="ListParagraph"/>
        <w:numPr>
          <w:ilvl w:val="0"/>
          <w:numId w:val="15"/>
        </w:numPr>
        <w:spacing w:after="0"/>
        <w:rPr>
          <w:rFonts w:ascii="Barlow" w:eastAsia="Barlow" w:hAnsi="Barlow" w:cs="Barlow"/>
          <w:color w:val="000000" w:themeColor="text1"/>
          <w:sz w:val="24"/>
        </w:rPr>
      </w:pPr>
      <w:r w:rsidRPr="30E56F15">
        <w:rPr>
          <w:rFonts w:ascii="Barlow" w:eastAsia="Barlow" w:hAnsi="Barlow" w:cs="Barlow"/>
          <w:color w:val="000000" w:themeColor="text1"/>
          <w:sz w:val="24"/>
        </w:rPr>
        <w:t xml:space="preserve">Flexible working practices </w:t>
      </w:r>
    </w:p>
    <w:p w14:paraId="69E03890" w14:textId="0FAE399D" w:rsidR="3611A632" w:rsidRDefault="3611A632" w:rsidP="4D3530CC">
      <w:pPr>
        <w:pStyle w:val="ListParagraph"/>
        <w:numPr>
          <w:ilvl w:val="0"/>
          <w:numId w:val="15"/>
        </w:numPr>
        <w:spacing w:after="0"/>
        <w:rPr>
          <w:rFonts w:ascii="Barlow" w:eastAsia="Barlow" w:hAnsi="Barlow" w:cs="Barlow"/>
          <w:color w:val="000000" w:themeColor="text1"/>
          <w:sz w:val="24"/>
        </w:rPr>
      </w:pPr>
      <w:r w:rsidRPr="30E56F15">
        <w:rPr>
          <w:rFonts w:ascii="Barlow" w:eastAsia="Barlow" w:hAnsi="Barlow" w:cs="Barlow"/>
          <w:color w:val="000000" w:themeColor="text1"/>
          <w:sz w:val="24"/>
        </w:rPr>
        <w:t xml:space="preserve">30 days paid holiday plus bank holidays </w:t>
      </w:r>
    </w:p>
    <w:p w14:paraId="66AEE088" w14:textId="174B87BF" w:rsidR="3611A632" w:rsidRDefault="3611A632" w:rsidP="4D3530CC">
      <w:pPr>
        <w:pStyle w:val="ListParagraph"/>
        <w:numPr>
          <w:ilvl w:val="0"/>
          <w:numId w:val="15"/>
        </w:numPr>
        <w:spacing w:after="0"/>
        <w:rPr>
          <w:rFonts w:ascii="Barlow" w:eastAsia="Barlow" w:hAnsi="Barlow" w:cs="Barlow"/>
          <w:color w:val="000000" w:themeColor="text1"/>
          <w:sz w:val="24"/>
        </w:rPr>
      </w:pPr>
      <w:r w:rsidRPr="30E56F15">
        <w:rPr>
          <w:rFonts w:ascii="Barlow" w:eastAsia="Barlow" w:hAnsi="Barlow" w:cs="Barlow"/>
          <w:color w:val="000000" w:themeColor="text1"/>
          <w:sz w:val="24"/>
        </w:rPr>
        <w:t xml:space="preserve">Competitive pension scheme </w:t>
      </w:r>
    </w:p>
    <w:p w14:paraId="5ED626C4" w14:textId="4464D241" w:rsidR="3611A632" w:rsidRDefault="3611A632" w:rsidP="4D3530CC">
      <w:pPr>
        <w:pStyle w:val="ListParagraph"/>
        <w:numPr>
          <w:ilvl w:val="0"/>
          <w:numId w:val="15"/>
        </w:numPr>
        <w:spacing w:after="0"/>
        <w:rPr>
          <w:rFonts w:ascii="Barlow" w:eastAsia="Barlow" w:hAnsi="Barlow" w:cs="Barlow"/>
          <w:color w:val="000000" w:themeColor="text1"/>
          <w:sz w:val="24"/>
        </w:rPr>
      </w:pPr>
      <w:r w:rsidRPr="30E56F15">
        <w:rPr>
          <w:rFonts w:ascii="Barlow" w:eastAsia="Barlow" w:hAnsi="Barlow" w:cs="Barlow"/>
          <w:color w:val="000000" w:themeColor="text1"/>
          <w:sz w:val="24"/>
        </w:rPr>
        <w:t xml:space="preserve">Salary sacrifice schemes </w:t>
      </w:r>
    </w:p>
    <w:p w14:paraId="2D7F3413" w14:textId="435B2814" w:rsidR="10A56BB4" w:rsidRDefault="10A56BB4" w:rsidP="258C1194">
      <w:pPr>
        <w:pStyle w:val="ListParagraph"/>
        <w:spacing w:after="0"/>
        <w:rPr>
          <w:rFonts w:ascii="Barlow" w:eastAsia="Barlow" w:hAnsi="Barlow" w:cs="Barlow"/>
          <w:color w:val="000000" w:themeColor="text1"/>
          <w:sz w:val="24"/>
        </w:rPr>
      </w:pPr>
    </w:p>
    <w:p w14:paraId="373E60D0" w14:textId="51BD1893" w:rsidR="3611A632" w:rsidRDefault="3611A632" w:rsidP="4D3530CC">
      <w:pPr>
        <w:rPr>
          <w:rFonts w:ascii="Barlow" w:eastAsia="Barlow" w:hAnsi="Barlow" w:cs="Barlow"/>
          <w:sz w:val="24"/>
        </w:rPr>
      </w:pPr>
      <w:r w:rsidRPr="30E56F15">
        <w:rPr>
          <w:rFonts w:ascii="Barlow" w:eastAsia="Barlow" w:hAnsi="Barlow" w:cs="Barlow"/>
          <w:b/>
          <w:bCs/>
          <w:color w:val="000000" w:themeColor="text1"/>
          <w:sz w:val="24"/>
        </w:rPr>
        <w:t xml:space="preserve">Diversity Statement </w:t>
      </w:r>
    </w:p>
    <w:p w14:paraId="7B96DD17" w14:textId="67407BB1" w:rsidR="3611A632" w:rsidRDefault="3611A632">
      <w:pPr>
        <w:rPr>
          <w:rFonts w:ascii="Barlow" w:eastAsia="Barlow" w:hAnsi="Barlow" w:cs="Barlow"/>
          <w:sz w:val="24"/>
          <w:lang w:val="en-US"/>
        </w:rPr>
      </w:pPr>
      <w:r w:rsidRPr="30E56F15">
        <w:rPr>
          <w:rFonts w:ascii="Barlow" w:eastAsia="Barlow" w:hAnsi="Barlow" w:cs="Barlow"/>
          <w:sz w:val="24"/>
          <w:lang w:val="en-US"/>
        </w:rPr>
        <w:t xml:space="preserve">At Shelter we are united </w:t>
      </w:r>
      <w:proofErr w:type="gramStart"/>
      <w:r w:rsidRPr="30E56F15">
        <w:rPr>
          <w:rFonts w:ascii="Barlow" w:eastAsia="Barlow" w:hAnsi="Barlow" w:cs="Barlow"/>
          <w:sz w:val="24"/>
          <w:lang w:val="en-US"/>
        </w:rPr>
        <w:t>by</w:t>
      </w:r>
      <w:proofErr w:type="gramEnd"/>
      <w:r w:rsidRPr="30E56F15">
        <w:rPr>
          <w:rFonts w:ascii="Barlow" w:eastAsia="Barlow" w:hAnsi="Barlow" w:cs="Barlow"/>
          <w:sz w:val="24"/>
          <w:lang w:val="en-US"/>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30E56F15">
        <w:rPr>
          <w:rFonts w:ascii="Barlow" w:eastAsia="Barlow" w:hAnsi="Barlow" w:cs="Barlow"/>
          <w:sz w:val="24"/>
          <w:lang w:val="en-US"/>
        </w:rPr>
        <w:t>people</w:t>
      </w:r>
      <w:proofErr w:type="gramEnd"/>
      <w:r w:rsidRPr="30E56F15">
        <w:rPr>
          <w:rFonts w:ascii="Barlow" w:eastAsia="Barlow" w:hAnsi="Barlow" w:cs="Barlow"/>
          <w:sz w:val="24"/>
          <w:lang w:val="en-US"/>
        </w:rPr>
        <w:t xml:space="preserve"> decisions, we take pride in being inclusive, fair, equitable and transparent. We have committed to combat racism both within and outside Shelter and welcome you on our journey to becoming a truly anti-racist </w:t>
      </w:r>
      <w:proofErr w:type="spellStart"/>
      <w:r w:rsidRPr="30E56F15">
        <w:rPr>
          <w:rFonts w:ascii="Barlow" w:eastAsia="Barlow" w:hAnsi="Barlow" w:cs="Barlow"/>
          <w:sz w:val="24"/>
          <w:lang w:val="en-US"/>
        </w:rPr>
        <w:t>organisation</w:t>
      </w:r>
      <w:proofErr w:type="spellEnd"/>
      <w:r w:rsidRPr="30E56F15">
        <w:rPr>
          <w:rFonts w:ascii="Barlow" w:eastAsia="Barlow" w:hAnsi="Barlow" w:cs="Barlow"/>
          <w:sz w:val="24"/>
          <w:lang w:val="en-US"/>
        </w:rPr>
        <w:t xml:space="preserve">. </w:t>
      </w:r>
    </w:p>
    <w:p w14:paraId="1570CAAC" w14:textId="3FA9A022" w:rsidR="3611A632" w:rsidRDefault="3611A632">
      <w:pPr>
        <w:rPr>
          <w:rFonts w:ascii="Barlow" w:eastAsia="Barlow" w:hAnsi="Barlow" w:cs="Barlow"/>
          <w:sz w:val="24"/>
          <w:lang w:val="en-US"/>
        </w:rPr>
      </w:pPr>
      <w:r w:rsidRPr="30E56F15">
        <w:rPr>
          <w:rFonts w:ascii="Barlow" w:eastAsia="Barlow" w:hAnsi="Barlow" w:cs="Barlow"/>
          <w:color w:val="000000" w:themeColor="text1"/>
          <w:sz w:val="24"/>
          <w:lang w:val="en-US"/>
        </w:rPr>
        <w:t xml:space="preserve">At Shelter we </w:t>
      </w:r>
      <w:proofErr w:type="spellStart"/>
      <w:r w:rsidRPr="30E56F15">
        <w:rPr>
          <w:rFonts w:ascii="Barlow" w:eastAsia="Barlow" w:hAnsi="Barlow" w:cs="Barlow"/>
          <w:color w:val="000000" w:themeColor="text1"/>
          <w:sz w:val="24"/>
          <w:lang w:val="en-US"/>
        </w:rPr>
        <w:t>recognise</w:t>
      </w:r>
      <w:proofErr w:type="spellEnd"/>
      <w:r w:rsidRPr="30E56F15">
        <w:rPr>
          <w:rFonts w:ascii="Barlow" w:eastAsia="Barlow" w:hAnsi="Barlow" w:cs="Barlow"/>
          <w:color w:val="000000" w:themeColor="text1"/>
          <w:sz w:val="24"/>
          <w:lang w:val="en-US"/>
        </w:rPr>
        <w:t xml:space="preserve"> that people from </w:t>
      </w:r>
      <w:proofErr w:type="spellStart"/>
      <w:r w:rsidRPr="30E56F15">
        <w:rPr>
          <w:rFonts w:ascii="Barlow" w:eastAsia="Barlow" w:hAnsi="Barlow" w:cs="Barlow"/>
          <w:color w:val="000000" w:themeColor="text1"/>
          <w:sz w:val="24"/>
          <w:lang w:val="en-US"/>
        </w:rPr>
        <w:t>marginalised</w:t>
      </w:r>
      <w:proofErr w:type="spellEnd"/>
      <w:r w:rsidRPr="30E56F15">
        <w:rPr>
          <w:rFonts w:ascii="Barlow" w:eastAsia="Barlow" w:hAnsi="Barlow" w:cs="Barlow"/>
          <w:color w:val="000000" w:themeColor="text1"/>
          <w:sz w:val="24"/>
          <w:lang w:val="en-US"/>
        </w:rPr>
        <w:t xml:space="preserve"> groups might face </w:t>
      </w:r>
      <w:proofErr w:type="gramStart"/>
      <w:r w:rsidRPr="30E56F15">
        <w:rPr>
          <w:rFonts w:ascii="Barlow" w:eastAsia="Barlow" w:hAnsi="Barlow" w:cs="Barlow"/>
          <w:color w:val="000000" w:themeColor="text1"/>
          <w:sz w:val="24"/>
          <w:lang w:val="en-US"/>
        </w:rPr>
        <w:t>particular difficulties</w:t>
      </w:r>
      <w:proofErr w:type="gramEnd"/>
      <w:r w:rsidRPr="30E56F15">
        <w:rPr>
          <w:rFonts w:ascii="Barlow" w:eastAsia="Barlow" w:hAnsi="Barlow" w:cs="Barlow"/>
          <w:color w:val="000000" w:themeColor="text1"/>
          <w:sz w:val="24"/>
          <w:lang w:val="en-US"/>
        </w:rPr>
        <w:t xml:space="preserve"> in their career journey and we are committed as an employer to tackle this injustice. Studies have shown that women and people of </w:t>
      </w:r>
      <w:proofErr w:type="spellStart"/>
      <w:r w:rsidRPr="30E56F15">
        <w:rPr>
          <w:rFonts w:ascii="Barlow" w:eastAsia="Barlow" w:hAnsi="Barlow" w:cs="Barlow"/>
          <w:color w:val="000000" w:themeColor="text1"/>
          <w:sz w:val="24"/>
          <w:lang w:val="en-US"/>
        </w:rPr>
        <w:t>colour</w:t>
      </w:r>
      <w:proofErr w:type="spellEnd"/>
      <w:r w:rsidRPr="30E56F15">
        <w:rPr>
          <w:rFonts w:ascii="Barlow" w:eastAsia="Barlow" w:hAnsi="Barlow" w:cs="Barlow"/>
          <w:color w:val="000000" w:themeColor="text1"/>
          <w:sz w:val="24"/>
          <w:lang w:val="en-US"/>
        </w:rPr>
        <w:t xml:space="preserve"> are less likely to apply for jobs unless they feel confident that they meet every requirement listed.</w:t>
      </w:r>
      <w:r w:rsidRPr="30E56F15">
        <w:rPr>
          <w:rFonts w:ascii="Barlow" w:eastAsia="Barlow" w:hAnsi="Barlow" w:cs="Barlow"/>
          <w:sz w:val="24"/>
          <w:lang w:val="en-US"/>
        </w:rPr>
        <w:t xml:space="preserve"> </w:t>
      </w:r>
    </w:p>
    <w:p w14:paraId="486C8B1D" w14:textId="7223135A" w:rsidR="3611A632" w:rsidRDefault="3611A632">
      <w:pPr>
        <w:rPr>
          <w:rFonts w:ascii="Barlow" w:eastAsia="Barlow" w:hAnsi="Barlow" w:cs="Barlow"/>
          <w:color w:val="000000" w:themeColor="text1"/>
          <w:sz w:val="24"/>
          <w:lang w:val="en-US"/>
        </w:rPr>
      </w:pPr>
      <w:r w:rsidRPr="30E56F15">
        <w:rPr>
          <w:rFonts w:ascii="Barlow" w:eastAsia="Barlow" w:hAnsi="Barlow" w:cs="Barlow"/>
          <w:color w:val="000000" w:themeColor="text1"/>
          <w:sz w:val="24"/>
          <w:lang w:val="en-US"/>
        </w:rPr>
        <w:t xml:space="preserve">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w:t>
      </w:r>
      <w:proofErr w:type="spellStart"/>
      <w:r w:rsidRPr="30E56F15">
        <w:rPr>
          <w:rFonts w:ascii="Barlow" w:eastAsia="Barlow" w:hAnsi="Barlow" w:cs="Barlow"/>
          <w:color w:val="000000" w:themeColor="text1"/>
          <w:sz w:val="24"/>
          <w:lang w:val="en-US"/>
        </w:rPr>
        <w:t>behaviours</w:t>
      </w:r>
      <w:proofErr w:type="spellEnd"/>
      <w:r w:rsidRPr="30E56F15">
        <w:rPr>
          <w:rFonts w:ascii="Barlow" w:eastAsia="Barlow" w:hAnsi="Barlow" w:cs="Barlow"/>
          <w:color w:val="000000" w:themeColor="text1"/>
          <w:sz w:val="24"/>
          <w:lang w:val="en-US"/>
        </w:rPr>
        <w:t>, and experience will aid your success in the role.</w:t>
      </w:r>
    </w:p>
    <w:p w14:paraId="340E7A18" w14:textId="06FBEA91" w:rsidR="3611A632" w:rsidRDefault="3611A632" w:rsidP="4D3530CC">
      <w:pPr>
        <w:rPr>
          <w:rFonts w:ascii="Barlow" w:eastAsia="Barlow" w:hAnsi="Barlow" w:cs="Barlow"/>
          <w:sz w:val="24"/>
          <w:lang w:val="en-US"/>
        </w:rPr>
      </w:pPr>
      <w:r w:rsidRPr="30E56F15">
        <w:rPr>
          <w:rFonts w:ascii="Barlow" w:eastAsia="Barlow" w:hAnsi="Barlow" w:cs="Barlow"/>
          <w:b/>
          <w:bCs/>
          <w:color w:val="000000" w:themeColor="text1"/>
          <w:sz w:val="24"/>
          <w:lang w:val="en-US"/>
        </w:rPr>
        <w:t xml:space="preserve">About the Income Generation Directorate </w:t>
      </w:r>
    </w:p>
    <w:p w14:paraId="6B3D5AA7" w14:textId="707A8FAC" w:rsidR="3611A632" w:rsidRDefault="3611A632" w:rsidP="4D3530CC">
      <w:pPr>
        <w:pStyle w:val="NoSpacing"/>
        <w:spacing w:after="120"/>
        <w:jc w:val="both"/>
        <w:rPr>
          <w:rFonts w:ascii="Barlow" w:eastAsia="Barlow" w:hAnsi="Barlow" w:cs="Barlow"/>
          <w:color w:val="000000" w:themeColor="text1"/>
          <w:sz w:val="24"/>
          <w:szCs w:val="24"/>
          <w:lang w:val="en-US"/>
        </w:rPr>
      </w:pPr>
      <w:r w:rsidRPr="30E56F15">
        <w:rPr>
          <w:rFonts w:ascii="Barlow" w:eastAsia="Barlow" w:hAnsi="Barlow" w:cs="Barlow"/>
          <w:color w:val="000000" w:themeColor="text1"/>
          <w:sz w:val="24"/>
          <w:szCs w:val="24"/>
          <w:lang w:val="en-US"/>
        </w:rPr>
        <w:t>Shelter has a mature fundraising program that has seen continuous year on year diversity and growth. The directorate generates over £48m gross income, of which a high percentage is unrestricted.</w:t>
      </w:r>
    </w:p>
    <w:p w14:paraId="367E419B" w14:textId="07576E94" w:rsidR="3611A632" w:rsidRDefault="3611A632">
      <w:pPr>
        <w:rPr>
          <w:rFonts w:ascii="Barlow" w:eastAsia="Barlow" w:hAnsi="Barlow" w:cs="Barlow"/>
          <w:color w:val="000000" w:themeColor="text1"/>
          <w:sz w:val="24"/>
          <w:lang w:val="en-US"/>
        </w:rPr>
      </w:pPr>
      <w:r w:rsidRPr="30E56F15">
        <w:rPr>
          <w:rFonts w:ascii="Barlow" w:eastAsia="Barlow" w:hAnsi="Barlow" w:cs="Barlow"/>
          <w:color w:val="000000" w:themeColor="text1"/>
          <w:sz w:val="24"/>
          <w:lang w:val="en-US"/>
        </w:rPr>
        <w:t>The 5 directorate departments are:</w:t>
      </w:r>
    </w:p>
    <w:p w14:paraId="251BE045" w14:textId="77777777" w:rsidR="004E7A8A" w:rsidRDefault="3611A632" w:rsidP="004E7A8A">
      <w:pPr>
        <w:pStyle w:val="ListParagraph"/>
        <w:numPr>
          <w:ilvl w:val="0"/>
          <w:numId w:val="8"/>
        </w:numPr>
        <w:spacing w:after="0"/>
        <w:rPr>
          <w:rFonts w:ascii="Barlow" w:eastAsia="Barlow" w:hAnsi="Barlow" w:cs="Barlow"/>
          <w:color w:val="000000" w:themeColor="text1"/>
          <w:sz w:val="24"/>
        </w:rPr>
      </w:pPr>
      <w:r w:rsidRPr="004E7A8A">
        <w:rPr>
          <w:rFonts w:ascii="Barlow" w:eastAsia="Barlow" w:hAnsi="Barlow" w:cs="Barlow"/>
          <w:color w:val="000000" w:themeColor="text1"/>
          <w:sz w:val="24"/>
        </w:rPr>
        <w:t>High Value Partnerships</w:t>
      </w:r>
    </w:p>
    <w:p w14:paraId="04DB1128" w14:textId="77777777" w:rsidR="004E7A8A" w:rsidRDefault="3611A632" w:rsidP="004E7A8A">
      <w:pPr>
        <w:pStyle w:val="ListParagraph"/>
        <w:numPr>
          <w:ilvl w:val="0"/>
          <w:numId w:val="8"/>
        </w:numPr>
        <w:spacing w:after="0"/>
        <w:rPr>
          <w:rFonts w:ascii="Barlow" w:eastAsia="Barlow" w:hAnsi="Barlow" w:cs="Barlow"/>
          <w:color w:val="000000" w:themeColor="text1"/>
          <w:sz w:val="24"/>
        </w:rPr>
      </w:pPr>
      <w:r w:rsidRPr="004E7A8A">
        <w:rPr>
          <w:rFonts w:ascii="Barlow" w:eastAsia="Barlow" w:hAnsi="Barlow" w:cs="Barlow"/>
          <w:color w:val="000000" w:themeColor="text1"/>
          <w:sz w:val="24"/>
        </w:rPr>
        <w:t>Individual Giving</w:t>
      </w:r>
    </w:p>
    <w:p w14:paraId="6DFD11B9" w14:textId="77777777" w:rsidR="004E7A8A" w:rsidRDefault="3611A632" w:rsidP="004E7A8A">
      <w:pPr>
        <w:pStyle w:val="ListParagraph"/>
        <w:numPr>
          <w:ilvl w:val="0"/>
          <w:numId w:val="8"/>
        </w:numPr>
        <w:spacing w:after="0"/>
        <w:rPr>
          <w:rFonts w:ascii="Barlow" w:eastAsia="Barlow" w:hAnsi="Barlow" w:cs="Barlow"/>
          <w:color w:val="000000" w:themeColor="text1"/>
          <w:sz w:val="24"/>
        </w:rPr>
      </w:pPr>
      <w:r w:rsidRPr="004E7A8A">
        <w:rPr>
          <w:rFonts w:ascii="Barlow" w:eastAsia="Barlow" w:hAnsi="Barlow" w:cs="Barlow"/>
          <w:color w:val="000000" w:themeColor="text1"/>
          <w:sz w:val="24"/>
        </w:rPr>
        <w:t xml:space="preserve">Community and Events  </w:t>
      </w:r>
    </w:p>
    <w:p w14:paraId="29E732C4" w14:textId="77777777" w:rsidR="004E7A8A" w:rsidRDefault="3611A632" w:rsidP="004E7A8A">
      <w:pPr>
        <w:pStyle w:val="ListParagraph"/>
        <w:numPr>
          <w:ilvl w:val="0"/>
          <w:numId w:val="8"/>
        </w:numPr>
        <w:spacing w:after="0"/>
        <w:rPr>
          <w:rFonts w:ascii="Barlow" w:eastAsia="Barlow" w:hAnsi="Barlow" w:cs="Barlow"/>
          <w:color w:val="000000" w:themeColor="text1"/>
          <w:sz w:val="24"/>
        </w:rPr>
      </w:pPr>
      <w:r w:rsidRPr="004E7A8A">
        <w:rPr>
          <w:rFonts w:ascii="Barlow" w:eastAsia="Barlow" w:hAnsi="Barlow" w:cs="Barlow"/>
          <w:color w:val="000000" w:themeColor="text1"/>
          <w:sz w:val="24"/>
        </w:rPr>
        <w:t>Planning &amp; Improvement (including Innovation)</w:t>
      </w:r>
    </w:p>
    <w:p w14:paraId="5477CB87" w14:textId="0ABA58A4" w:rsidR="3611A632" w:rsidRPr="004E7A8A" w:rsidRDefault="3611A632" w:rsidP="004E7A8A">
      <w:pPr>
        <w:pStyle w:val="ListParagraph"/>
        <w:numPr>
          <w:ilvl w:val="0"/>
          <w:numId w:val="8"/>
        </w:numPr>
        <w:spacing w:after="0"/>
        <w:rPr>
          <w:rFonts w:ascii="Barlow" w:eastAsia="Barlow" w:hAnsi="Barlow" w:cs="Barlow"/>
          <w:color w:val="000000" w:themeColor="text1"/>
          <w:sz w:val="24"/>
        </w:rPr>
      </w:pPr>
      <w:r w:rsidRPr="004E7A8A">
        <w:rPr>
          <w:rFonts w:ascii="Barlow" w:eastAsia="Barlow" w:hAnsi="Barlow" w:cs="Barlow"/>
          <w:color w:val="000000" w:themeColor="text1"/>
          <w:sz w:val="24"/>
        </w:rPr>
        <w:t>Retail</w:t>
      </w:r>
    </w:p>
    <w:p w14:paraId="234723CD" w14:textId="3DCD9FA4" w:rsidR="3611A632" w:rsidRDefault="3611A632">
      <w:pPr>
        <w:rPr>
          <w:rFonts w:ascii="Barlow" w:eastAsia="Barlow" w:hAnsi="Barlow" w:cs="Barlow"/>
          <w:b/>
          <w:bCs/>
          <w:sz w:val="24"/>
          <w:lang w:val="en-US"/>
        </w:rPr>
      </w:pPr>
      <w:r w:rsidRPr="30E56F15">
        <w:rPr>
          <w:rFonts w:ascii="Barlow" w:eastAsia="Barlow" w:hAnsi="Barlow" w:cs="Barlow"/>
          <w:b/>
          <w:bCs/>
          <w:sz w:val="24"/>
          <w:lang w:val="en-US"/>
        </w:rPr>
        <w:t xml:space="preserve"> </w:t>
      </w:r>
    </w:p>
    <w:p w14:paraId="5FE742E1" w14:textId="7818E6A9" w:rsidR="3611A632" w:rsidRDefault="3611A632">
      <w:pPr>
        <w:rPr>
          <w:rFonts w:ascii="Barlow" w:eastAsia="Barlow" w:hAnsi="Barlow" w:cs="Barlow"/>
          <w:b/>
          <w:bCs/>
          <w:color w:val="000000" w:themeColor="text1"/>
          <w:sz w:val="24"/>
          <w:lang w:val="en-US"/>
        </w:rPr>
      </w:pPr>
      <w:r w:rsidRPr="30E56F15">
        <w:rPr>
          <w:rFonts w:ascii="Barlow" w:eastAsia="Barlow" w:hAnsi="Barlow" w:cs="Barlow"/>
          <w:b/>
          <w:bCs/>
          <w:color w:val="000000" w:themeColor="text1"/>
          <w:sz w:val="24"/>
          <w:lang w:val="en-US"/>
        </w:rPr>
        <w:lastRenderedPageBreak/>
        <w:t>The High Value Partnerships Team</w:t>
      </w:r>
    </w:p>
    <w:p w14:paraId="16936461" w14:textId="6BECF581" w:rsidR="3611A632" w:rsidRDefault="3611A632">
      <w:pPr>
        <w:rPr>
          <w:rFonts w:ascii="Barlow" w:eastAsia="Barlow" w:hAnsi="Barlow" w:cs="Barlow"/>
          <w:color w:val="000000" w:themeColor="text1"/>
          <w:sz w:val="24"/>
          <w:lang w:val="en-US"/>
        </w:rPr>
      </w:pPr>
      <w:r w:rsidRPr="30E56F15">
        <w:rPr>
          <w:rFonts w:ascii="Barlow" w:eastAsia="Barlow" w:hAnsi="Barlow" w:cs="Barlow"/>
          <w:color w:val="000000" w:themeColor="text1"/>
          <w:sz w:val="24"/>
          <w:lang w:val="en-US"/>
        </w:rPr>
        <w:t>Our High Value Partnerships Team includes Philanthropy, Trusts &amp; Foundations, Legacies, Business Development and Corporate Partnerships fundraising specialists. The team is responsible for raising funds from private sector companies, high net worth individuals, legacy pledges and trusts.</w:t>
      </w:r>
    </w:p>
    <w:p w14:paraId="22B55F63" w14:textId="0E77B104" w:rsidR="3611A632" w:rsidRDefault="3611A632" w:rsidP="4D3530CC">
      <w:pPr>
        <w:rPr>
          <w:rFonts w:ascii="Barlow" w:eastAsia="Barlow" w:hAnsi="Barlow" w:cs="Barlow"/>
          <w:sz w:val="24"/>
          <w:lang w:val="en-US"/>
        </w:rPr>
      </w:pPr>
      <w:r w:rsidRPr="30E56F15">
        <w:rPr>
          <w:rFonts w:ascii="Barlow" w:eastAsia="Barlow" w:hAnsi="Barlow" w:cs="Barlow"/>
          <w:b/>
          <w:bCs/>
          <w:sz w:val="24"/>
          <w:lang w:val="en-US"/>
        </w:rPr>
        <w:t xml:space="preserve">The Corporate Partnerships Team </w:t>
      </w:r>
    </w:p>
    <w:p w14:paraId="080EC402" w14:textId="68E9F5F7" w:rsidR="4D3530CC" w:rsidRDefault="3611A632" w:rsidP="4D3530CC">
      <w:pPr>
        <w:rPr>
          <w:rFonts w:ascii="Barlow" w:eastAsia="Barlow" w:hAnsi="Barlow" w:cs="Barlow"/>
          <w:sz w:val="24"/>
          <w:lang w:val="en-US"/>
        </w:rPr>
      </w:pPr>
      <w:r w:rsidRPr="30E56F15">
        <w:rPr>
          <w:rFonts w:ascii="Barlow" w:eastAsia="Barlow" w:hAnsi="Barlow" w:cs="Barlow"/>
          <w:sz w:val="24"/>
          <w:lang w:val="en-US"/>
        </w:rPr>
        <w:t xml:space="preserve">The Corporate Partnerships team is split between New Partnerships and Partnership Management. The New Partnerships team, where this role sits, is responsible for generating income by securing new relationships with private sector businesses. The Partnership Management team is responsible for the growth of Shelter’s voluntary income by managing and developing existing corporate partnerships spanning a variety of sectors. </w:t>
      </w:r>
    </w:p>
    <w:p w14:paraId="4EE319AA" w14:textId="0CD6EFE6" w:rsidR="2DF8BB04" w:rsidRDefault="4E25498F" w:rsidP="2DF8BB04">
      <w:pPr>
        <w:rPr>
          <w:rFonts w:ascii="Barlow" w:hAnsi="Barlow"/>
          <w:color w:val="262626" w:themeColor="text1" w:themeTint="D9"/>
          <w:sz w:val="24"/>
          <w:lang w:eastAsia="en-GB"/>
        </w:rPr>
      </w:pPr>
      <w:r w:rsidRPr="4114FD01">
        <w:rPr>
          <w:rFonts w:ascii="Barlow" w:hAnsi="Barlow"/>
          <w:color w:val="262626" w:themeColor="text1" w:themeTint="D9"/>
          <w:sz w:val="24"/>
          <w:lang w:eastAsia="en-GB"/>
        </w:rPr>
        <w:t>Corporate partnerships play an increasingly important role in helping Shelter achieve its ambitions. As the team continues to evolve and build on its success, this is an exciting opportunity to join a high-performing, ambitious and collaborative department at a pivotal moment in Shelter’s journey.</w:t>
      </w:r>
    </w:p>
    <w:p w14:paraId="365C8C2F" w14:textId="7777777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About the role</w:t>
      </w:r>
    </w:p>
    <w:p w14:paraId="177AB84D" w14:textId="45401393"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If you're looking for an opportunity to play a pivotal role in shaping Shelter's corporate partnership strategy, this is a senior position with significant impact. As New Corporate Partnerships Manager, you will lead the development and delivery of a high-value new business pipeline, securing transformational partnerships that generate substantial income and help defend the right to a safe home.</w:t>
      </w:r>
    </w:p>
    <w:p w14:paraId="59FD118D" w14:textId="18DBE92A"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You'll build, cultivate and convert relationships with major corporate prospects, creating compelling and commercially astute partnership propositions tailored to organisational priorities. From charity of the year partnerships and strategic commercial collaborations to policy-led and purpose-driven initiatives, you'll identify opportunities that deliver value for both partners and Shelter.</w:t>
      </w:r>
    </w:p>
    <w:p w14:paraId="5C97352C" w14:textId="666C62FB"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Working closely with colleagues across the organisation, you'll develop innovative partnership concepts, influence senior stakeholders and bring ambitious opportunities to market. You'll play a key role in helping Shelter grow its corporate income, strengthen its position as a leading charity partner and deliver lasting impact for people facing housing insecurity.</w:t>
      </w:r>
    </w:p>
    <w:p w14:paraId="2FDFC8DB" w14:textId="5D1B4028"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lastRenderedPageBreak/>
        <w:t>You'll also contribute to a culture of ambition and collaboration, sharing expertise, supporting colleagues and helping drive the success of the wider team.</w:t>
      </w:r>
    </w:p>
    <w:p w14:paraId="42C85766" w14:textId="6560D0BA"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At Shelter, we're committed to creating an inclusive workplace where everyone can thrive. We welcome conversations about flexible working and personal development and believe success should be determined by talent, potential and contribution.</w:t>
      </w:r>
    </w:p>
    <w:p w14:paraId="2422973B" w14:textId="77777777" w:rsidR="00AD4484" w:rsidRPr="00AD4484" w:rsidRDefault="00AD4484" w:rsidP="00AD4484">
      <w:pPr>
        <w:rPr>
          <w:rFonts w:ascii="Barlow" w:eastAsia="Barlow" w:hAnsi="Barlow" w:cs="Barlow"/>
          <w:b/>
          <w:bCs/>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About You</w:t>
      </w:r>
    </w:p>
    <w:p w14:paraId="5E1070EC" w14:textId="03F65F6D" w:rsidR="00AD4484" w:rsidRPr="00AD4484" w:rsidRDefault="00AD4484" w:rsidP="00AD4484">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We're looking for an ambitious and tenacious new business professional with a strong track record of securing high-value corporate partnerships and a passion for creating meaningful social impact. You'll be a confident relationship builder, an exceptional communicator and a strategic thinker who thrives on identifying and converting new opportunities.</w:t>
      </w:r>
    </w:p>
    <w:p w14:paraId="0EB3B055" w14:textId="700DEFFE" w:rsidR="4BBB6F5D" w:rsidRDefault="4BBB6F5D" w:rsidP="3BEE9758">
      <w:pPr>
        <w:spacing w:after="0"/>
        <w:rPr>
          <w:rFonts w:ascii="Barlow" w:eastAsia="Barlow" w:hAnsi="Barlow" w:cs="Barlow"/>
          <w:b/>
          <w:bCs/>
          <w:sz w:val="24"/>
        </w:rPr>
      </w:pPr>
      <w:r w:rsidRPr="489E87C8">
        <w:rPr>
          <w:rFonts w:ascii="Barlow" w:eastAsia="Barlow" w:hAnsi="Barlow" w:cs="Barlow"/>
          <w:b/>
          <w:bCs/>
          <w:sz w:val="24"/>
        </w:rPr>
        <w:t>New Business and Partnership Development</w:t>
      </w:r>
    </w:p>
    <w:p w14:paraId="614042CB" w14:textId="464B3315" w:rsidR="4BBB6F5D" w:rsidRDefault="4BBB6F5D" w:rsidP="0520D86E">
      <w:pPr>
        <w:pStyle w:val="ListParagraph"/>
        <w:numPr>
          <w:ilvl w:val="0"/>
          <w:numId w:val="2"/>
        </w:numPr>
        <w:rPr>
          <w:rFonts w:ascii="Barlow" w:eastAsia="Barlow" w:hAnsi="Barlow" w:cs="Barlow"/>
          <w:sz w:val="24"/>
        </w:rPr>
      </w:pPr>
      <w:r w:rsidRPr="30E56F15">
        <w:rPr>
          <w:rFonts w:ascii="Barlow" w:eastAsia="Barlow" w:hAnsi="Barlow" w:cs="Barlow"/>
          <w:sz w:val="24"/>
        </w:rPr>
        <w:t>Proven track record of identifying, developing and securing high-value corporate partnerships, including six- and seven-figure opportunities.</w:t>
      </w:r>
    </w:p>
    <w:p w14:paraId="559C666B" w14:textId="6AC20267" w:rsidR="4BBB6F5D" w:rsidRDefault="4BBB6F5D" w:rsidP="15B7B922">
      <w:pPr>
        <w:pStyle w:val="ListParagraph"/>
        <w:numPr>
          <w:ilvl w:val="0"/>
          <w:numId w:val="2"/>
        </w:numPr>
        <w:rPr>
          <w:rFonts w:ascii="Barlow" w:eastAsia="Barlow" w:hAnsi="Barlow" w:cs="Barlow"/>
          <w:sz w:val="24"/>
        </w:rPr>
      </w:pPr>
      <w:r w:rsidRPr="30E56F15">
        <w:rPr>
          <w:rFonts w:ascii="Barlow" w:eastAsia="Barlow" w:hAnsi="Barlow" w:cs="Barlow"/>
          <w:sz w:val="24"/>
        </w:rPr>
        <w:t>Experience building, managing and converting complex prospect pipelines to achieve ambitious income targets.</w:t>
      </w:r>
    </w:p>
    <w:p w14:paraId="7A27BC07" w14:textId="6B0DF0ED" w:rsidR="4BBB6F5D" w:rsidRDefault="4BBB6F5D" w:rsidP="3D7785FA">
      <w:pPr>
        <w:pStyle w:val="ListParagraph"/>
        <w:numPr>
          <w:ilvl w:val="0"/>
          <w:numId w:val="2"/>
        </w:numPr>
        <w:rPr>
          <w:rFonts w:ascii="Barlow" w:eastAsia="Barlow" w:hAnsi="Barlow" w:cs="Barlow"/>
          <w:sz w:val="24"/>
        </w:rPr>
      </w:pPr>
      <w:r w:rsidRPr="30E56F15">
        <w:rPr>
          <w:rFonts w:ascii="Barlow" w:eastAsia="Barlow" w:hAnsi="Barlow" w:cs="Barlow"/>
          <w:sz w:val="24"/>
        </w:rPr>
        <w:t>Strong strategic prospecting skills, with the ability to identify, qualify and unlock new partnership opportunities.</w:t>
      </w:r>
    </w:p>
    <w:p w14:paraId="1E266F99" w14:textId="04AEE61C"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Proven ability to develop innovative partnership concepts that align organisational priorities with corporate objectives and generate long-term value.</w:t>
      </w:r>
    </w:p>
    <w:p w14:paraId="7019A20A" w14:textId="44502752" w:rsidR="4BBB6F5D" w:rsidRDefault="4BBB6F5D" w:rsidP="7E1E86F3">
      <w:pPr>
        <w:pStyle w:val="Heading3"/>
        <w:rPr>
          <w:rFonts w:ascii="Barlow" w:eastAsia="Barlow" w:hAnsi="Barlow" w:cs="Barlow"/>
          <w:sz w:val="24"/>
          <w:szCs w:val="24"/>
        </w:rPr>
      </w:pPr>
      <w:r w:rsidRPr="30E56F15">
        <w:rPr>
          <w:rFonts w:ascii="Barlow" w:eastAsia="Barlow" w:hAnsi="Barlow" w:cs="Barlow"/>
          <w:sz w:val="24"/>
          <w:szCs w:val="24"/>
        </w:rPr>
        <w:t>Pitch, Presentation and Proposition Development</w:t>
      </w:r>
    </w:p>
    <w:p w14:paraId="7117DC51" w14:textId="3F13F08A" w:rsidR="4BBB6F5D" w:rsidRDefault="4BBB6F5D" w:rsidP="41C4802B">
      <w:pPr>
        <w:pStyle w:val="ListParagraph"/>
        <w:numPr>
          <w:ilvl w:val="0"/>
          <w:numId w:val="2"/>
        </w:numPr>
        <w:rPr>
          <w:rFonts w:ascii="Barlow" w:eastAsia="Barlow" w:hAnsi="Barlow" w:cs="Barlow"/>
          <w:sz w:val="24"/>
        </w:rPr>
      </w:pPr>
      <w:r w:rsidRPr="30E56F15">
        <w:rPr>
          <w:rFonts w:ascii="Barlow" w:eastAsia="Barlow" w:hAnsi="Barlow" w:cs="Barlow"/>
          <w:sz w:val="24"/>
        </w:rPr>
        <w:t xml:space="preserve"> Exceptional presentation and communication skills, with experience engaging and influencing senior stakeholders.</w:t>
      </w:r>
    </w:p>
    <w:p w14:paraId="755029AB" w14:textId="176C9C6E" w:rsidR="4BBB6F5D" w:rsidRDefault="4BBB6F5D" w:rsidP="72DB3064">
      <w:pPr>
        <w:pStyle w:val="ListParagraph"/>
        <w:numPr>
          <w:ilvl w:val="0"/>
          <w:numId w:val="2"/>
        </w:numPr>
        <w:rPr>
          <w:rFonts w:ascii="Barlow" w:eastAsia="Barlow" w:hAnsi="Barlow" w:cs="Barlow"/>
          <w:sz w:val="24"/>
        </w:rPr>
      </w:pPr>
      <w:r w:rsidRPr="30E56F15">
        <w:rPr>
          <w:rFonts w:ascii="Barlow" w:eastAsia="Barlow" w:hAnsi="Barlow" w:cs="Barlow"/>
          <w:sz w:val="24"/>
        </w:rPr>
        <w:t xml:space="preserve"> Strong proposal writing and pitch development skills, with the ability to create compelling, tailored partnership propositions.</w:t>
      </w:r>
    </w:p>
    <w:p w14:paraId="2D5E72A9" w14:textId="4E783A1E" w:rsidR="4BBB6F5D" w:rsidRDefault="4BBB6F5D" w:rsidP="0D65906B">
      <w:pPr>
        <w:pStyle w:val="ListParagraph"/>
        <w:numPr>
          <w:ilvl w:val="0"/>
          <w:numId w:val="2"/>
        </w:numPr>
        <w:rPr>
          <w:rFonts w:ascii="Barlow" w:eastAsia="Barlow" w:hAnsi="Barlow" w:cs="Barlow"/>
          <w:sz w:val="24"/>
        </w:rPr>
      </w:pPr>
      <w:r w:rsidRPr="30E56F15">
        <w:rPr>
          <w:rFonts w:ascii="Barlow" w:eastAsia="Barlow" w:hAnsi="Barlow" w:cs="Barlow"/>
          <w:sz w:val="24"/>
        </w:rPr>
        <w:t>Exceptional at creating high-quality presentations, pitch decks and partnership materials that resonate with different audiences and elevate Shelter's proposition in a compelling and persuasive way.</w:t>
      </w:r>
    </w:p>
    <w:p w14:paraId="14572818" w14:textId="20753309"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Confident representing an organisation at external meetings, presentations and competitive pitches.</w:t>
      </w:r>
    </w:p>
    <w:p w14:paraId="41434E43" w14:textId="07D23008" w:rsidR="00AD4484" w:rsidRDefault="00AD4484" w:rsidP="1FA13A90">
      <w:pPr>
        <w:pStyle w:val="Heading3"/>
        <w:rPr>
          <w:rFonts w:ascii="Barlow" w:eastAsia="Barlow" w:hAnsi="Barlow" w:cs="Barlow"/>
          <w:sz w:val="24"/>
          <w:szCs w:val="24"/>
        </w:rPr>
      </w:pPr>
      <w:r w:rsidRPr="30E56F15">
        <w:rPr>
          <w:rFonts w:ascii="Barlow" w:eastAsia="Barlow" w:hAnsi="Barlow" w:cs="Barlow"/>
          <w:sz w:val="24"/>
          <w:szCs w:val="24"/>
        </w:rPr>
        <w:lastRenderedPageBreak/>
        <w:t>Stakeholder and Relationship Management</w:t>
      </w:r>
    </w:p>
    <w:p w14:paraId="78A17098" w14:textId="206584CC" w:rsidR="4BBB6F5D" w:rsidRDefault="4BBB6F5D" w:rsidP="3BC78C91">
      <w:pPr>
        <w:pStyle w:val="ListParagraph"/>
        <w:numPr>
          <w:ilvl w:val="0"/>
          <w:numId w:val="2"/>
        </w:numPr>
        <w:rPr>
          <w:rFonts w:ascii="Barlow" w:eastAsia="Barlow" w:hAnsi="Barlow" w:cs="Barlow"/>
          <w:sz w:val="24"/>
        </w:rPr>
      </w:pPr>
      <w:r w:rsidRPr="30E56F15">
        <w:rPr>
          <w:rFonts w:ascii="Barlow" w:eastAsia="Barlow" w:hAnsi="Barlow" w:cs="Barlow"/>
          <w:sz w:val="24"/>
        </w:rPr>
        <w:t>Outstanding relationship-building skills, with the ability to engage, influence and inspire stakeholders at all levels.</w:t>
      </w:r>
    </w:p>
    <w:p w14:paraId="03CFD6B6" w14:textId="6A113C76" w:rsidR="4BBB6F5D" w:rsidRDefault="4BBB6F5D" w:rsidP="144DEB35">
      <w:pPr>
        <w:pStyle w:val="ListParagraph"/>
        <w:numPr>
          <w:ilvl w:val="0"/>
          <w:numId w:val="2"/>
        </w:numPr>
        <w:rPr>
          <w:rFonts w:ascii="Barlow" w:eastAsia="Barlow" w:hAnsi="Barlow" w:cs="Barlow"/>
          <w:sz w:val="24"/>
        </w:rPr>
      </w:pPr>
      <w:r w:rsidRPr="30E56F15">
        <w:rPr>
          <w:rFonts w:ascii="Barlow" w:eastAsia="Barlow" w:hAnsi="Barlow" w:cs="Barlow"/>
          <w:sz w:val="24"/>
        </w:rPr>
        <w:t>Experience developing productive cross-organisational relationships and working collaboratively across multiple stakeholders.</w:t>
      </w:r>
    </w:p>
    <w:p w14:paraId="3A140F21" w14:textId="7E317182" w:rsidR="00AD4484" w:rsidRDefault="00AD4484" w:rsidP="119F0D1F">
      <w:pPr>
        <w:pStyle w:val="Heading3"/>
        <w:rPr>
          <w:rFonts w:ascii="Barlow" w:eastAsia="Barlow" w:hAnsi="Barlow" w:cs="Barlow"/>
          <w:sz w:val="24"/>
          <w:szCs w:val="24"/>
        </w:rPr>
      </w:pPr>
      <w:r w:rsidRPr="30E56F15">
        <w:rPr>
          <w:rFonts w:ascii="Barlow" w:eastAsia="Barlow" w:hAnsi="Barlow" w:cs="Barlow"/>
          <w:sz w:val="24"/>
          <w:szCs w:val="24"/>
        </w:rPr>
        <w:t>Personal Qualities</w:t>
      </w:r>
    </w:p>
    <w:p w14:paraId="1C212C65" w14:textId="552E8B78"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Highly organised and self-directed, with the ability to manage competing priorities and work effectively in a fast-paced environment.</w:t>
      </w:r>
    </w:p>
    <w:p w14:paraId="1A1B991B" w14:textId="5B2C1F63"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 xml:space="preserve"> Commercially minded, with sound judgement and a focus on delivering sustainable income growth.</w:t>
      </w:r>
    </w:p>
    <w:p w14:paraId="0517C38B" w14:textId="3D7C5FB9"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Strong creative thinking and problem-solving skills, with experience translating insight into partnership opportunities.</w:t>
      </w:r>
    </w:p>
    <w:p w14:paraId="346391BF" w14:textId="20059529"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Collaborative and supportive, sharing expertise and contributing to a high-performing team culture.</w:t>
      </w:r>
    </w:p>
    <w:p w14:paraId="34BAE1C2" w14:textId="42C8ED79" w:rsidR="4BBB6F5D" w:rsidRDefault="4BBB6F5D" w:rsidP="192E9EAE">
      <w:pPr>
        <w:pStyle w:val="ListParagraph"/>
        <w:numPr>
          <w:ilvl w:val="0"/>
          <w:numId w:val="2"/>
        </w:numPr>
        <w:rPr>
          <w:rFonts w:ascii="Barlow" w:eastAsia="Barlow" w:hAnsi="Barlow" w:cs="Barlow"/>
          <w:sz w:val="24"/>
        </w:rPr>
      </w:pPr>
      <w:r w:rsidRPr="30E56F15">
        <w:rPr>
          <w:rFonts w:ascii="Barlow" w:eastAsia="Barlow" w:hAnsi="Barlow" w:cs="Barlow"/>
          <w:sz w:val="24"/>
        </w:rPr>
        <w:t>Passionate about Shelter's mission and motivated by the opportunity to help tackle the housing emergency.</w:t>
      </w:r>
    </w:p>
    <w:p w14:paraId="37F98D1C" w14:textId="0B682D13" w:rsidR="00BF3EA1" w:rsidRPr="00BF3EA1" w:rsidRDefault="00BF3EA1" w:rsidP="1763CCA9">
      <w:pPr>
        <w:spacing w:after="0"/>
        <w:ind w:left="720"/>
        <w:rPr>
          <w:rFonts w:ascii="Barlow" w:eastAsia="Barlow" w:hAnsi="Barlow" w:cs="Barlow"/>
          <w:b/>
          <w:bCs/>
          <w:color w:val="262626"/>
          <w:kern w:val="0"/>
          <w:sz w:val="24"/>
          <w:lang w:eastAsia="en-GB"/>
          <w14:ligatures w14:val="none"/>
        </w:rPr>
      </w:pPr>
    </w:p>
    <w:p w14:paraId="7BA72BD5" w14:textId="7777777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Benefits</w:t>
      </w:r>
    </w:p>
    <w:p w14:paraId="57498137" w14:textId="7777777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kern w:val="0"/>
          <w:sz w:val="24"/>
          <w:lang w:eastAsia="en-GB"/>
          <w14:ligatures w14:val="none"/>
        </w:rPr>
        <w:t>We offer a wide range of benefits, including 30 days of annual leave plus bank holidays, flexible working practices, a competitive pension scheme, salary sacrifice options and a sector-leading Life Leave policy, including up to five volunteering days per year.</w:t>
      </w:r>
    </w:p>
    <w:p w14:paraId="39EEF81E" w14:textId="2977055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color w:val="262626" w:themeColor="text1" w:themeTint="D9"/>
          <w:sz w:val="24"/>
          <w:lang w:eastAsia="en-GB"/>
        </w:rPr>
        <w:t xml:space="preserve">Shelter helps millions of people every year struggling with bad housing or homelessness through our advice, support and legal services. And we campaign to make sure </w:t>
      </w:r>
      <w:proofErr w:type="gramStart"/>
      <w:r w:rsidRPr="30E56F15">
        <w:rPr>
          <w:rFonts w:ascii="Barlow" w:eastAsia="Barlow" w:hAnsi="Barlow" w:cs="Barlow"/>
          <w:color w:val="262626" w:themeColor="text1" w:themeTint="D9"/>
          <w:sz w:val="24"/>
          <w:lang w:eastAsia="en-GB"/>
        </w:rPr>
        <w:t>that,</w:t>
      </w:r>
      <w:proofErr w:type="gramEnd"/>
      <w:r w:rsidRPr="30E56F15">
        <w:rPr>
          <w:rFonts w:ascii="Barlow" w:eastAsia="Barlow" w:hAnsi="Barlow" w:cs="Barlow"/>
          <w:color w:val="262626" w:themeColor="text1" w:themeTint="D9"/>
          <w:sz w:val="24"/>
          <w:lang w:eastAsia="en-GB"/>
        </w:rPr>
        <w:t xml:space="preserve"> one day, no one will have to turn to us for help. We’re here so no one </w:t>
      </w:r>
      <w:proofErr w:type="gramStart"/>
      <w:r w:rsidRPr="30E56F15">
        <w:rPr>
          <w:rFonts w:ascii="Barlow" w:eastAsia="Barlow" w:hAnsi="Barlow" w:cs="Barlow"/>
          <w:color w:val="262626" w:themeColor="text1" w:themeTint="D9"/>
          <w:sz w:val="24"/>
          <w:lang w:eastAsia="en-GB"/>
        </w:rPr>
        <w:t>has to</w:t>
      </w:r>
      <w:proofErr w:type="gramEnd"/>
      <w:r w:rsidRPr="30E56F15">
        <w:rPr>
          <w:rFonts w:ascii="Barlow" w:eastAsia="Barlow" w:hAnsi="Barlow" w:cs="Barlow"/>
          <w:color w:val="262626" w:themeColor="text1" w:themeTint="D9"/>
          <w:sz w:val="24"/>
          <w:lang w:eastAsia="en-GB"/>
        </w:rPr>
        <w:t xml:space="preserve"> fight bad housing or homelessness on their own.</w:t>
      </w:r>
    </w:p>
    <w:p w14:paraId="73FA02F1" w14:textId="77777777" w:rsidR="00BF3EA1" w:rsidRPr="00BF3EA1" w:rsidRDefault="00BF3EA1" w:rsidP="00BF3EA1">
      <w:pPr>
        <w:rPr>
          <w:rFonts w:ascii="Barlow" w:eastAsia="Barlow" w:hAnsi="Barlow" w:cs="Barlow"/>
          <w:color w:val="262626"/>
          <w:kern w:val="0"/>
          <w:sz w:val="24"/>
          <w:lang w:eastAsia="en-GB"/>
          <w14:ligatures w14:val="none"/>
        </w:rPr>
      </w:pPr>
      <w:r w:rsidRPr="30E56F15">
        <w:rPr>
          <w:rFonts w:ascii="Barlow" w:eastAsia="Barlow" w:hAnsi="Barlow" w:cs="Barlow"/>
          <w:b/>
          <w:bCs/>
          <w:color w:val="262626"/>
          <w:kern w:val="0"/>
          <w:sz w:val="24"/>
          <w:lang w:eastAsia="en-GB"/>
          <w14:ligatures w14:val="none"/>
        </w:rPr>
        <w:t>Apply to be part of our team and be the change you want to see in society.</w:t>
      </w:r>
    </w:p>
    <w:p w14:paraId="331EF103" w14:textId="77777777" w:rsidR="00E55389" w:rsidRPr="004035BB" w:rsidRDefault="00E55389" w:rsidP="00E55389">
      <w:pPr>
        <w:rPr>
          <w:rFonts w:ascii="Barlow" w:hAnsi="Barlow"/>
        </w:rPr>
      </w:pPr>
    </w:p>
    <w:sectPr w:rsidR="00E55389" w:rsidRPr="004035BB" w:rsidSect="001B2168">
      <w:pgSz w:w="11906" w:h="16838" w:code="9"/>
      <w:pgMar w:top="1440" w:right="1440" w:bottom="1440" w:left="1440" w:header="397" w:footer="9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altName w:val="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4E44E2"/>
    <w:multiLevelType w:val="multilevel"/>
    <w:tmpl w:val="A272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547B3"/>
    <w:multiLevelType w:val="multilevel"/>
    <w:tmpl w:val="BEE6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D1CE5"/>
    <w:multiLevelType w:val="multilevel"/>
    <w:tmpl w:val="8A7E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533319"/>
    <w:multiLevelType w:val="multilevel"/>
    <w:tmpl w:val="E8FA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BE2C6"/>
    <w:multiLevelType w:val="hybridMultilevel"/>
    <w:tmpl w:val="FFFFFFFF"/>
    <w:lvl w:ilvl="0" w:tplc="3476DDAE">
      <w:start w:val="1"/>
      <w:numFmt w:val="bullet"/>
      <w:lvlText w:val="·"/>
      <w:lvlJc w:val="left"/>
      <w:pPr>
        <w:ind w:left="720" w:hanging="360"/>
      </w:pPr>
      <w:rPr>
        <w:rFonts w:ascii="Symbol" w:hAnsi="Symbol" w:hint="default"/>
      </w:rPr>
    </w:lvl>
    <w:lvl w:ilvl="1" w:tplc="DC9E222E">
      <w:start w:val="1"/>
      <w:numFmt w:val="bullet"/>
      <w:lvlText w:val="o"/>
      <w:lvlJc w:val="left"/>
      <w:pPr>
        <w:ind w:left="1440" w:hanging="360"/>
      </w:pPr>
      <w:rPr>
        <w:rFonts w:ascii="Courier New" w:hAnsi="Courier New" w:hint="default"/>
      </w:rPr>
    </w:lvl>
    <w:lvl w:ilvl="2" w:tplc="831E78B6">
      <w:start w:val="1"/>
      <w:numFmt w:val="bullet"/>
      <w:lvlText w:val=""/>
      <w:lvlJc w:val="left"/>
      <w:pPr>
        <w:ind w:left="2160" w:hanging="360"/>
      </w:pPr>
      <w:rPr>
        <w:rFonts w:ascii="Wingdings" w:hAnsi="Wingdings" w:hint="default"/>
      </w:rPr>
    </w:lvl>
    <w:lvl w:ilvl="3" w:tplc="78AE3636">
      <w:start w:val="1"/>
      <w:numFmt w:val="bullet"/>
      <w:lvlText w:val=""/>
      <w:lvlJc w:val="left"/>
      <w:pPr>
        <w:ind w:left="2880" w:hanging="360"/>
      </w:pPr>
      <w:rPr>
        <w:rFonts w:ascii="Symbol" w:hAnsi="Symbol" w:hint="default"/>
      </w:rPr>
    </w:lvl>
    <w:lvl w:ilvl="4" w:tplc="2F2AE72A">
      <w:start w:val="1"/>
      <w:numFmt w:val="bullet"/>
      <w:lvlText w:val="o"/>
      <w:lvlJc w:val="left"/>
      <w:pPr>
        <w:ind w:left="3600" w:hanging="360"/>
      </w:pPr>
      <w:rPr>
        <w:rFonts w:ascii="Courier New" w:hAnsi="Courier New" w:hint="default"/>
      </w:rPr>
    </w:lvl>
    <w:lvl w:ilvl="5" w:tplc="F1423AAA">
      <w:start w:val="1"/>
      <w:numFmt w:val="bullet"/>
      <w:lvlText w:val=""/>
      <w:lvlJc w:val="left"/>
      <w:pPr>
        <w:ind w:left="4320" w:hanging="360"/>
      </w:pPr>
      <w:rPr>
        <w:rFonts w:ascii="Wingdings" w:hAnsi="Wingdings" w:hint="default"/>
      </w:rPr>
    </w:lvl>
    <w:lvl w:ilvl="6" w:tplc="F2B48B8C">
      <w:start w:val="1"/>
      <w:numFmt w:val="bullet"/>
      <w:lvlText w:val=""/>
      <w:lvlJc w:val="left"/>
      <w:pPr>
        <w:ind w:left="5040" w:hanging="360"/>
      </w:pPr>
      <w:rPr>
        <w:rFonts w:ascii="Symbol" w:hAnsi="Symbol" w:hint="default"/>
      </w:rPr>
    </w:lvl>
    <w:lvl w:ilvl="7" w:tplc="1966ABF6">
      <w:start w:val="1"/>
      <w:numFmt w:val="bullet"/>
      <w:lvlText w:val="o"/>
      <w:lvlJc w:val="left"/>
      <w:pPr>
        <w:ind w:left="5760" w:hanging="360"/>
      </w:pPr>
      <w:rPr>
        <w:rFonts w:ascii="Courier New" w:hAnsi="Courier New" w:hint="default"/>
      </w:rPr>
    </w:lvl>
    <w:lvl w:ilvl="8" w:tplc="82989D2A">
      <w:start w:val="1"/>
      <w:numFmt w:val="bullet"/>
      <w:lvlText w:val=""/>
      <w:lvlJc w:val="left"/>
      <w:pPr>
        <w:ind w:left="6480" w:hanging="360"/>
      </w:pPr>
      <w:rPr>
        <w:rFonts w:ascii="Wingdings" w:hAnsi="Wingdings" w:hint="default"/>
      </w:rPr>
    </w:lvl>
  </w:abstractNum>
  <w:abstractNum w:abstractNumId="6" w15:restartNumberingAfterBreak="0">
    <w:nsid w:val="38456018"/>
    <w:multiLevelType w:val="multilevel"/>
    <w:tmpl w:val="7918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0E0D01"/>
    <w:multiLevelType w:val="multilevel"/>
    <w:tmpl w:val="1AD0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09C79"/>
    <w:multiLevelType w:val="hybridMultilevel"/>
    <w:tmpl w:val="1F44D120"/>
    <w:lvl w:ilvl="0" w:tplc="668EBA50">
      <w:start w:val="1"/>
      <w:numFmt w:val="decimal"/>
      <w:lvlText w:val="%1)"/>
      <w:lvlJc w:val="left"/>
      <w:pPr>
        <w:ind w:left="720" w:hanging="360"/>
      </w:pPr>
      <w:rPr>
        <w:rFonts w:ascii="Barlow" w:eastAsia="Barlow" w:hAnsi="Barlow" w:cs="Barlow"/>
      </w:rPr>
    </w:lvl>
    <w:lvl w:ilvl="1" w:tplc="D2B86672">
      <w:start w:val="1"/>
      <w:numFmt w:val="lowerLetter"/>
      <w:lvlText w:val="%2."/>
      <w:lvlJc w:val="left"/>
      <w:pPr>
        <w:ind w:left="1440" w:hanging="360"/>
      </w:pPr>
    </w:lvl>
    <w:lvl w:ilvl="2" w:tplc="A056B2AE">
      <w:start w:val="1"/>
      <w:numFmt w:val="lowerRoman"/>
      <w:lvlText w:val="%3."/>
      <w:lvlJc w:val="right"/>
      <w:pPr>
        <w:ind w:left="2160" w:hanging="180"/>
      </w:pPr>
    </w:lvl>
    <w:lvl w:ilvl="3" w:tplc="5BB46B14">
      <w:start w:val="1"/>
      <w:numFmt w:val="decimal"/>
      <w:lvlText w:val="%4."/>
      <w:lvlJc w:val="left"/>
      <w:pPr>
        <w:ind w:left="2880" w:hanging="360"/>
      </w:pPr>
    </w:lvl>
    <w:lvl w:ilvl="4" w:tplc="732499D6">
      <w:start w:val="1"/>
      <w:numFmt w:val="lowerLetter"/>
      <w:lvlText w:val="%5."/>
      <w:lvlJc w:val="left"/>
      <w:pPr>
        <w:ind w:left="3600" w:hanging="360"/>
      </w:pPr>
    </w:lvl>
    <w:lvl w:ilvl="5" w:tplc="4B0EAC54">
      <w:start w:val="1"/>
      <w:numFmt w:val="lowerRoman"/>
      <w:lvlText w:val="%6."/>
      <w:lvlJc w:val="right"/>
      <w:pPr>
        <w:ind w:left="4320" w:hanging="180"/>
      </w:pPr>
    </w:lvl>
    <w:lvl w:ilvl="6" w:tplc="A434C7D2">
      <w:start w:val="1"/>
      <w:numFmt w:val="decimal"/>
      <w:lvlText w:val="%7."/>
      <w:lvlJc w:val="left"/>
      <w:pPr>
        <w:ind w:left="5040" w:hanging="360"/>
      </w:pPr>
    </w:lvl>
    <w:lvl w:ilvl="7" w:tplc="59627E0C">
      <w:start w:val="1"/>
      <w:numFmt w:val="lowerLetter"/>
      <w:lvlText w:val="%8."/>
      <w:lvlJc w:val="left"/>
      <w:pPr>
        <w:ind w:left="5760" w:hanging="360"/>
      </w:pPr>
    </w:lvl>
    <w:lvl w:ilvl="8" w:tplc="221876D4">
      <w:start w:val="1"/>
      <w:numFmt w:val="lowerRoman"/>
      <w:lvlText w:val="%9."/>
      <w:lvlJc w:val="right"/>
      <w:pPr>
        <w:ind w:left="6480" w:hanging="180"/>
      </w:pPr>
    </w:lvl>
  </w:abstractNum>
  <w:abstractNum w:abstractNumId="9" w15:restartNumberingAfterBreak="0">
    <w:nsid w:val="5D8F7E0D"/>
    <w:multiLevelType w:val="multilevel"/>
    <w:tmpl w:val="185C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C1BF1"/>
    <w:multiLevelType w:val="multilevel"/>
    <w:tmpl w:val="4D2C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BF3647E"/>
    <w:multiLevelType w:val="multilevel"/>
    <w:tmpl w:val="FB7A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007285">
    <w:abstractNumId w:val="6"/>
  </w:num>
  <w:num w:numId="2" w16cid:durableId="132409258">
    <w:abstractNumId w:val="7"/>
  </w:num>
  <w:num w:numId="3" w16cid:durableId="1847748761">
    <w:abstractNumId w:val="12"/>
  </w:num>
  <w:num w:numId="4" w16cid:durableId="2048217448">
    <w:abstractNumId w:val="2"/>
  </w:num>
  <w:num w:numId="5" w16cid:durableId="2135097737">
    <w:abstractNumId w:val="11"/>
  </w:num>
  <w:num w:numId="6" w16cid:durableId="306128073">
    <w:abstractNumId w:val="0"/>
  </w:num>
  <w:num w:numId="7" w16cid:durableId="35391684">
    <w:abstractNumId w:val="9"/>
  </w:num>
  <w:num w:numId="8" w16cid:durableId="396318240">
    <w:abstractNumId w:val="8"/>
  </w:num>
  <w:num w:numId="9" w16cid:durableId="535242699">
    <w:abstractNumId w:val="1"/>
  </w:num>
  <w:num w:numId="10" w16cid:durableId="540939663">
    <w:abstractNumId w:val="4"/>
  </w:num>
  <w:num w:numId="11" w16cid:durableId="598564856">
    <w:abstractNumId w:val="10"/>
  </w:num>
  <w:num w:numId="12" w16cid:durableId="691685099">
    <w:abstractNumId w:val="3"/>
  </w:num>
  <w:num w:numId="13" w16cid:durableId="717556370">
    <w:abstractNumId w:val="0"/>
  </w:num>
  <w:num w:numId="14" w16cid:durableId="774834653">
    <w:abstractNumId w:val="0"/>
  </w:num>
  <w:num w:numId="15" w16cid:durableId="97518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1725"/>
    <w:rsid w:val="00037827"/>
    <w:rsid w:val="000559AD"/>
    <w:rsid w:val="000751FB"/>
    <w:rsid w:val="00085ACC"/>
    <w:rsid w:val="000A149C"/>
    <w:rsid w:val="000C1AE2"/>
    <w:rsid w:val="000D5530"/>
    <w:rsid w:val="000E6BC9"/>
    <w:rsid w:val="00101FB9"/>
    <w:rsid w:val="0011366F"/>
    <w:rsid w:val="001336F4"/>
    <w:rsid w:val="001357A2"/>
    <w:rsid w:val="001442EB"/>
    <w:rsid w:val="00145296"/>
    <w:rsid w:val="00166192"/>
    <w:rsid w:val="00167680"/>
    <w:rsid w:val="0017791B"/>
    <w:rsid w:val="00190932"/>
    <w:rsid w:val="001B2168"/>
    <w:rsid w:val="001B6D71"/>
    <w:rsid w:val="001C1F73"/>
    <w:rsid w:val="001E6E4D"/>
    <w:rsid w:val="001F26A8"/>
    <w:rsid w:val="00202C00"/>
    <w:rsid w:val="00247ABC"/>
    <w:rsid w:val="00257C56"/>
    <w:rsid w:val="00277860"/>
    <w:rsid w:val="002917A8"/>
    <w:rsid w:val="00291C1C"/>
    <w:rsid w:val="002A1A10"/>
    <w:rsid w:val="002C3517"/>
    <w:rsid w:val="002C5D78"/>
    <w:rsid w:val="002D013B"/>
    <w:rsid w:val="002D7896"/>
    <w:rsid w:val="002E1430"/>
    <w:rsid w:val="002F4818"/>
    <w:rsid w:val="00321E7C"/>
    <w:rsid w:val="00322CE9"/>
    <w:rsid w:val="00330290"/>
    <w:rsid w:val="003429DD"/>
    <w:rsid w:val="00347A17"/>
    <w:rsid w:val="00357788"/>
    <w:rsid w:val="003C54D3"/>
    <w:rsid w:val="003D7346"/>
    <w:rsid w:val="003E0656"/>
    <w:rsid w:val="003F1DED"/>
    <w:rsid w:val="004035BB"/>
    <w:rsid w:val="004063C6"/>
    <w:rsid w:val="004263E0"/>
    <w:rsid w:val="004351BF"/>
    <w:rsid w:val="0046484B"/>
    <w:rsid w:val="004651CD"/>
    <w:rsid w:val="00481DC3"/>
    <w:rsid w:val="0049295A"/>
    <w:rsid w:val="004A6532"/>
    <w:rsid w:val="004E7A8A"/>
    <w:rsid w:val="004F6C87"/>
    <w:rsid w:val="00502526"/>
    <w:rsid w:val="005043E5"/>
    <w:rsid w:val="00517C8B"/>
    <w:rsid w:val="00533C70"/>
    <w:rsid w:val="00542AA7"/>
    <w:rsid w:val="00565477"/>
    <w:rsid w:val="00575E4A"/>
    <w:rsid w:val="0058701F"/>
    <w:rsid w:val="00595D18"/>
    <w:rsid w:val="005A6052"/>
    <w:rsid w:val="005A77C9"/>
    <w:rsid w:val="005D1AEE"/>
    <w:rsid w:val="005F5ECE"/>
    <w:rsid w:val="005F67E2"/>
    <w:rsid w:val="00612241"/>
    <w:rsid w:val="00617F2E"/>
    <w:rsid w:val="00625EFE"/>
    <w:rsid w:val="00647C54"/>
    <w:rsid w:val="006767A0"/>
    <w:rsid w:val="00682E3F"/>
    <w:rsid w:val="00685039"/>
    <w:rsid w:val="006A19CD"/>
    <w:rsid w:val="006C7119"/>
    <w:rsid w:val="006D01A7"/>
    <w:rsid w:val="006F14FA"/>
    <w:rsid w:val="0070222F"/>
    <w:rsid w:val="0071299A"/>
    <w:rsid w:val="00723596"/>
    <w:rsid w:val="00740B26"/>
    <w:rsid w:val="007415A1"/>
    <w:rsid w:val="007433DF"/>
    <w:rsid w:val="00792BB1"/>
    <w:rsid w:val="007F4808"/>
    <w:rsid w:val="00801A92"/>
    <w:rsid w:val="00803CFB"/>
    <w:rsid w:val="008435A4"/>
    <w:rsid w:val="008472B6"/>
    <w:rsid w:val="008840CF"/>
    <w:rsid w:val="008B3B18"/>
    <w:rsid w:val="008D1B8D"/>
    <w:rsid w:val="008F5E59"/>
    <w:rsid w:val="00900EA3"/>
    <w:rsid w:val="009029F0"/>
    <w:rsid w:val="00904596"/>
    <w:rsid w:val="00920BFB"/>
    <w:rsid w:val="00963A65"/>
    <w:rsid w:val="0097183E"/>
    <w:rsid w:val="00980BD4"/>
    <w:rsid w:val="00991865"/>
    <w:rsid w:val="009944AF"/>
    <w:rsid w:val="009A7573"/>
    <w:rsid w:val="009D5668"/>
    <w:rsid w:val="009F755D"/>
    <w:rsid w:val="00A03CC4"/>
    <w:rsid w:val="00A2123E"/>
    <w:rsid w:val="00A52043"/>
    <w:rsid w:val="00A52ADF"/>
    <w:rsid w:val="00A54586"/>
    <w:rsid w:val="00A65E0A"/>
    <w:rsid w:val="00A6776D"/>
    <w:rsid w:val="00A768B6"/>
    <w:rsid w:val="00A8399A"/>
    <w:rsid w:val="00A90A35"/>
    <w:rsid w:val="00AA4230"/>
    <w:rsid w:val="00AB11A4"/>
    <w:rsid w:val="00AD4484"/>
    <w:rsid w:val="00B00120"/>
    <w:rsid w:val="00B11D37"/>
    <w:rsid w:val="00B15E5D"/>
    <w:rsid w:val="00B32BED"/>
    <w:rsid w:val="00B36B05"/>
    <w:rsid w:val="00B54A1C"/>
    <w:rsid w:val="00B730C9"/>
    <w:rsid w:val="00B912D0"/>
    <w:rsid w:val="00BD217E"/>
    <w:rsid w:val="00BF3EA1"/>
    <w:rsid w:val="00C82F90"/>
    <w:rsid w:val="00CA3783"/>
    <w:rsid w:val="00CB5DEB"/>
    <w:rsid w:val="00CC70A4"/>
    <w:rsid w:val="00CD2B88"/>
    <w:rsid w:val="00CD5822"/>
    <w:rsid w:val="00CD65CF"/>
    <w:rsid w:val="00CE15BE"/>
    <w:rsid w:val="00CF4F24"/>
    <w:rsid w:val="00D009AF"/>
    <w:rsid w:val="00D2752C"/>
    <w:rsid w:val="00D4601C"/>
    <w:rsid w:val="00D733CB"/>
    <w:rsid w:val="00DC77E6"/>
    <w:rsid w:val="00DF37FB"/>
    <w:rsid w:val="00E1759F"/>
    <w:rsid w:val="00E2379A"/>
    <w:rsid w:val="00E33B1C"/>
    <w:rsid w:val="00E34D7E"/>
    <w:rsid w:val="00E369CD"/>
    <w:rsid w:val="00E43E54"/>
    <w:rsid w:val="00E47442"/>
    <w:rsid w:val="00E55389"/>
    <w:rsid w:val="00EA126E"/>
    <w:rsid w:val="00EF3C78"/>
    <w:rsid w:val="00F047B3"/>
    <w:rsid w:val="00F209FE"/>
    <w:rsid w:val="00F24691"/>
    <w:rsid w:val="00F50888"/>
    <w:rsid w:val="00F67A16"/>
    <w:rsid w:val="00F867DE"/>
    <w:rsid w:val="00F87E30"/>
    <w:rsid w:val="00FA67EB"/>
    <w:rsid w:val="00FB1010"/>
    <w:rsid w:val="00FB642D"/>
    <w:rsid w:val="00FC3271"/>
    <w:rsid w:val="00FE4AFE"/>
    <w:rsid w:val="00FF6C69"/>
    <w:rsid w:val="02EE42DD"/>
    <w:rsid w:val="04B20501"/>
    <w:rsid w:val="0520D86E"/>
    <w:rsid w:val="052A8342"/>
    <w:rsid w:val="06673E45"/>
    <w:rsid w:val="08046198"/>
    <w:rsid w:val="0974891C"/>
    <w:rsid w:val="098A636E"/>
    <w:rsid w:val="0B9B2F49"/>
    <w:rsid w:val="0D65906B"/>
    <w:rsid w:val="10A56BB4"/>
    <w:rsid w:val="119F0D1F"/>
    <w:rsid w:val="12272BE9"/>
    <w:rsid w:val="144DEB35"/>
    <w:rsid w:val="15B7B922"/>
    <w:rsid w:val="1763CCA9"/>
    <w:rsid w:val="192E9EAE"/>
    <w:rsid w:val="1C5A0C05"/>
    <w:rsid w:val="1FA13A90"/>
    <w:rsid w:val="1FB423FC"/>
    <w:rsid w:val="1FDD82CD"/>
    <w:rsid w:val="2272900F"/>
    <w:rsid w:val="23F4DB0F"/>
    <w:rsid w:val="242EA3DA"/>
    <w:rsid w:val="2435D1A2"/>
    <w:rsid w:val="258C1194"/>
    <w:rsid w:val="2607A96E"/>
    <w:rsid w:val="26580ADA"/>
    <w:rsid w:val="26E78C4E"/>
    <w:rsid w:val="27DE28BF"/>
    <w:rsid w:val="2D72B402"/>
    <w:rsid w:val="2DF8BB04"/>
    <w:rsid w:val="2F014080"/>
    <w:rsid w:val="30667E73"/>
    <w:rsid w:val="30B67B03"/>
    <w:rsid w:val="30E56F15"/>
    <w:rsid w:val="321CC7D8"/>
    <w:rsid w:val="3296E959"/>
    <w:rsid w:val="3611A632"/>
    <w:rsid w:val="36990EB8"/>
    <w:rsid w:val="3785754C"/>
    <w:rsid w:val="3A4E627F"/>
    <w:rsid w:val="3A4F2BF5"/>
    <w:rsid w:val="3A593F8F"/>
    <w:rsid w:val="3BC78C91"/>
    <w:rsid w:val="3BEE9758"/>
    <w:rsid w:val="3C1F9A8C"/>
    <w:rsid w:val="3CAE07BE"/>
    <w:rsid w:val="3D7785FA"/>
    <w:rsid w:val="3F08D499"/>
    <w:rsid w:val="3F5D8E6F"/>
    <w:rsid w:val="410487C1"/>
    <w:rsid w:val="4114FD01"/>
    <w:rsid w:val="41C4802B"/>
    <w:rsid w:val="4352C233"/>
    <w:rsid w:val="4601D36F"/>
    <w:rsid w:val="4671EF7F"/>
    <w:rsid w:val="4842C6A8"/>
    <w:rsid w:val="489E87C8"/>
    <w:rsid w:val="48FB23F8"/>
    <w:rsid w:val="4BBB6F5D"/>
    <w:rsid w:val="4C845598"/>
    <w:rsid w:val="4CAE5C7C"/>
    <w:rsid w:val="4D3530CC"/>
    <w:rsid w:val="4D9B96BD"/>
    <w:rsid w:val="4E25498F"/>
    <w:rsid w:val="4F1D4BFF"/>
    <w:rsid w:val="5318C889"/>
    <w:rsid w:val="534E78DA"/>
    <w:rsid w:val="5513035E"/>
    <w:rsid w:val="59278C0E"/>
    <w:rsid w:val="5CA18B53"/>
    <w:rsid w:val="6091F226"/>
    <w:rsid w:val="6482537D"/>
    <w:rsid w:val="655153B5"/>
    <w:rsid w:val="67986C0E"/>
    <w:rsid w:val="68965BE6"/>
    <w:rsid w:val="6B919AA5"/>
    <w:rsid w:val="6EEE33AB"/>
    <w:rsid w:val="6FA2F87E"/>
    <w:rsid w:val="707F8D5F"/>
    <w:rsid w:val="71A8949D"/>
    <w:rsid w:val="72DB3064"/>
    <w:rsid w:val="745F943A"/>
    <w:rsid w:val="76836C94"/>
    <w:rsid w:val="77F67AD4"/>
    <w:rsid w:val="780E6F1D"/>
    <w:rsid w:val="797BFA06"/>
    <w:rsid w:val="7B8DA055"/>
    <w:rsid w:val="7BD4B545"/>
    <w:rsid w:val="7E1E86F3"/>
    <w:rsid w:val="7EDA158F"/>
    <w:rsid w:val="7F7EFC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366C3"/>
  <w15:chartTrackingRefBased/>
  <w15:docId w15:val="{91986B99-5795-4F13-A898-E6442B31B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DEB"/>
    <w:pPr>
      <w:spacing w:after="240" w:line="312" w:lineRule="auto"/>
    </w:pPr>
    <w:rPr>
      <w:rFonts w:ascii="Arial" w:hAnsi="Arial"/>
      <w:sz w:val="22"/>
      <w:szCs w:val="24"/>
      <w:lang w:eastAsia="en-US"/>
    </w:rPr>
  </w:style>
  <w:style w:type="paragraph" w:styleId="Heading1">
    <w:name w:val="heading 1"/>
    <w:basedOn w:val="Normal"/>
    <w:next w:val="Normal"/>
    <w:qFormat/>
    <w:rsid w:val="00CB5DEB"/>
    <w:pPr>
      <w:keepNext/>
      <w:spacing w:before="240" w:after="360"/>
      <w:outlineLvl w:val="0"/>
    </w:pPr>
    <w:rPr>
      <w:rFonts w:cs="Arial"/>
      <w:kern w:val="32"/>
      <w:sz w:val="36"/>
      <w:szCs w:val="32"/>
    </w:rPr>
  </w:style>
  <w:style w:type="paragraph" w:styleId="Heading2">
    <w:name w:val="heading 2"/>
    <w:basedOn w:val="Normal"/>
    <w:next w:val="Normal"/>
    <w:qFormat/>
    <w:rsid w:val="00CB5DEB"/>
    <w:pPr>
      <w:keepNext/>
      <w:spacing w:before="240" w:after="0"/>
      <w:outlineLvl w:val="1"/>
    </w:pPr>
    <w:rPr>
      <w:rFonts w:cs="Arial"/>
      <w:b/>
      <w:bCs/>
      <w:sz w:val="26"/>
      <w:szCs w:val="28"/>
    </w:rPr>
  </w:style>
  <w:style w:type="paragraph" w:styleId="Heading3">
    <w:name w:val="heading 3"/>
    <w:basedOn w:val="Normal"/>
    <w:next w:val="Normal"/>
    <w:qFormat/>
    <w:rsid w:val="00CB5DEB"/>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71299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1299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129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299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299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299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after="120"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13"/>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pPr>
      <w:spacing w:after="120"/>
    </w:pPr>
    <w:rPr>
      <w:i/>
      <w:iCs/>
      <w:sz w:val="12"/>
    </w:rPr>
  </w:style>
  <w:style w:type="paragraph" w:customStyle="1" w:styleId="Label">
    <w:name w:val="Label"/>
    <w:basedOn w:val="Normal"/>
    <w:rsid w:val="00CB5DEB"/>
    <w:pPr>
      <w:spacing w:after="0" w:line="240" w:lineRule="auto"/>
    </w:pPr>
  </w:style>
  <w:style w:type="paragraph" w:styleId="Caption">
    <w:name w:val="caption"/>
    <w:basedOn w:val="Normal"/>
    <w:next w:val="Normal"/>
    <w:qFormat/>
    <w:rsid w:val="00CB5DEB"/>
    <w:pPr>
      <w:spacing w:before="120" w:after="120"/>
    </w:pPr>
    <w:rPr>
      <w:b/>
      <w:bCs/>
      <w:sz w:val="20"/>
      <w:szCs w:val="20"/>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sz w:val="24"/>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5"/>
      </w:numPr>
      <w:spacing w:after="0"/>
    </w:pPr>
    <w:rPr>
      <w:rFonts w:cs="Arial"/>
    </w:rPr>
  </w:style>
  <w:style w:type="character" w:customStyle="1" w:styleId="Heading4Char">
    <w:name w:val="Heading 4 Char"/>
    <w:basedOn w:val="DefaultParagraphFont"/>
    <w:link w:val="Heading4"/>
    <w:uiPriority w:val="9"/>
    <w:semiHidden/>
    <w:rsid w:val="0071299A"/>
    <w:rPr>
      <w:rFonts w:asciiTheme="minorHAnsi" w:eastAsiaTheme="majorEastAsia" w:hAnsiTheme="minorHAnsi" w:cstheme="majorBidi"/>
      <w:i/>
      <w:iCs/>
      <w:color w:val="365F91" w:themeColor="accent1" w:themeShade="BF"/>
      <w:sz w:val="22"/>
      <w:szCs w:val="24"/>
      <w:lang w:eastAsia="en-US"/>
    </w:rPr>
  </w:style>
  <w:style w:type="character" w:customStyle="1" w:styleId="Heading5Char">
    <w:name w:val="Heading 5 Char"/>
    <w:basedOn w:val="DefaultParagraphFont"/>
    <w:link w:val="Heading5"/>
    <w:uiPriority w:val="9"/>
    <w:semiHidden/>
    <w:rsid w:val="0071299A"/>
    <w:rPr>
      <w:rFonts w:asciiTheme="minorHAnsi" w:eastAsiaTheme="majorEastAsia" w:hAnsiTheme="minorHAnsi" w:cstheme="majorBidi"/>
      <w:color w:val="365F91" w:themeColor="accent1" w:themeShade="BF"/>
      <w:sz w:val="22"/>
      <w:szCs w:val="24"/>
      <w:lang w:eastAsia="en-US"/>
    </w:rPr>
  </w:style>
  <w:style w:type="character" w:customStyle="1" w:styleId="Heading6Char">
    <w:name w:val="Heading 6 Char"/>
    <w:basedOn w:val="DefaultParagraphFont"/>
    <w:link w:val="Heading6"/>
    <w:uiPriority w:val="9"/>
    <w:semiHidden/>
    <w:rsid w:val="0071299A"/>
    <w:rPr>
      <w:rFonts w:asciiTheme="minorHAnsi" w:eastAsiaTheme="majorEastAsia" w:hAnsiTheme="minorHAnsi" w:cstheme="majorBidi"/>
      <w:i/>
      <w:iCs/>
      <w:color w:val="595959" w:themeColor="text1" w:themeTint="A6"/>
      <w:sz w:val="22"/>
      <w:szCs w:val="24"/>
      <w:lang w:eastAsia="en-US"/>
    </w:rPr>
  </w:style>
  <w:style w:type="character" w:customStyle="1" w:styleId="Heading7Char">
    <w:name w:val="Heading 7 Char"/>
    <w:basedOn w:val="DefaultParagraphFont"/>
    <w:link w:val="Heading7"/>
    <w:uiPriority w:val="9"/>
    <w:semiHidden/>
    <w:rsid w:val="0071299A"/>
    <w:rPr>
      <w:rFonts w:asciiTheme="minorHAnsi" w:eastAsiaTheme="majorEastAsia" w:hAnsiTheme="minorHAnsi" w:cstheme="majorBidi"/>
      <w:color w:val="595959" w:themeColor="text1" w:themeTint="A6"/>
      <w:sz w:val="22"/>
      <w:szCs w:val="24"/>
      <w:lang w:eastAsia="en-US"/>
    </w:rPr>
  </w:style>
  <w:style w:type="character" w:customStyle="1" w:styleId="Heading8Char">
    <w:name w:val="Heading 8 Char"/>
    <w:basedOn w:val="DefaultParagraphFont"/>
    <w:link w:val="Heading8"/>
    <w:uiPriority w:val="9"/>
    <w:semiHidden/>
    <w:rsid w:val="0071299A"/>
    <w:rPr>
      <w:rFonts w:asciiTheme="minorHAnsi" w:eastAsiaTheme="majorEastAsia" w:hAnsiTheme="minorHAnsi" w:cstheme="majorBidi"/>
      <w:i/>
      <w:iCs/>
      <w:color w:val="272727" w:themeColor="text1" w:themeTint="D8"/>
      <w:sz w:val="22"/>
      <w:szCs w:val="24"/>
      <w:lang w:eastAsia="en-US"/>
    </w:rPr>
  </w:style>
  <w:style w:type="character" w:customStyle="1" w:styleId="Heading9Char">
    <w:name w:val="Heading 9 Char"/>
    <w:basedOn w:val="DefaultParagraphFont"/>
    <w:link w:val="Heading9"/>
    <w:uiPriority w:val="9"/>
    <w:semiHidden/>
    <w:rsid w:val="0071299A"/>
    <w:rPr>
      <w:rFonts w:asciiTheme="minorHAnsi" w:eastAsiaTheme="majorEastAsia" w:hAnsiTheme="minorHAnsi" w:cstheme="majorBidi"/>
      <w:color w:val="272727" w:themeColor="text1" w:themeTint="D8"/>
      <w:sz w:val="22"/>
      <w:szCs w:val="24"/>
      <w:lang w:eastAsia="en-US"/>
    </w:rPr>
  </w:style>
  <w:style w:type="paragraph" w:styleId="Title">
    <w:name w:val="Title"/>
    <w:basedOn w:val="Normal"/>
    <w:next w:val="Normal"/>
    <w:link w:val="TitleChar"/>
    <w:uiPriority w:val="10"/>
    <w:qFormat/>
    <w:rsid w:val="00712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99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7129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99A"/>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7129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299A"/>
    <w:rPr>
      <w:rFonts w:ascii="Arial" w:hAnsi="Arial"/>
      <w:i/>
      <w:iCs/>
      <w:color w:val="404040" w:themeColor="text1" w:themeTint="BF"/>
      <w:sz w:val="22"/>
      <w:szCs w:val="24"/>
      <w:lang w:eastAsia="en-US"/>
    </w:rPr>
  </w:style>
  <w:style w:type="paragraph" w:styleId="ListParagraph">
    <w:name w:val="List Paragraph"/>
    <w:basedOn w:val="Normal"/>
    <w:uiPriority w:val="34"/>
    <w:qFormat/>
    <w:rsid w:val="0071299A"/>
    <w:pPr>
      <w:ind w:left="720"/>
      <w:contextualSpacing/>
    </w:pPr>
  </w:style>
  <w:style w:type="character" w:styleId="IntenseEmphasis">
    <w:name w:val="Intense Emphasis"/>
    <w:basedOn w:val="DefaultParagraphFont"/>
    <w:uiPriority w:val="21"/>
    <w:qFormat/>
    <w:rsid w:val="0071299A"/>
    <w:rPr>
      <w:i/>
      <w:iCs/>
      <w:color w:val="365F91" w:themeColor="accent1" w:themeShade="BF"/>
    </w:rPr>
  </w:style>
  <w:style w:type="paragraph" w:styleId="IntenseQuote">
    <w:name w:val="Intense Quote"/>
    <w:basedOn w:val="Normal"/>
    <w:next w:val="Normal"/>
    <w:link w:val="IntenseQuoteChar"/>
    <w:uiPriority w:val="30"/>
    <w:qFormat/>
    <w:rsid w:val="0071299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1299A"/>
    <w:rPr>
      <w:rFonts w:ascii="Arial" w:hAnsi="Arial"/>
      <w:i/>
      <w:iCs/>
      <w:color w:val="365F91" w:themeColor="accent1" w:themeShade="BF"/>
      <w:sz w:val="22"/>
      <w:szCs w:val="24"/>
      <w:lang w:eastAsia="en-US"/>
    </w:rPr>
  </w:style>
  <w:style w:type="character" w:styleId="IntenseReference">
    <w:name w:val="Intense Reference"/>
    <w:basedOn w:val="DefaultParagraphFont"/>
    <w:uiPriority w:val="32"/>
    <w:qFormat/>
    <w:rsid w:val="0071299A"/>
    <w:rPr>
      <w:b/>
      <w:bCs/>
      <w:smallCaps/>
      <w:color w:val="365F91" w:themeColor="accent1" w:themeShade="BF"/>
      <w:spacing w:val="5"/>
    </w:rPr>
  </w:style>
  <w:style w:type="character" w:styleId="UnresolvedMention">
    <w:name w:val="Unresolved Mention"/>
    <w:basedOn w:val="DefaultParagraphFont"/>
    <w:uiPriority w:val="99"/>
    <w:semiHidden/>
    <w:unhideWhenUsed/>
    <w:rsid w:val="00BF3EA1"/>
    <w:rPr>
      <w:color w:val="605E5C"/>
      <w:shd w:val="clear" w:color="auto" w:fill="E1DFDD"/>
    </w:rPr>
  </w:style>
  <w:style w:type="paragraph" w:styleId="NoSpacing">
    <w:name w:val="No Spacing"/>
    <w:uiPriority w:val="1"/>
    <w:qFormat/>
    <w:rsid w:val="000C1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rityjob.co.uk/organisation/shelte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7836</Characters>
  <Application>Microsoft Office Word</Application>
  <DocSecurity>0</DocSecurity>
  <Lines>156</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O'Kelly</dc:creator>
  <cp:keywords/>
  <dc:description/>
  <cp:lastModifiedBy>Reece Orton</cp:lastModifiedBy>
  <cp:revision>2</cp:revision>
  <dcterms:created xsi:type="dcterms:W3CDTF">2026-06-26T09:10:00Z</dcterms:created>
  <dcterms:modified xsi:type="dcterms:W3CDTF">2026-06-26T09:10:00Z</dcterms:modified>
</cp:coreProperties>
</file>